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511D" w14:textId="56FADC79" w:rsidR="001025BA" w:rsidRP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</w:rPr>
        <w:t>TEACH PREPARATORY ELEMENTARY SCHOOL DECEMBER CAASPP (F)IAB</w:t>
      </w:r>
    </w:p>
    <w:p w14:paraId="13CCA19F" w14:textId="2C610BA8" w:rsidR="001025BA" w:rsidRPr="001025BA" w:rsidRDefault="001025BA">
      <w:pPr>
        <w:rPr>
          <w:rFonts w:ascii="Times New Roman" w:hAnsi="Times New Roman" w:cs="Times New Roman"/>
        </w:rPr>
      </w:pPr>
    </w:p>
    <w:p w14:paraId="2208FD08" w14:textId="253092D9" w:rsidR="001025BA" w:rsidRP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</w:rPr>
        <w:t xml:space="preserve">Standards were selected as the focus area of instruction for the second administration of the </w:t>
      </w:r>
      <w:r>
        <w:rPr>
          <w:rFonts w:ascii="Times New Roman" w:hAnsi="Times New Roman" w:cs="Times New Roman"/>
        </w:rPr>
        <w:t xml:space="preserve">CAASPP </w:t>
      </w:r>
      <w:r w:rsidRPr="001025BA">
        <w:rPr>
          <w:rFonts w:ascii="Times New Roman" w:hAnsi="Times New Roman" w:cs="Times New Roman"/>
        </w:rPr>
        <w:t xml:space="preserve">Interim Assessment Benchmark.  Standards will vary from administration to administration.  </w:t>
      </w:r>
      <w:r>
        <w:rPr>
          <w:rFonts w:ascii="Times New Roman" w:hAnsi="Times New Roman" w:cs="Times New Roman"/>
        </w:rPr>
        <w:t>Teachers can choose to re-test an area if scores were not satisfactory.</w:t>
      </w:r>
    </w:p>
    <w:p w14:paraId="6B37A074" w14:textId="77777777" w:rsidR="001025BA" w:rsidRPr="001025BA" w:rsidRDefault="001025BA">
      <w:pPr>
        <w:rPr>
          <w:rFonts w:ascii="Times New Roman" w:hAnsi="Times New Roman" w:cs="Times New Roman"/>
        </w:rPr>
      </w:pPr>
    </w:p>
    <w:p w14:paraId="5F29C73E" w14:textId="77777777" w:rsidR="001025BA" w:rsidRP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2C264A46" wp14:editId="53FC32C0">
            <wp:extent cx="4572000" cy="824059"/>
            <wp:effectExtent l="12700" t="12700" r="12700" b="1460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F0B37B2-44D1-E297-56B8-4778526E7B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F0B37B2-44D1-E297-56B8-4778526E7B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40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75519D" w14:textId="77777777" w:rsidR="001025BA" w:rsidRPr="001025BA" w:rsidRDefault="001025BA">
      <w:pPr>
        <w:rPr>
          <w:rFonts w:ascii="Times New Roman" w:hAnsi="Times New Roman" w:cs="Times New Roman"/>
        </w:rPr>
      </w:pPr>
    </w:p>
    <w:p w14:paraId="2766F4E1" w14:textId="77777777" w:rsidR="001025BA" w:rsidRP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7AC0BF09" wp14:editId="4F6DABD6">
            <wp:extent cx="4572000" cy="1064712"/>
            <wp:effectExtent l="12700" t="12700" r="12700" b="15240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70001534-88F6-60F2-A90B-9DA85A662A1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70001534-88F6-60F2-A90B-9DA85A662A1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4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541A0B" w14:textId="77777777" w:rsidR="001025BA" w:rsidRPr="001025BA" w:rsidRDefault="001025BA">
      <w:pPr>
        <w:rPr>
          <w:rFonts w:ascii="Times New Roman" w:hAnsi="Times New Roman" w:cs="Times New Roman"/>
        </w:rPr>
      </w:pPr>
    </w:p>
    <w:p w14:paraId="3700DF58" w14:textId="77777777" w:rsidR="001025BA" w:rsidRP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716530A2" wp14:editId="5207B75A">
            <wp:extent cx="4572000" cy="1057701"/>
            <wp:effectExtent l="12700" t="12700" r="12700" b="9525"/>
            <wp:docPr id="3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566A030C-8D04-83BC-F95B-A0A68EA88E2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9">
                      <a:extLst>
                        <a:ext uri="{FF2B5EF4-FFF2-40B4-BE49-F238E27FC236}">
                          <a16:creationId xmlns:a16="http://schemas.microsoft.com/office/drawing/2014/main" id="{566A030C-8D04-83BC-F95B-A0A68EA88E2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7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2F7F8D" w14:textId="77777777" w:rsidR="001025BA" w:rsidRPr="001025BA" w:rsidRDefault="001025BA">
      <w:pPr>
        <w:rPr>
          <w:rFonts w:ascii="Times New Roman" w:hAnsi="Times New Roman" w:cs="Times New Roman"/>
        </w:rPr>
      </w:pPr>
    </w:p>
    <w:p w14:paraId="5D2E7FC5" w14:textId="77777777" w:rsidR="001025BA" w:rsidRP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7B7742CE" wp14:editId="294AD5E5">
            <wp:extent cx="4572000" cy="799873"/>
            <wp:effectExtent l="12700" t="12700" r="12700" b="1333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351433F-F5EE-047E-7A64-7E8D3D6B3B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351433F-F5EE-047E-7A64-7E8D3D6B3B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98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7D37D0" w14:textId="77777777" w:rsidR="001025BA" w:rsidRPr="001025BA" w:rsidRDefault="001025BA">
      <w:pPr>
        <w:rPr>
          <w:rFonts w:ascii="Times New Roman" w:hAnsi="Times New Roman" w:cs="Times New Roman"/>
        </w:rPr>
      </w:pPr>
    </w:p>
    <w:p w14:paraId="1A6774F6" w14:textId="5BE89A88" w:rsidR="00716C55" w:rsidRP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1D931F6F" wp14:editId="30299415">
            <wp:extent cx="4572000" cy="1075174"/>
            <wp:effectExtent l="12700" t="12700" r="12700" b="171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B7FF4A5-919E-E558-281C-1D89B7554B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B7FF4A5-919E-E558-281C-1D89B7554B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751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04DC86" w14:textId="5A63E3F8" w:rsidR="001025BA" w:rsidRPr="001025BA" w:rsidRDefault="001025BA" w:rsidP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</w:rPr>
        <w:br w:type="column"/>
      </w:r>
      <w:r w:rsidRPr="001025BA">
        <w:rPr>
          <w:rFonts w:ascii="Times New Roman" w:hAnsi="Times New Roman" w:cs="Times New Roman"/>
        </w:rPr>
        <w:lastRenderedPageBreak/>
        <w:t xml:space="preserve">TEACH PREPARATORY ELEMENTARY SCHOOL </w:t>
      </w:r>
      <w:r>
        <w:rPr>
          <w:rFonts w:ascii="Times New Roman" w:hAnsi="Times New Roman" w:cs="Times New Roman"/>
        </w:rPr>
        <w:t>OCTO</w:t>
      </w:r>
      <w:r w:rsidRPr="001025BA">
        <w:rPr>
          <w:rFonts w:ascii="Times New Roman" w:hAnsi="Times New Roman" w:cs="Times New Roman"/>
        </w:rPr>
        <w:t>BER CAASPP (F)IAB</w:t>
      </w:r>
    </w:p>
    <w:p w14:paraId="598CD785" w14:textId="77777777" w:rsidR="001025BA" w:rsidRPr="001025BA" w:rsidRDefault="001025BA" w:rsidP="001025BA">
      <w:pPr>
        <w:rPr>
          <w:rFonts w:ascii="Times New Roman" w:hAnsi="Times New Roman" w:cs="Times New Roman"/>
        </w:rPr>
      </w:pPr>
    </w:p>
    <w:p w14:paraId="0B34F72A" w14:textId="3A1D90C9" w:rsidR="001025BA" w:rsidRDefault="001025BA" w:rsidP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</w:rPr>
        <w:t xml:space="preserve">Standards were selected as the focus area of instruction for the </w:t>
      </w:r>
      <w:r>
        <w:rPr>
          <w:rFonts w:ascii="Times New Roman" w:hAnsi="Times New Roman" w:cs="Times New Roman"/>
        </w:rPr>
        <w:t>first</w:t>
      </w:r>
      <w:r w:rsidRPr="001025BA">
        <w:rPr>
          <w:rFonts w:ascii="Times New Roman" w:hAnsi="Times New Roman" w:cs="Times New Roman"/>
        </w:rPr>
        <w:t xml:space="preserve"> administration of the </w:t>
      </w:r>
      <w:r>
        <w:rPr>
          <w:rFonts w:ascii="Times New Roman" w:hAnsi="Times New Roman" w:cs="Times New Roman"/>
        </w:rPr>
        <w:t xml:space="preserve">CAASPP </w:t>
      </w:r>
      <w:r w:rsidRPr="001025BA">
        <w:rPr>
          <w:rFonts w:ascii="Times New Roman" w:hAnsi="Times New Roman" w:cs="Times New Roman"/>
        </w:rPr>
        <w:t xml:space="preserve">Interim Assessment Benchmark.  Standards will vary from administration to administration.  </w:t>
      </w:r>
      <w:r>
        <w:rPr>
          <w:rFonts w:ascii="Times New Roman" w:hAnsi="Times New Roman" w:cs="Times New Roman"/>
        </w:rPr>
        <w:t>Teachers can choose to re-test an area if scores were not satisfactory.</w:t>
      </w:r>
    </w:p>
    <w:p w14:paraId="6A3C9185" w14:textId="55A73FE6" w:rsidR="001025BA" w:rsidRDefault="001025BA" w:rsidP="001025BA">
      <w:pPr>
        <w:rPr>
          <w:rFonts w:ascii="Times New Roman" w:hAnsi="Times New Roman" w:cs="Times New Roman"/>
        </w:rPr>
      </w:pPr>
    </w:p>
    <w:p w14:paraId="0C4B494D" w14:textId="6AD4037B" w:rsidR="006E7770" w:rsidRPr="001025BA" w:rsidRDefault="006E7770" w:rsidP="00102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E777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GRADE:</w:t>
      </w:r>
    </w:p>
    <w:p w14:paraId="6EEDAE48" w14:textId="09FAC4AD" w:rsid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50690EEE" wp14:editId="696EA4B6">
            <wp:extent cx="4572000" cy="1061915"/>
            <wp:effectExtent l="12700" t="12700" r="12700" b="1778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3BE75D8-1219-D81D-2780-449837B64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3BE75D8-1219-D81D-2780-449837B64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1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A65CFA" w14:textId="77777777" w:rsidR="001025BA" w:rsidRDefault="001025BA">
      <w:pPr>
        <w:rPr>
          <w:rFonts w:ascii="Times New Roman" w:hAnsi="Times New Roman" w:cs="Times New Roman"/>
        </w:rPr>
      </w:pPr>
    </w:p>
    <w:p w14:paraId="3CA9CE30" w14:textId="7D5DF98E" w:rsid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09D4D8BF" wp14:editId="458BBE6D">
            <wp:extent cx="4572000" cy="1061915"/>
            <wp:effectExtent l="12700" t="12700" r="12700" b="1778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4B426C7-2E6B-75D9-30FD-01D517B86C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4B426C7-2E6B-75D9-30FD-01D517B86C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1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3BB5AC" w14:textId="77777777" w:rsidR="006E7770" w:rsidRDefault="006E7770">
      <w:pPr>
        <w:rPr>
          <w:rFonts w:ascii="Times New Roman" w:hAnsi="Times New Roman" w:cs="Times New Roman"/>
        </w:rPr>
      </w:pPr>
    </w:p>
    <w:p w14:paraId="1AC1DFAB" w14:textId="1FB38CBF" w:rsidR="001025BA" w:rsidRDefault="006E7770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2A40DA6D" wp14:editId="1508602A">
            <wp:extent cx="4572000" cy="1061915"/>
            <wp:effectExtent l="12700" t="12700" r="12700" b="17780"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8D5FA9C-8812-F1CC-D88C-039C04D07B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8D5FA9C-8812-F1CC-D88C-039C04D07B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1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2B4F75" w14:textId="77777777" w:rsidR="006E7770" w:rsidRDefault="006E7770">
      <w:pPr>
        <w:rPr>
          <w:rFonts w:ascii="Times New Roman" w:hAnsi="Times New Roman" w:cs="Times New Roman"/>
        </w:rPr>
      </w:pPr>
    </w:p>
    <w:p w14:paraId="3B9EC98F" w14:textId="581084EE" w:rsidR="006E7770" w:rsidRDefault="006E7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E77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GRADE:</w:t>
      </w:r>
    </w:p>
    <w:p w14:paraId="593B7C6A" w14:textId="1404C93F" w:rsid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61A8D0AB" wp14:editId="245A21DD">
            <wp:extent cx="4572000" cy="798576"/>
            <wp:effectExtent l="12700" t="12700" r="12700" b="1460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B627D33-47A2-0566-6BB7-C9AA4173FC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B627D33-47A2-0566-6BB7-C9AA4173FC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85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A9434A" w14:textId="3799742B" w:rsidR="001025BA" w:rsidRDefault="001025BA">
      <w:pPr>
        <w:rPr>
          <w:rFonts w:ascii="Times New Roman" w:hAnsi="Times New Roman" w:cs="Times New Roman"/>
        </w:rPr>
      </w:pPr>
    </w:p>
    <w:p w14:paraId="150A63A0" w14:textId="7A4DCA03" w:rsid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05984852" wp14:editId="3E1B23FE">
            <wp:extent cx="4572000" cy="790113"/>
            <wp:effectExtent l="12700" t="12700" r="12700" b="1016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76CFE21-D3DF-8497-197E-222FCB93A8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D76CFE21-D3DF-8497-197E-222FCB93A8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01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71909D" w14:textId="32E5B0F9" w:rsidR="001025BA" w:rsidRDefault="001025BA">
      <w:pPr>
        <w:rPr>
          <w:rFonts w:ascii="Times New Roman" w:hAnsi="Times New Roman" w:cs="Times New Roman"/>
        </w:rPr>
      </w:pPr>
    </w:p>
    <w:p w14:paraId="30C2FCED" w14:textId="710DFFC8" w:rsidR="001025BA" w:rsidRDefault="001025BA">
      <w:pPr>
        <w:rPr>
          <w:rFonts w:ascii="Times New Roman" w:hAnsi="Times New Roman" w:cs="Times New Roman"/>
        </w:rPr>
      </w:pPr>
      <w:r w:rsidRPr="001025BA">
        <w:rPr>
          <w:rFonts w:ascii="Times New Roman" w:hAnsi="Times New Roman" w:cs="Times New Roman"/>
          <w:noProof/>
        </w:rPr>
        <w:drawing>
          <wp:inline distT="0" distB="0" distL="0" distR="0" wp14:anchorId="411A8D79" wp14:editId="32B23180">
            <wp:extent cx="4572000" cy="798576"/>
            <wp:effectExtent l="12700" t="12700" r="12700" b="14605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538FBFAF-14EB-F0F5-A478-2219073E37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538FBFAF-14EB-F0F5-A478-2219073E37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85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1F2B9B" w14:textId="50FFEA3F" w:rsidR="001025BA" w:rsidRPr="001025BA" w:rsidRDefault="001025BA">
      <w:pPr>
        <w:rPr>
          <w:rFonts w:ascii="Times New Roman" w:hAnsi="Times New Roman" w:cs="Times New Roman"/>
        </w:rPr>
      </w:pPr>
    </w:p>
    <w:sectPr w:rsidR="001025BA" w:rsidRPr="0010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BA"/>
    <w:rsid w:val="000C542A"/>
    <w:rsid w:val="001025BA"/>
    <w:rsid w:val="00240D7B"/>
    <w:rsid w:val="005A7895"/>
    <w:rsid w:val="006E7770"/>
    <w:rsid w:val="00716C55"/>
    <w:rsid w:val="007C272A"/>
    <w:rsid w:val="007E6757"/>
    <w:rsid w:val="00801113"/>
    <w:rsid w:val="00A260E1"/>
    <w:rsid w:val="00A75621"/>
    <w:rsid w:val="00D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88D2"/>
  <w15:chartTrackingRefBased/>
  <w15:docId w15:val="{0F26C0BC-32DA-8E4B-A2CF-B7659B2F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2023-01-31T01:43:00Z</dcterms:created>
  <dcterms:modified xsi:type="dcterms:W3CDTF">2023-01-31T01:50:00Z</dcterms:modified>
</cp:coreProperties>
</file>