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183D" w:rsidRDefault="005630E3">
      <w:pPr>
        <w:pStyle w:val="Normal1"/>
        <w:spacing w:before="240" w:after="24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June </w:t>
      </w:r>
      <w:r w:rsidR="00BA386B">
        <w:rPr>
          <w:rFonts w:ascii="Arial" w:eastAsia="Arial" w:hAnsi="Arial" w:cs="Arial"/>
          <w:sz w:val="20"/>
          <w:szCs w:val="20"/>
        </w:rPr>
        <w:t>17</w:t>
      </w:r>
      <w:bookmarkStart w:id="0" w:name="_GoBack"/>
      <w:bookmarkEnd w:id="0"/>
      <w:r w:rsidR="004578FB">
        <w:rPr>
          <w:rFonts w:ascii="Arial" w:eastAsia="Arial" w:hAnsi="Arial" w:cs="Arial"/>
          <w:sz w:val="20"/>
          <w:szCs w:val="20"/>
        </w:rPr>
        <w:t>, 20</w:t>
      </w:r>
      <w:r w:rsidR="00414594">
        <w:rPr>
          <w:rFonts w:ascii="Arial" w:eastAsia="Arial" w:hAnsi="Arial" w:cs="Arial"/>
          <w:sz w:val="20"/>
          <w:szCs w:val="20"/>
        </w:rPr>
        <w:t>2</w:t>
      </w:r>
      <w:r w:rsidR="00E30914">
        <w:rPr>
          <w:rFonts w:ascii="Arial" w:eastAsia="Arial" w:hAnsi="Arial" w:cs="Arial"/>
          <w:sz w:val="20"/>
          <w:szCs w:val="20"/>
        </w:rPr>
        <w:t>2</w:t>
      </w:r>
      <w:r w:rsidR="008A03C0">
        <w:rPr>
          <w:rFonts w:ascii="Arial" w:eastAsia="Arial" w:hAnsi="Arial" w:cs="Arial"/>
          <w:sz w:val="20"/>
          <w:szCs w:val="20"/>
        </w:rPr>
        <w:tab/>
      </w:r>
    </w:p>
    <w:p w:rsidR="004D183D" w:rsidRDefault="008A03C0">
      <w:pPr>
        <w:pStyle w:val="Normal1"/>
        <w:tabs>
          <w:tab w:val="left" w:pos="984"/>
        </w:tabs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Dear </w:t>
      </w:r>
      <w:r w:rsidR="005630E3">
        <w:rPr>
          <w:rFonts w:ascii="Arial" w:eastAsia="Arial" w:hAnsi="Arial" w:cs="Arial"/>
          <w:sz w:val="20"/>
          <w:szCs w:val="20"/>
        </w:rPr>
        <w:t>Raul Carranza,</w:t>
      </w:r>
    </w:p>
    <w:p w:rsidR="004D183D" w:rsidRDefault="008A03C0">
      <w:pPr>
        <w:pStyle w:val="Normal1"/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 behalf of</w:t>
      </w:r>
      <w:r w:rsidR="009C14E3">
        <w:rPr>
          <w:rFonts w:ascii="Arial" w:eastAsia="Arial" w:hAnsi="Arial" w:cs="Arial"/>
          <w:sz w:val="20"/>
          <w:szCs w:val="20"/>
        </w:rPr>
        <w:t xml:space="preserve"> TEACH Public Schools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462D6">
        <w:rPr>
          <w:rFonts w:ascii="Arial" w:eastAsia="Arial" w:hAnsi="Arial" w:cs="Arial"/>
          <w:sz w:val="20"/>
          <w:szCs w:val="20"/>
        </w:rPr>
        <w:t>we are</w:t>
      </w:r>
      <w:r>
        <w:rPr>
          <w:rFonts w:ascii="Arial" w:eastAsia="Arial" w:hAnsi="Arial" w:cs="Arial"/>
          <w:sz w:val="20"/>
          <w:szCs w:val="20"/>
        </w:rPr>
        <w:t xml:space="preserve"> pleased to offer you the following</w:t>
      </w:r>
      <w:r w:rsidR="00A5417E">
        <w:rPr>
          <w:rFonts w:ascii="Arial" w:eastAsia="Arial" w:hAnsi="Arial" w:cs="Arial"/>
          <w:sz w:val="20"/>
          <w:szCs w:val="20"/>
        </w:rPr>
        <w:t xml:space="preserve"> </w:t>
      </w:r>
      <w:r w:rsidR="00656945">
        <w:rPr>
          <w:rFonts w:ascii="Arial" w:eastAsia="Arial" w:hAnsi="Arial" w:cs="Arial"/>
          <w:sz w:val="20"/>
          <w:szCs w:val="20"/>
        </w:rPr>
        <w:t xml:space="preserve">terms of employment as </w:t>
      </w:r>
      <w:r w:rsidR="005630E3">
        <w:rPr>
          <w:rFonts w:ascii="Arial" w:eastAsia="Arial" w:hAnsi="Arial" w:cs="Arial"/>
          <w:sz w:val="20"/>
          <w:szCs w:val="20"/>
        </w:rPr>
        <w:t>CEO/Executive Director</w:t>
      </w:r>
      <w:r w:rsidR="00BB2BAB">
        <w:rPr>
          <w:rFonts w:ascii="Arial" w:eastAsia="Arial" w:hAnsi="Arial" w:cs="Arial"/>
          <w:sz w:val="20"/>
          <w:szCs w:val="20"/>
        </w:rPr>
        <w:t xml:space="preserve"> </w:t>
      </w:r>
      <w:r w:rsidR="005630E3">
        <w:rPr>
          <w:rFonts w:ascii="Arial" w:eastAsia="Arial" w:hAnsi="Arial" w:cs="Arial"/>
          <w:sz w:val="20"/>
          <w:szCs w:val="20"/>
        </w:rPr>
        <w:t>with TEACH Public Schools</w:t>
      </w:r>
      <w:r w:rsidR="004578FB">
        <w:rPr>
          <w:rFonts w:ascii="Arial" w:eastAsia="Arial" w:hAnsi="Arial" w:cs="Arial"/>
          <w:sz w:val="20"/>
          <w:szCs w:val="20"/>
        </w:rPr>
        <w:t xml:space="preserve"> </w:t>
      </w:r>
      <w:r w:rsidR="00002360">
        <w:rPr>
          <w:rFonts w:ascii="Arial" w:eastAsia="Arial" w:hAnsi="Arial" w:cs="Arial"/>
          <w:sz w:val="20"/>
          <w:szCs w:val="20"/>
        </w:rPr>
        <w:t xml:space="preserve">effective </w:t>
      </w:r>
      <w:r w:rsidR="005630E3">
        <w:rPr>
          <w:rFonts w:ascii="Arial" w:eastAsia="Arial" w:hAnsi="Arial" w:cs="Arial"/>
          <w:sz w:val="20"/>
          <w:szCs w:val="20"/>
        </w:rPr>
        <w:t>07/01/2022</w:t>
      </w:r>
      <w:r>
        <w:rPr>
          <w:rFonts w:ascii="Arial" w:eastAsia="Arial" w:hAnsi="Arial" w:cs="Arial"/>
          <w:sz w:val="20"/>
          <w:szCs w:val="20"/>
        </w:rPr>
        <w:t>. The</w:t>
      </w:r>
      <w:r w:rsidR="009C14E3">
        <w:rPr>
          <w:rFonts w:ascii="Arial" w:eastAsia="Arial" w:hAnsi="Arial" w:cs="Arial"/>
          <w:sz w:val="20"/>
          <w:szCs w:val="20"/>
        </w:rPr>
        <w:t xml:space="preserve"> terms of your position with </w:t>
      </w:r>
      <w:r w:rsidR="005630E3">
        <w:rPr>
          <w:rFonts w:ascii="Arial" w:eastAsia="Arial" w:hAnsi="Arial" w:cs="Arial"/>
          <w:sz w:val="20"/>
          <w:szCs w:val="20"/>
        </w:rPr>
        <w:t>TEACH Public Schools</w:t>
      </w:r>
      <w:r>
        <w:rPr>
          <w:rFonts w:ascii="Arial" w:eastAsia="Arial" w:hAnsi="Arial" w:cs="Arial"/>
          <w:sz w:val="20"/>
          <w:szCs w:val="20"/>
        </w:rPr>
        <w:t xml:space="preserve"> are set forth below:</w:t>
      </w:r>
    </w:p>
    <w:p w:rsidR="004D183D" w:rsidRDefault="008A03C0">
      <w:pPr>
        <w:pStyle w:val="Heading3"/>
        <w:keepNext w:val="0"/>
        <w:spacing w:before="281" w:after="2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        Work Schedule.</w:t>
      </w:r>
    </w:p>
    <w:p w:rsidR="004D183D" w:rsidRDefault="008A03C0">
      <w:pPr>
        <w:pStyle w:val="Normal1"/>
        <w:jc w:val="both"/>
      </w:pPr>
      <w:r>
        <w:rPr>
          <w:rFonts w:ascii="Arial" w:eastAsia="Arial" w:hAnsi="Arial" w:cs="Arial"/>
          <w:sz w:val="20"/>
          <w:szCs w:val="20"/>
        </w:rPr>
        <w:t xml:space="preserve">Workdays and hours shall be consistent with the applicable calendar of workdays and hours for this position.  </w:t>
      </w:r>
      <w:r>
        <w:tab/>
      </w:r>
      <w:r>
        <w:tab/>
        <w:t xml:space="preserve">   </w:t>
      </w:r>
      <w:r>
        <w:tab/>
        <w:t xml:space="preserve">     </w:t>
      </w:r>
    </w:p>
    <w:p w:rsidR="004D183D" w:rsidRDefault="008A03C0">
      <w:pPr>
        <w:pStyle w:val="Normal1"/>
        <w:tabs>
          <w:tab w:val="left" w:pos="792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Initial________</w:t>
      </w:r>
    </w:p>
    <w:p w:rsidR="004D183D" w:rsidRDefault="008A03C0">
      <w:pPr>
        <w:pStyle w:val="Heading3"/>
        <w:keepNext w:val="0"/>
        <w:spacing w:before="281" w:after="2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        Compensation and Benefits.</w:t>
      </w:r>
    </w:p>
    <w:p w:rsidR="004D183D" w:rsidRDefault="008A03C0">
      <w:pPr>
        <w:pStyle w:val="Normal1"/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</w:t>
      </w:r>
      <w:r w:rsidR="00A967C8">
        <w:rPr>
          <w:rFonts w:ascii="Arial" w:eastAsia="Arial" w:hAnsi="Arial" w:cs="Arial"/>
          <w:sz w:val="20"/>
          <w:szCs w:val="20"/>
        </w:rPr>
        <w:t xml:space="preserve">r base salary will be </w:t>
      </w:r>
      <w:r w:rsidR="005630E3">
        <w:rPr>
          <w:rFonts w:ascii="Arial" w:eastAsia="Arial" w:hAnsi="Arial" w:cs="Arial"/>
          <w:sz w:val="20"/>
          <w:szCs w:val="20"/>
        </w:rPr>
        <w:t>$10,</w:t>
      </w:r>
      <w:r w:rsidR="00BA386B">
        <w:rPr>
          <w:rFonts w:ascii="Arial" w:eastAsia="Arial" w:hAnsi="Arial" w:cs="Arial"/>
          <w:sz w:val="20"/>
          <w:szCs w:val="20"/>
        </w:rPr>
        <w:t>416.67</w:t>
      </w:r>
      <w:r w:rsidR="00BB2BA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 pay period, less payroll deductions and all required withholdings including STRS or PERS.</w:t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>You will</w:t>
      </w:r>
      <w:r w:rsidR="009C14E3">
        <w:rPr>
          <w:rFonts w:ascii="Arial" w:eastAsia="Arial" w:hAnsi="Arial" w:cs="Arial"/>
          <w:sz w:val="20"/>
          <w:szCs w:val="20"/>
        </w:rPr>
        <w:t xml:space="preserve"> be paid semi-monthly on the</w:t>
      </w:r>
      <w:r w:rsidR="005630E3">
        <w:rPr>
          <w:rFonts w:ascii="Arial" w:eastAsia="Arial" w:hAnsi="Arial" w:cs="Arial"/>
          <w:sz w:val="20"/>
          <w:szCs w:val="20"/>
        </w:rPr>
        <w:t xml:space="preserve"> TEACH Public Schools</w:t>
      </w:r>
      <w:r>
        <w:rPr>
          <w:rFonts w:ascii="Arial" w:eastAsia="Arial" w:hAnsi="Arial" w:cs="Arial"/>
          <w:sz w:val="20"/>
          <w:szCs w:val="20"/>
        </w:rPr>
        <w:t xml:space="preserve"> regularly scheduled pay dates.  For employees beginning employment after the start of the scheduled work year, the salary shall be pro-rated dependent upon the start date.</w:t>
      </w:r>
    </w:p>
    <w:p w:rsidR="004D183D" w:rsidRDefault="008A03C0">
      <w:pPr>
        <w:pStyle w:val="Normal1"/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In addition, you will be eligibl</w:t>
      </w:r>
      <w:r w:rsidR="009C14E3">
        <w:rPr>
          <w:rFonts w:ascii="Arial" w:eastAsia="Arial" w:hAnsi="Arial" w:cs="Arial"/>
          <w:sz w:val="20"/>
          <w:szCs w:val="20"/>
        </w:rPr>
        <w:t xml:space="preserve">e for the following standard </w:t>
      </w:r>
      <w:r w:rsidR="005630E3">
        <w:rPr>
          <w:rFonts w:ascii="Arial" w:eastAsia="Arial" w:hAnsi="Arial" w:cs="Arial"/>
          <w:sz w:val="20"/>
          <w:szCs w:val="20"/>
        </w:rPr>
        <w:t>TEACH Public Schools</w:t>
      </w:r>
      <w:r>
        <w:rPr>
          <w:rFonts w:ascii="Arial" w:eastAsia="Arial" w:hAnsi="Arial" w:cs="Arial"/>
          <w:sz w:val="20"/>
          <w:szCs w:val="20"/>
        </w:rPr>
        <w:t xml:space="preserve"> benefits: life, health, dental, and vision coverage for employees; and you will be able to participate in the </w:t>
      </w:r>
      <w:r w:rsidR="005630E3">
        <w:rPr>
          <w:rFonts w:ascii="Arial" w:eastAsia="Arial" w:hAnsi="Arial" w:cs="Arial"/>
          <w:sz w:val="20"/>
          <w:szCs w:val="20"/>
        </w:rPr>
        <w:t>TEACH Public Schools</w:t>
      </w:r>
      <w:r>
        <w:rPr>
          <w:rFonts w:ascii="Arial" w:eastAsia="Arial" w:hAnsi="Arial" w:cs="Arial"/>
          <w:sz w:val="20"/>
          <w:szCs w:val="20"/>
        </w:rPr>
        <w:t xml:space="preserve"> 403 (b)</w:t>
      </w:r>
      <w:r w:rsidR="005630E3">
        <w:rPr>
          <w:rFonts w:ascii="Arial" w:eastAsia="Arial" w:hAnsi="Arial" w:cs="Arial"/>
          <w:sz w:val="20"/>
          <w:szCs w:val="20"/>
        </w:rPr>
        <w:t xml:space="preserve"> &amp; 457</w:t>
      </w:r>
      <w:r>
        <w:rPr>
          <w:rFonts w:ascii="Arial" w:eastAsia="Arial" w:hAnsi="Arial" w:cs="Arial"/>
          <w:sz w:val="20"/>
          <w:szCs w:val="20"/>
        </w:rPr>
        <w:t> plan. Additionally, you may be eligible for</w:t>
      </w:r>
      <w:r w:rsidR="009462D6">
        <w:rPr>
          <w:rFonts w:ascii="Arial" w:eastAsia="Arial" w:hAnsi="Arial" w:cs="Arial"/>
          <w:sz w:val="20"/>
          <w:szCs w:val="20"/>
        </w:rPr>
        <w:t xml:space="preserve"> vacation and</w:t>
      </w:r>
      <w:r>
        <w:rPr>
          <w:rFonts w:ascii="Arial" w:eastAsia="Arial" w:hAnsi="Arial" w:cs="Arial"/>
          <w:sz w:val="20"/>
          <w:szCs w:val="20"/>
        </w:rPr>
        <w:t xml:space="preserve"> sick leave per year.</w:t>
      </w:r>
      <w:r w:rsidR="009462D6">
        <w:rPr>
          <w:rFonts w:ascii="Arial" w:eastAsia="Arial" w:hAnsi="Arial" w:cs="Arial"/>
          <w:sz w:val="20"/>
          <w:szCs w:val="20"/>
        </w:rPr>
        <w:t xml:space="preserve">  Additional d</w:t>
      </w:r>
      <w:r>
        <w:rPr>
          <w:rFonts w:ascii="Arial" w:eastAsia="Arial" w:hAnsi="Arial" w:cs="Arial"/>
          <w:sz w:val="20"/>
          <w:szCs w:val="20"/>
        </w:rPr>
        <w:t>etails about these</w:t>
      </w:r>
      <w:r w:rsidR="009462D6">
        <w:rPr>
          <w:rFonts w:ascii="Arial" w:eastAsia="Arial" w:hAnsi="Arial" w:cs="Arial"/>
          <w:sz w:val="20"/>
          <w:szCs w:val="20"/>
        </w:rPr>
        <w:t xml:space="preserve"> and further</w:t>
      </w:r>
      <w:r>
        <w:rPr>
          <w:rFonts w:ascii="Arial" w:eastAsia="Arial" w:hAnsi="Arial" w:cs="Arial"/>
          <w:sz w:val="20"/>
          <w:szCs w:val="20"/>
        </w:rPr>
        <w:t xml:space="preserve"> benefits are provided in the Employee Handbook.</w:t>
      </w:r>
      <w:r w:rsidR="009462D6">
        <w:rPr>
          <w:rFonts w:ascii="Arial" w:eastAsia="Arial" w:hAnsi="Arial" w:cs="Arial"/>
          <w:sz w:val="20"/>
          <w:szCs w:val="20"/>
        </w:rPr>
        <w:t xml:space="preserve">  Additionally, you will be eligible for a 2.5% bonus each semester </w:t>
      </w:r>
      <w:r w:rsidR="005630E3">
        <w:rPr>
          <w:rFonts w:ascii="Arial" w:eastAsia="Arial" w:hAnsi="Arial" w:cs="Arial"/>
          <w:sz w:val="20"/>
          <w:szCs w:val="20"/>
        </w:rPr>
        <w:t>TEACH</w:t>
      </w:r>
      <w:r w:rsidR="009462D6">
        <w:rPr>
          <w:rFonts w:ascii="Arial" w:eastAsia="Arial" w:hAnsi="Arial" w:cs="Arial"/>
          <w:sz w:val="20"/>
          <w:szCs w:val="20"/>
        </w:rPr>
        <w:t xml:space="preserve"> meets or exceeds its budgeted ADA.</w:t>
      </w:r>
      <w:r w:rsidR="005630E3">
        <w:rPr>
          <w:rFonts w:ascii="Arial" w:eastAsia="Arial" w:hAnsi="Arial" w:cs="Arial"/>
          <w:sz w:val="20"/>
          <w:szCs w:val="20"/>
        </w:rPr>
        <w:t xml:space="preserve">  You will also receive a retention bonus of 2.5% on 7/1/2022 and 12/15/2022.  </w:t>
      </w:r>
      <w:r w:rsidR="009462D6">
        <w:rPr>
          <w:rFonts w:ascii="Arial" w:eastAsia="Arial" w:hAnsi="Arial" w:cs="Arial"/>
          <w:sz w:val="20"/>
          <w:szCs w:val="20"/>
        </w:rPr>
        <w:t xml:space="preserve"> </w:t>
      </w:r>
    </w:p>
    <w:p w:rsidR="004D183D" w:rsidRDefault="008A03C0">
      <w:pPr>
        <w:pStyle w:val="Normal1"/>
        <w:tabs>
          <w:tab w:val="left" w:pos="7920"/>
        </w:tabs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Initial________</w:t>
      </w:r>
    </w:p>
    <w:p w:rsidR="004D183D" w:rsidRDefault="008A03C0">
      <w:pPr>
        <w:pStyle w:val="Normal1"/>
        <w:tabs>
          <w:tab w:val="left" w:pos="792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Initial________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4D183D" w:rsidRDefault="008A03C0">
      <w:pPr>
        <w:pStyle w:val="Heading3"/>
        <w:keepNext w:val="0"/>
        <w:spacing w:before="281" w:after="2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        At-Will Employment.</w:t>
      </w:r>
    </w:p>
    <w:p w:rsidR="004D183D" w:rsidRDefault="008A03C0">
      <w:pPr>
        <w:pStyle w:val="Normal1"/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In accepting our offer of employment, you certify your understanding that your employment will be on an at-will basis, </w:t>
      </w:r>
      <w:r w:rsidR="009C14E3">
        <w:rPr>
          <w:rFonts w:ascii="Arial" w:eastAsia="Arial" w:hAnsi="Arial" w:cs="Arial"/>
          <w:sz w:val="20"/>
          <w:szCs w:val="20"/>
          <w:highlight w:val="white"/>
        </w:rPr>
        <w:t xml:space="preserve">and that neither you nor any </w:t>
      </w:r>
      <w:r w:rsidR="005630E3">
        <w:rPr>
          <w:rFonts w:ascii="Arial" w:eastAsia="Arial" w:hAnsi="Arial" w:cs="Arial"/>
          <w:sz w:val="20"/>
          <w:szCs w:val="20"/>
          <w:highlight w:val="white"/>
        </w:rPr>
        <w:t>TEACH Public Schools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representative has entered into a contract regarding the terms or the duration of your employment. As an at-will employee, you will be free to terminate your employment with the </w:t>
      </w:r>
      <w:r w:rsidR="005630E3">
        <w:rPr>
          <w:rFonts w:ascii="Arial" w:eastAsia="Arial" w:hAnsi="Arial" w:cs="Arial"/>
          <w:sz w:val="20"/>
          <w:szCs w:val="20"/>
          <w:highlight w:val="white"/>
        </w:rPr>
        <w:t>TEACH Public Schools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at any time, with or without cause </w:t>
      </w:r>
      <w:r w:rsidR="009C14E3">
        <w:rPr>
          <w:rFonts w:ascii="Arial" w:eastAsia="Arial" w:hAnsi="Arial" w:cs="Arial"/>
          <w:sz w:val="20"/>
          <w:szCs w:val="20"/>
          <w:highlight w:val="white"/>
        </w:rPr>
        <w:t xml:space="preserve">or advance notice. Likewise, </w:t>
      </w:r>
      <w:r w:rsidR="005630E3">
        <w:rPr>
          <w:rFonts w:ascii="Arial" w:eastAsia="Arial" w:hAnsi="Arial" w:cs="Arial"/>
          <w:sz w:val="20"/>
          <w:szCs w:val="20"/>
          <w:highlight w:val="white"/>
        </w:rPr>
        <w:t>TEACH Public Schools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will have the right to terminate your employment at any time, with or without cause or advance notice.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A1C60">
        <w:rPr>
          <w:rFonts w:ascii="Arial" w:eastAsia="Arial" w:hAnsi="Arial" w:cs="Arial"/>
          <w:sz w:val="20"/>
          <w:szCs w:val="20"/>
        </w:rPr>
        <w:t xml:space="preserve">By accepting the role of </w:t>
      </w:r>
      <w:r w:rsidR="005630E3">
        <w:rPr>
          <w:rFonts w:ascii="Arial" w:eastAsia="Arial" w:hAnsi="Arial" w:cs="Arial"/>
          <w:sz w:val="20"/>
          <w:szCs w:val="20"/>
        </w:rPr>
        <w:t>CEO/Executive Director</w:t>
      </w:r>
      <w:r w:rsidR="00236E4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you confirm you understand and agree, that this at-will relationship cannot be changed or retracted, either orally or in writing, or by any policy or conduct, unless you receive a document expressly stating that your employment is no </w:t>
      </w:r>
      <w:r>
        <w:rPr>
          <w:rFonts w:ascii="Arial" w:eastAsia="Arial" w:hAnsi="Arial" w:cs="Arial"/>
          <w:sz w:val="20"/>
          <w:szCs w:val="20"/>
        </w:rPr>
        <w:lastRenderedPageBreak/>
        <w:t>longer at-will, which</w:t>
      </w:r>
      <w:r w:rsidR="004578FB">
        <w:rPr>
          <w:rFonts w:ascii="Arial" w:eastAsia="Arial" w:hAnsi="Arial" w:cs="Arial"/>
          <w:sz w:val="20"/>
          <w:szCs w:val="20"/>
        </w:rPr>
        <w:t xml:space="preserve"> is signed both by you and the</w:t>
      </w:r>
      <w:r w:rsidR="00414594">
        <w:rPr>
          <w:rFonts w:ascii="Arial" w:eastAsia="Arial" w:hAnsi="Arial" w:cs="Arial"/>
          <w:sz w:val="20"/>
          <w:szCs w:val="20"/>
        </w:rPr>
        <w:t xml:space="preserve"> CFO/COO</w:t>
      </w:r>
      <w:r w:rsidR="004578FB">
        <w:rPr>
          <w:rFonts w:ascii="Arial" w:eastAsia="Arial" w:hAnsi="Arial" w:cs="Arial"/>
          <w:sz w:val="20"/>
          <w:szCs w:val="20"/>
        </w:rPr>
        <w:t xml:space="preserve"> and approved by the TEACH Public Schools Board of Directors.</w:t>
      </w:r>
    </w:p>
    <w:p w:rsidR="004D183D" w:rsidRDefault="008A03C0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Initial_______</w:t>
      </w:r>
    </w:p>
    <w:p w:rsidR="004D183D" w:rsidRDefault="008A03C0">
      <w:pPr>
        <w:pStyle w:val="Heading3"/>
        <w:keepNext w:val="0"/>
        <w:spacing w:before="281" w:after="2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        Additional Information.</w:t>
      </w:r>
    </w:p>
    <w:p w:rsidR="004D183D" w:rsidRDefault="008A03C0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understand that I am required to attend all in-person professional development trainings and/or meetings. </w:t>
      </w:r>
    </w:p>
    <w:p w:rsidR="004D183D" w:rsidRDefault="004D183D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4D183D" w:rsidRDefault="008A03C0">
      <w:pPr>
        <w:pStyle w:val="Normal1"/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letter and the Employee Handbook, contain all of the terms of your employment with </w:t>
      </w:r>
      <w:r w:rsidR="005630E3">
        <w:rPr>
          <w:rFonts w:ascii="Arial" w:eastAsia="Arial" w:hAnsi="Arial" w:cs="Arial"/>
          <w:sz w:val="20"/>
          <w:szCs w:val="20"/>
        </w:rPr>
        <w:t>TEACH Public Schools</w:t>
      </w:r>
      <w:r>
        <w:rPr>
          <w:rFonts w:ascii="Arial" w:eastAsia="Arial" w:hAnsi="Arial" w:cs="Arial"/>
          <w:sz w:val="20"/>
          <w:szCs w:val="20"/>
        </w:rPr>
        <w:t xml:space="preserve"> and supersede any prior understandings or agreements, whether oral or written, between you and </w:t>
      </w:r>
      <w:r w:rsidR="005630E3">
        <w:rPr>
          <w:rFonts w:ascii="Arial" w:eastAsia="Arial" w:hAnsi="Arial" w:cs="Arial"/>
          <w:sz w:val="20"/>
          <w:szCs w:val="20"/>
        </w:rPr>
        <w:t>TEACH Public Schools</w:t>
      </w:r>
      <w:r>
        <w:rPr>
          <w:rFonts w:ascii="Arial" w:eastAsia="Arial" w:hAnsi="Arial" w:cs="Arial"/>
          <w:sz w:val="20"/>
          <w:szCs w:val="20"/>
        </w:rPr>
        <w:t xml:space="preserve">. This letter may not be amended or modified except by an express written agreement signed by you, the </w:t>
      </w:r>
      <w:r w:rsidR="009462D6">
        <w:rPr>
          <w:rFonts w:ascii="Arial" w:eastAsia="Arial" w:hAnsi="Arial" w:cs="Arial"/>
          <w:sz w:val="20"/>
          <w:szCs w:val="20"/>
        </w:rPr>
        <w:t>TEACH Public Schools Chief Financial Officer</w:t>
      </w:r>
      <w:r w:rsidR="005630E3">
        <w:rPr>
          <w:rFonts w:ascii="Arial" w:eastAsia="Arial" w:hAnsi="Arial" w:cs="Arial"/>
          <w:sz w:val="20"/>
          <w:szCs w:val="20"/>
        </w:rPr>
        <w:t xml:space="preserve"> and the TEACH Public Schools Board of Directors</w:t>
      </w:r>
      <w:r w:rsidR="009462D6">
        <w:rPr>
          <w:rFonts w:ascii="Arial" w:eastAsia="Arial" w:hAnsi="Arial" w:cs="Arial"/>
          <w:sz w:val="20"/>
          <w:szCs w:val="20"/>
        </w:rPr>
        <w:t xml:space="preserve">. </w:t>
      </w:r>
      <w:r w:rsidR="004578FB">
        <w:rPr>
          <w:rFonts w:ascii="Arial" w:eastAsia="Arial" w:hAnsi="Arial" w:cs="Arial"/>
          <w:sz w:val="20"/>
          <w:szCs w:val="20"/>
        </w:rPr>
        <w:t xml:space="preserve"> </w:t>
      </w:r>
    </w:p>
    <w:p w:rsidR="00D800F7" w:rsidRPr="00D800F7" w:rsidRDefault="00D800F7" w:rsidP="00D800F7">
      <w:pPr>
        <w:widowControl/>
        <w:jc w:val="both"/>
        <w:rPr>
          <w:rFonts w:ascii="Arial" w:hAnsi="Arial" w:cs="Arial"/>
          <w:sz w:val="20"/>
          <w:szCs w:val="20"/>
        </w:rPr>
      </w:pPr>
    </w:p>
    <w:p w:rsidR="004D183D" w:rsidRDefault="008A03C0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Initial_______</w:t>
      </w:r>
      <w:r>
        <w:rPr>
          <w:rFonts w:ascii="Arial" w:eastAsia="Arial" w:hAnsi="Arial" w:cs="Arial"/>
          <w:sz w:val="20"/>
          <w:szCs w:val="20"/>
        </w:rPr>
        <w:br/>
        <w:t>Upon acceptance of this offer of at-will employment, please sign and return to me.</w:t>
      </w:r>
    </w:p>
    <w:p w:rsidR="009462D6" w:rsidRDefault="009462D6">
      <w:pPr>
        <w:pStyle w:val="Normal1"/>
        <w:rPr>
          <w:rFonts w:ascii="Arial" w:eastAsia="Arial" w:hAnsi="Arial" w:cs="Arial"/>
          <w:sz w:val="20"/>
          <w:szCs w:val="20"/>
        </w:rPr>
      </w:pPr>
    </w:p>
    <w:p w:rsidR="009462D6" w:rsidRDefault="009A1FEB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Sincerely,</w:t>
      </w:r>
    </w:p>
    <w:p w:rsidR="009462D6" w:rsidRDefault="009462D6">
      <w:pPr>
        <w:pStyle w:val="Normal1"/>
        <w:rPr>
          <w:rFonts w:ascii="Arial" w:eastAsia="Arial" w:hAnsi="Arial" w:cs="Arial"/>
          <w:sz w:val="20"/>
          <w:szCs w:val="20"/>
        </w:rPr>
      </w:pPr>
    </w:p>
    <w:p w:rsidR="009462D6" w:rsidRDefault="009462D6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9462D6" w:rsidRDefault="009462D6">
      <w:pPr>
        <w:pStyle w:val="Normal1"/>
        <w:rPr>
          <w:rFonts w:ascii="Arial" w:eastAsia="Arial" w:hAnsi="Arial" w:cs="Arial"/>
          <w:sz w:val="20"/>
          <w:szCs w:val="20"/>
        </w:rPr>
      </w:pPr>
    </w:p>
    <w:p w:rsidR="009462D6" w:rsidRDefault="009462D6">
      <w:pPr>
        <w:pStyle w:val="Normal1"/>
        <w:rPr>
          <w:rFonts w:ascii="Arial" w:eastAsia="Arial" w:hAnsi="Arial" w:cs="Arial"/>
          <w:sz w:val="20"/>
          <w:szCs w:val="20"/>
        </w:rPr>
      </w:pPr>
    </w:p>
    <w:p w:rsidR="009462D6" w:rsidRDefault="009462D6">
      <w:pPr>
        <w:pStyle w:val="Normal1"/>
        <w:rPr>
          <w:rFonts w:ascii="Arial" w:eastAsia="Arial" w:hAnsi="Arial" w:cs="Arial"/>
          <w:sz w:val="20"/>
          <w:szCs w:val="20"/>
        </w:rPr>
      </w:pPr>
    </w:p>
    <w:p w:rsidR="009462D6" w:rsidRDefault="009462D6">
      <w:pPr>
        <w:pStyle w:val="Normal1"/>
        <w:rPr>
          <w:rFonts w:ascii="Arial" w:eastAsia="Arial" w:hAnsi="Arial" w:cs="Arial"/>
          <w:sz w:val="20"/>
          <w:szCs w:val="20"/>
        </w:rPr>
      </w:pPr>
    </w:p>
    <w:p w:rsidR="009462D6" w:rsidRDefault="009462D6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536ED1" w:rsidRDefault="00BA386B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JJ Lewis </w:t>
      </w:r>
      <w:r w:rsidR="00536ED1">
        <w:rPr>
          <w:rFonts w:ascii="Arial" w:eastAsia="Arial" w:hAnsi="Arial" w:cs="Arial"/>
          <w:sz w:val="20"/>
          <w:szCs w:val="20"/>
        </w:rPr>
        <w:tab/>
      </w:r>
      <w:r w:rsidR="00536ED1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536ED1">
        <w:rPr>
          <w:rFonts w:ascii="Arial" w:eastAsia="Arial" w:hAnsi="Arial" w:cs="Arial"/>
          <w:sz w:val="20"/>
          <w:szCs w:val="20"/>
        </w:rPr>
        <w:tab/>
      </w:r>
      <w:r w:rsidR="00536ED1">
        <w:rPr>
          <w:rFonts w:ascii="Arial" w:eastAsia="Arial" w:hAnsi="Arial" w:cs="Arial"/>
          <w:sz w:val="20"/>
          <w:szCs w:val="20"/>
        </w:rPr>
        <w:tab/>
      </w:r>
      <w:r w:rsidR="00536ED1">
        <w:rPr>
          <w:rFonts w:ascii="Arial" w:eastAsia="Arial" w:hAnsi="Arial" w:cs="Arial"/>
          <w:sz w:val="20"/>
          <w:szCs w:val="20"/>
        </w:rPr>
        <w:tab/>
      </w:r>
      <w:r w:rsidR="00536ED1">
        <w:rPr>
          <w:rFonts w:ascii="Arial" w:eastAsia="Arial" w:hAnsi="Arial" w:cs="Arial"/>
          <w:sz w:val="20"/>
          <w:szCs w:val="20"/>
        </w:rPr>
        <w:tab/>
        <w:t>Date</w:t>
      </w:r>
    </w:p>
    <w:p w:rsidR="00414594" w:rsidRDefault="00BA386B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Board Chair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9462D6" w:rsidRDefault="009462D6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TEACH Public Schools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4D183D" w:rsidRDefault="004D183D">
      <w:pPr>
        <w:pStyle w:val="Normal1"/>
        <w:rPr>
          <w:rFonts w:ascii="Arial" w:eastAsia="Arial" w:hAnsi="Arial" w:cs="Arial"/>
          <w:sz w:val="20"/>
          <w:szCs w:val="20"/>
        </w:rPr>
      </w:pPr>
    </w:p>
    <w:p w:rsidR="009462D6" w:rsidRDefault="009462D6">
      <w:pPr>
        <w:pStyle w:val="Normal1"/>
        <w:rPr>
          <w:rFonts w:ascii="Arial" w:eastAsia="Arial" w:hAnsi="Arial" w:cs="Arial"/>
          <w:sz w:val="20"/>
          <w:szCs w:val="20"/>
        </w:rPr>
      </w:pPr>
    </w:p>
    <w:p w:rsidR="004D183D" w:rsidRDefault="008A03C0">
      <w:pPr>
        <w:pStyle w:val="Normal1"/>
        <w:tabs>
          <w:tab w:val="center" w:pos="333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:rsidR="004D183D" w:rsidRDefault="008A03C0">
      <w:pPr>
        <w:pStyle w:val="Normal1"/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</w:t>
      </w:r>
      <w:r w:rsidR="009462D6">
        <w:rPr>
          <w:rFonts w:ascii="Arial" w:eastAsia="Arial" w:hAnsi="Arial" w:cs="Arial"/>
          <w:sz w:val="20"/>
          <w:szCs w:val="20"/>
        </w:rPr>
        <w:tab/>
      </w:r>
      <w:r w:rsidR="009462D6">
        <w:rPr>
          <w:rFonts w:ascii="Arial" w:eastAsia="Arial" w:hAnsi="Arial" w:cs="Arial"/>
          <w:sz w:val="20"/>
          <w:szCs w:val="20"/>
        </w:rPr>
        <w:tab/>
        <w:t>__________________</w:t>
      </w:r>
      <w:r>
        <w:rPr>
          <w:rFonts w:ascii="Arial" w:eastAsia="Arial" w:hAnsi="Arial" w:cs="Arial"/>
          <w:sz w:val="20"/>
          <w:szCs w:val="20"/>
        </w:rPr>
        <w:br/>
      </w:r>
      <w:r w:rsidR="005630E3">
        <w:rPr>
          <w:rFonts w:ascii="Arial" w:eastAsia="Arial" w:hAnsi="Arial" w:cs="Arial"/>
          <w:sz w:val="20"/>
          <w:szCs w:val="20"/>
        </w:rPr>
        <w:t>Dr. Raul Carranza</w:t>
      </w:r>
      <w:r w:rsidR="009462D6">
        <w:rPr>
          <w:rFonts w:ascii="Arial" w:eastAsia="Arial" w:hAnsi="Arial" w:cs="Arial"/>
          <w:sz w:val="20"/>
          <w:szCs w:val="20"/>
        </w:rPr>
        <w:tab/>
      </w:r>
      <w:r w:rsidR="009462D6">
        <w:rPr>
          <w:rFonts w:ascii="Arial" w:eastAsia="Arial" w:hAnsi="Arial" w:cs="Arial"/>
          <w:sz w:val="20"/>
          <w:szCs w:val="20"/>
        </w:rPr>
        <w:tab/>
      </w:r>
      <w:r w:rsidR="009462D6">
        <w:rPr>
          <w:rFonts w:ascii="Arial" w:eastAsia="Arial" w:hAnsi="Arial" w:cs="Arial"/>
          <w:sz w:val="20"/>
          <w:szCs w:val="20"/>
        </w:rPr>
        <w:tab/>
      </w:r>
      <w:r w:rsidR="009462D6">
        <w:rPr>
          <w:rFonts w:ascii="Arial" w:eastAsia="Arial" w:hAnsi="Arial" w:cs="Arial"/>
          <w:sz w:val="20"/>
          <w:szCs w:val="20"/>
        </w:rPr>
        <w:tab/>
      </w:r>
      <w:r w:rsidR="009462D6">
        <w:rPr>
          <w:rFonts w:ascii="Arial" w:eastAsia="Arial" w:hAnsi="Arial" w:cs="Arial"/>
          <w:sz w:val="20"/>
          <w:szCs w:val="20"/>
        </w:rPr>
        <w:tab/>
      </w:r>
      <w:r w:rsidR="009462D6">
        <w:rPr>
          <w:rFonts w:ascii="Arial" w:eastAsia="Arial" w:hAnsi="Arial" w:cs="Arial"/>
          <w:sz w:val="20"/>
          <w:szCs w:val="20"/>
        </w:rPr>
        <w:tab/>
      </w:r>
      <w:r w:rsidR="009462D6">
        <w:rPr>
          <w:rFonts w:ascii="Arial" w:eastAsia="Arial" w:hAnsi="Arial" w:cs="Arial"/>
          <w:sz w:val="20"/>
          <w:szCs w:val="20"/>
        </w:rPr>
        <w:tab/>
        <w:t>Date</w:t>
      </w:r>
    </w:p>
    <w:sectPr w:rsidR="004D1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485" w:rsidRDefault="007C6485">
      <w:r>
        <w:separator/>
      </w:r>
    </w:p>
  </w:endnote>
  <w:endnote w:type="continuationSeparator" w:id="0">
    <w:p w:rsidR="007C6485" w:rsidRDefault="007C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E3" w:rsidRDefault="009C1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4A" w:rsidRDefault="00653F4A">
    <w:pPr>
      <w:pStyle w:val="Normal1"/>
      <w:spacing w:line="276" w:lineRule="auto"/>
    </w:pPr>
  </w:p>
  <w:tbl>
    <w:tblPr>
      <w:tblStyle w:val="a"/>
      <w:tblW w:w="9576" w:type="dxa"/>
      <w:tblInd w:w="-115" w:type="dxa"/>
      <w:tblLayout w:type="fixed"/>
      <w:tblLook w:val="0400" w:firstRow="0" w:lastRow="0" w:firstColumn="0" w:lastColumn="0" w:noHBand="0" w:noVBand="1"/>
    </w:tblPr>
    <w:tblGrid>
      <w:gridCol w:w="4309"/>
      <w:gridCol w:w="958"/>
      <w:gridCol w:w="4309"/>
    </w:tblGrid>
    <w:tr w:rsidR="00653F4A">
      <w:trPr>
        <w:trHeight w:val="140"/>
      </w:trPr>
      <w:tc>
        <w:tcPr>
          <w:tcW w:w="4309" w:type="dxa"/>
          <w:tcBorders>
            <w:bottom w:val="single" w:sz="4" w:space="0" w:color="4F81BD"/>
          </w:tcBorders>
        </w:tcPr>
        <w:p w:rsidR="00653F4A" w:rsidRDefault="00653F4A">
          <w:pPr>
            <w:pStyle w:val="Normal1"/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</w:rPr>
          </w:pPr>
        </w:p>
      </w:tc>
      <w:tc>
        <w:tcPr>
          <w:tcW w:w="958" w:type="dxa"/>
          <w:vMerge w:val="restart"/>
          <w:vAlign w:val="center"/>
        </w:tcPr>
        <w:p w:rsidR="00653F4A" w:rsidRDefault="00653F4A">
          <w:pPr>
            <w:pStyle w:val="Normal1"/>
            <w:rPr>
              <w:rFonts w:ascii="Cambria" w:eastAsia="Cambria" w:hAnsi="Cambria" w:cs="Cambria"/>
              <w:sz w:val="22"/>
              <w:szCs w:val="22"/>
            </w:rPr>
          </w:pPr>
          <w:r>
            <w:rPr>
              <w:rFonts w:ascii="Cambria" w:eastAsia="Cambria" w:hAnsi="Cambria" w:cs="Cambria"/>
              <w:b/>
              <w:sz w:val="22"/>
              <w:szCs w:val="22"/>
            </w:rPr>
            <w:t xml:space="preserve">Page 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separate"/>
          </w:r>
          <w:r w:rsidR="00297948">
            <w:rPr>
              <w:rFonts w:ascii="Calibri" w:eastAsia="Calibri" w:hAnsi="Calibri" w:cs="Calibri"/>
              <w:noProof/>
              <w:sz w:val="22"/>
              <w:szCs w:val="22"/>
            </w:rPr>
            <w:t>2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end"/>
          </w:r>
        </w:p>
      </w:tc>
      <w:tc>
        <w:tcPr>
          <w:tcW w:w="4309" w:type="dxa"/>
          <w:tcBorders>
            <w:bottom w:val="single" w:sz="4" w:space="0" w:color="4F81BD"/>
          </w:tcBorders>
        </w:tcPr>
        <w:p w:rsidR="00653F4A" w:rsidRDefault="00653F4A">
          <w:pPr>
            <w:pStyle w:val="Normal1"/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</w:rPr>
          </w:pPr>
        </w:p>
      </w:tc>
    </w:tr>
    <w:tr w:rsidR="00653F4A">
      <w:trPr>
        <w:trHeight w:val="140"/>
      </w:trPr>
      <w:tc>
        <w:tcPr>
          <w:tcW w:w="4309" w:type="dxa"/>
          <w:tcBorders>
            <w:top w:val="single" w:sz="4" w:space="0" w:color="4F81BD"/>
          </w:tcBorders>
        </w:tcPr>
        <w:p w:rsidR="00653F4A" w:rsidRDefault="00653F4A">
          <w:pPr>
            <w:pStyle w:val="Normal1"/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</w:rPr>
          </w:pPr>
        </w:p>
      </w:tc>
      <w:tc>
        <w:tcPr>
          <w:tcW w:w="958" w:type="dxa"/>
          <w:vMerge/>
          <w:vAlign w:val="center"/>
        </w:tcPr>
        <w:p w:rsidR="00653F4A" w:rsidRDefault="00653F4A">
          <w:pPr>
            <w:pStyle w:val="Normal1"/>
            <w:tabs>
              <w:tab w:val="center" w:pos="4680"/>
              <w:tab w:val="right" w:pos="9360"/>
            </w:tabs>
            <w:jc w:val="center"/>
            <w:rPr>
              <w:rFonts w:ascii="Cambria" w:eastAsia="Cambria" w:hAnsi="Cambria" w:cs="Cambria"/>
              <w:b/>
            </w:rPr>
          </w:pPr>
        </w:p>
      </w:tc>
      <w:tc>
        <w:tcPr>
          <w:tcW w:w="4309" w:type="dxa"/>
          <w:tcBorders>
            <w:top w:val="single" w:sz="4" w:space="0" w:color="4F81BD"/>
          </w:tcBorders>
        </w:tcPr>
        <w:p w:rsidR="00653F4A" w:rsidRDefault="00653F4A">
          <w:pPr>
            <w:pStyle w:val="Normal1"/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</w:rPr>
          </w:pPr>
        </w:p>
      </w:tc>
    </w:tr>
  </w:tbl>
  <w:p w:rsidR="00653F4A" w:rsidRDefault="00653F4A">
    <w:pPr>
      <w:pStyle w:val="Normal1"/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E3" w:rsidRDefault="009C1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485" w:rsidRDefault="007C6485">
      <w:r>
        <w:separator/>
      </w:r>
    </w:p>
  </w:footnote>
  <w:footnote w:type="continuationSeparator" w:id="0">
    <w:p w:rsidR="007C6485" w:rsidRDefault="007C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FB" w:rsidRDefault="00457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4A" w:rsidRDefault="00653F4A">
    <w:pPr>
      <w:pStyle w:val="Normal1"/>
      <w:tabs>
        <w:tab w:val="center" w:pos="4680"/>
        <w:tab w:val="right" w:pos="9360"/>
      </w:tabs>
      <w:spacing w:before="720"/>
      <w:jc w:val="center"/>
    </w:pPr>
    <w:r>
      <w:rPr>
        <w:noProof/>
      </w:rPr>
      <w:drawing>
        <wp:inline distT="0" distB="0" distL="0" distR="0">
          <wp:extent cx="2895600" cy="1079500"/>
          <wp:effectExtent l="0" t="0" r="0" b="0"/>
          <wp:docPr id="1" name="image2.jpg" descr="Macintosh HD:Users:matthewbrown:Desktop:untitled folder 6:untitled folder 5:TEACH Public Schools 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acintosh HD:Users:matthewbrown:Desktop:untitled folder 6:untitled folder 5:TEACH Public Schools Logo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3F4A" w:rsidRDefault="00653F4A">
    <w:pPr>
      <w:pStyle w:val="Normal1"/>
      <w:tabs>
        <w:tab w:val="center" w:pos="4680"/>
        <w:tab w:val="right" w:pos="936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FB" w:rsidRDefault="00457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992"/>
    <w:multiLevelType w:val="hybridMultilevel"/>
    <w:tmpl w:val="270AF55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14"/>
    <w:rsid w:val="00002360"/>
    <w:rsid w:val="000A1C60"/>
    <w:rsid w:val="000B3F13"/>
    <w:rsid w:val="000C01FD"/>
    <w:rsid w:val="000D552B"/>
    <w:rsid w:val="000F0132"/>
    <w:rsid w:val="001A789B"/>
    <w:rsid w:val="002004BF"/>
    <w:rsid w:val="002254A1"/>
    <w:rsid w:val="00236E43"/>
    <w:rsid w:val="00297948"/>
    <w:rsid w:val="002A796C"/>
    <w:rsid w:val="002B63B7"/>
    <w:rsid w:val="00375701"/>
    <w:rsid w:val="003933E3"/>
    <w:rsid w:val="003D0C12"/>
    <w:rsid w:val="003E0522"/>
    <w:rsid w:val="00414594"/>
    <w:rsid w:val="004578FB"/>
    <w:rsid w:val="00497EB4"/>
    <w:rsid w:val="004D183D"/>
    <w:rsid w:val="00536ED1"/>
    <w:rsid w:val="00554B96"/>
    <w:rsid w:val="005630E3"/>
    <w:rsid w:val="005923B8"/>
    <w:rsid w:val="005C2ED4"/>
    <w:rsid w:val="005C4C9C"/>
    <w:rsid w:val="00607720"/>
    <w:rsid w:val="00617216"/>
    <w:rsid w:val="00653F4A"/>
    <w:rsid w:val="0065528C"/>
    <w:rsid w:val="00656945"/>
    <w:rsid w:val="00657333"/>
    <w:rsid w:val="0069222D"/>
    <w:rsid w:val="006D3E99"/>
    <w:rsid w:val="007C6485"/>
    <w:rsid w:val="00826925"/>
    <w:rsid w:val="00891E87"/>
    <w:rsid w:val="008A03C0"/>
    <w:rsid w:val="009220D8"/>
    <w:rsid w:val="009354FA"/>
    <w:rsid w:val="009462D6"/>
    <w:rsid w:val="009A1FEB"/>
    <w:rsid w:val="009C14E3"/>
    <w:rsid w:val="00A32C3A"/>
    <w:rsid w:val="00A5417E"/>
    <w:rsid w:val="00A66B03"/>
    <w:rsid w:val="00A967C8"/>
    <w:rsid w:val="00AC0F1D"/>
    <w:rsid w:val="00B345B6"/>
    <w:rsid w:val="00B40C09"/>
    <w:rsid w:val="00B43F41"/>
    <w:rsid w:val="00B67F74"/>
    <w:rsid w:val="00BA386B"/>
    <w:rsid w:val="00BB2BAB"/>
    <w:rsid w:val="00C21E87"/>
    <w:rsid w:val="00CD48F5"/>
    <w:rsid w:val="00D42A6E"/>
    <w:rsid w:val="00D800F7"/>
    <w:rsid w:val="00E0643F"/>
    <w:rsid w:val="00E22D61"/>
    <w:rsid w:val="00E30914"/>
    <w:rsid w:val="00E6430F"/>
    <w:rsid w:val="00EB6AE7"/>
    <w:rsid w:val="00F36F6C"/>
    <w:rsid w:val="00F81164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B78AC"/>
  <w15:docId w15:val="{EC0AF8E0-9B74-1545-9CFF-3C790AA9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FEB"/>
  </w:style>
  <w:style w:type="paragraph" w:styleId="Heading1">
    <w:name w:val="heading 1"/>
    <w:basedOn w:val="Normal1"/>
    <w:next w:val="Normal1"/>
    <w:pPr>
      <w:keepNext/>
      <w:spacing w:before="240" w:after="6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spacing w:before="240" w:after="6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sz w:val="20"/>
      <w:szCs w:val="20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8FB"/>
  </w:style>
  <w:style w:type="paragraph" w:styleId="Footer">
    <w:name w:val="footer"/>
    <w:basedOn w:val="Normal"/>
    <w:link w:val="FooterChar"/>
    <w:uiPriority w:val="99"/>
    <w:unhideWhenUsed/>
    <w:rsid w:val="0045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BF54B4-435C-3F46-B2DB-A21DCF94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Policy Charter School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2018-05-21T17:59:00Z</cp:lastPrinted>
  <dcterms:created xsi:type="dcterms:W3CDTF">2022-05-11T02:42:00Z</dcterms:created>
  <dcterms:modified xsi:type="dcterms:W3CDTF">2022-06-06T20:59:00Z</dcterms:modified>
</cp:coreProperties>
</file>