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AF05A" w14:textId="4AF2DA2C" w:rsidR="00CA77C9" w:rsidRPr="00070E9E" w:rsidRDefault="00CA77C9" w:rsidP="00F0458B">
      <w:pPr>
        <w:rPr>
          <w:b/>
          <w:bCs/>
        </w:rPr>
      </w:pPr>
      <w:r w:rsidRPr="00070E9E">
        <w:rPr>
          <w:b/>
          <w:bCs/>
        </w:rPr>
        <w:t>John Brendza, Education &amp; Non-Profit Leadership Consultants Ltd.</w:t>
      </w:r>
    </w:p>
    <w:p w14:paraId="1D60F094" w14:textId="5665A7E5" w:rsidR="00CA77C9" w:rsidRPr="00070E9E" w:rsidRDefault="00CA77C9" w:rsidP="00F0458B">
      <w:pPr>
        <w:rPr>
          <w:b/>
          <w:bCs/>
          <w:u w:val="single"/>
        </w:rPr>
      </w:pPr>
      <w:r w:rsidRPr="00070E9E">
        <w:rPr>
          <w:b/>
          <w:bCs/>
          <w:u w:val="single"/>
        </w:rPr>
        <w:t>Stargate Board Proposal</w:t>
      </w:r>
    </w:p>
    <w:p w14:paraId="3129E154" w14:textId="3D3927D4" w:rsidR="00F0458B" w:rsidRPr="00BE54EA" w:rsidRDefault="00F0458B">
      <w:pPr>
        <w:rPr>
          <w:b/>
          <w:bCs/>
        </w:rPr>
      </w:pPr>
      <w:r w:rsidRPr="00BE54EA">
        <w:rPr>
          <w:b/>
          <w:bCs/>
        </w:rPr>
        <w:t>Key activities or materials proposed…</w:t>
      </w:r>
    </w:p>
    <w:p w14:paraId="196F42C6" w14:textId="1B0294C4" w:rsidR="00F0458B" w:rsidRPr="000B6AB3" w:rsidRDefault="00F0458B">
      <w:pPr>
        <w:rPr>
          <w:b/>
          <w:bCs/>
        </w:rPr>
      </w:pPr>
      <w:r w:rsidRPr="000B6AB3">
        <w:rPr>
          <w:b/>
          <w:bCs/>
        </w:rPr>
        <w:t>Get to know Stargate</w:t>
      </w:r>
      <w:r w:rsidR="009D6357" w:rsidRPr="000B6AB3">
        <w:rPr>
          <w:b/>
          <w:bCs/>
        </w:rPr>
        <w:t xml:space="preserve"> (SS)</w:t>
      </w:r>
      <w:r w:rsidR="00BE54EA" w:rsidRPr="000B6AB3">
        <w:rPr>
          <w:b/>
          <w:bCs/>
        </w:rPr>
        <w:t xml:space="preserve"> </w:t>
      </w:r>
      <w:r w:rsidR="00B60836">
        <w:rPr>
          <w:b/>
          <w:bCs/>
        </w:rPr>
        <w:t xml:space="preserve">- </w:t>
      </w:r>
      <w:r w:rsidR="00BE54EA" w:rsidRPr="000B6AB3">
        <w:rPr>
          <w:b/>
          <w:bCs/>
        </w:rPr>
        <w:t>1</w:t>
      </w:r>
      <w:r w:rsidR="000B6AB3" w:rsidRPr="000B6AB3">
        <w:rPr>
          <w:b/>
          <w:bCs/>
        </w:rPr>
        <w:t>-1.5</w:t>
      </w:r>
      <w:r w:rsidR="00BE54EA" w:rsidRPr="000B6AB3">
        <w:rPr>
          <w:b/>
          <w:bCs/>
        </w:rPr>
        <w:t xml:space="preserve"> hours</w:t>
      </w:r>
    </w:p>
    <w:p w14:paraId="1CBC9C05" w14:textId="2DB8DBD3" w:rsidR="009D6357" w:rsidRDefault="009D6357" w:rsidP="00BC5E23">
      <w:pPr>
        <w:pStyle w:val="ListParagraph"/>
        <w:numPr>
          <w:ilvl w:val="0"/>
          <w:numId w:val="6"/>
        </w:numPr>
      </w:pPr>
      <w:r>
        <w:t xml:space="preserve">General </w:t>
      </w:r>
      <w:r w:rsidR="000B6AB3">
        <w:t xml:space="preserve">review </w:t>
      </w:r>
      <w:r w:rsidR="00BE54EA">
        <w:t xml:space="preserve">of </w:t>
      </w:r>
      <w:r>
        <w:t>SS’s history, core values, mission and vision.</w:t>
      </w:r>
    </w:p>
    <w:p w14:paraId="3BBF671D" w14:textId="1F6673F7" w:rsidR="00BE54EA" w:rsidRDefault="009D6357" w:rsidP="00BC5E23">
      <w:pPr>
        <w:pStyle w:val="ListParagraph"/>
        <w:numPr>
          <w:ilvl w:val="0"/>
          <w:numId w:val="6"/>
        </w:numPr>
      </w:pPr>
      <w:r>
        <w:t xml:space="preserve">Examine current governance, </w:t>
      </w:r>
      <w:r w:rsidR="00BE54EA">
        <w:t xml:space="preserve">academic and operational structures. </w:t>
      </w:r>
    </w:p>
    <w:p w14:paraId="778F18E9" w14:textId="5B2A6618" w:rsidR="00BE54EA" w:rsidRDefault="00BE54EA" w:rsidP="00BC5E23">
      <w:pPr>
        <w:pStyle w:val="ListParagraph"/>
        <w:numPr>
          <w:ilvl w:val="0"/>
          <w:numId w:val="6"/>
        </w:numPr>
      </w:pPr>
      <w:r>
        <w:t>Review current key board policies and documents (Articles of Incorporation, Authorization Contract, Bylaws, Organizational Charts, Leadership/Board Job Descriptions)</w:t>
      </w:r>
    </w:p>
    <w:p w14:paraId="2F5D6AE3" w14:textId="26AD00D7" w:rsidR="00BE54EA" w:rsidRDefault="00BE54EA" w:rsidP="00BC5E23">
      <w:pPr>
        <w:pStyle w:val="ListParagraph"/>
        <w:numPr>
          <w:ilvl w:val="0"/>
          <w:numId w:val="6"/>
        </w:numPr>
      </w:pPr>
      <w:r>
        <w:t>Review current financial oversight processes and budget.</w:t>
      </w:r>
    </w:p>
    <w:p w14:paraId="5B36E5BB" w14:textId="64CB2E76" w:rsidR="00BE54EA" w:rsidRDefault="00BE54EA" w:rsidP="00BC5E23">
      <w:pPr>
        <w:pStyle w:val="ListParagraph"/>
        <w:numPr>
          <w:ilvl w:val="0"/>
          <w:numId w:val="6"/>
        </w:numPr>
      </w:pPr>
      <w:r>
        <w:t>Review current strategic plan and key performance indicators.</w:t>
      </w:r>
    </w:p>
    <w:p w14:paraId="3014776E" w14:textId="2CA10AD8" w:rsidR="000B6AB3" w:rsidRDefault="00BE54EA" w:rsidP="00CA77C9">
      <w:pPr>
        <w:pStyle w:val="ListParagraph"/>
        <w:numPr>
          <w:ilvl w:val="0"/>
          <w:numId w:val="6"/>
        </w:numPr>
      </w:pPr>
      <w:r>
        <w:t>Assess current School Performance Frameworks (SPF) from authorizer.</w:t>
      </w:r>
    </w:p>
    <w:p w14:paraId="78E6F7E8" w14:textId="4030A3A2" w:rsidR="00BE54EA" w:rsidRPr="000B6AB3" w:rsidRDefault="000B6AB3">
      <w:pPr>
        <w:rPr>
          <w:b/>
          <w:bCs/>
        </w:rPr>
      </w:pPr>
      <w:r>
        <w:rPr>
          <w:b/>
          <w:bCs/>
        </w:rPr>
        <w:t>Conduct b</w:t>
      </w:r>
      <w:r w:rsidRPr="000B6AB3">
        <w:rPr>
          <w:b/>
          <w:bCs/>
        </w:rPr>
        <w:t>oard/</w:t>
      </w:r>
      <w:r>
        <w:rPr>
          <w:b/>
          <w:bCs/>
        </w:rPr>
        <w:t>l</w:t>
      </w:r>
      <w:r w:rsidRPr="000B6AB3">
        <w:rPr>
          <w:b/>
          <w:bCs/>
        </w:rPr>
        <w:t xml:space="preserve">eadership </w:t>
      </w:r>
      <w:r>
        <w:rPr>
          <w:b/>
          <w:bCs/>
        </w:rPr>
        <w:t>i</w:t>
      </w:r>
      <w:r w:rsidRPr="000B6AB3">
        <w:rPr>
          <w:b/>
          <w:bCs/>
        </w:rPr>
        <w:t xml:space="preserve">nterviews (questions </w:t>
      </w:r>
      <w:proofErr w:type="spellStart"/>
      <w:r w:rsidRPr="000B6AB3">
        <w:rPr>
          <w:b/>
          <w:bCs/>
        </w:rPr>
        <w:t>tbd</w:t>
      </w:r>
      <w:proofErr w:type="spellEnd"/>
      <w:r w:rsidRPr="000B6AB3">
        <w:rPr>
          <w:b/>
          <w:bCs/>
        </w:rPr>
        <w:t xml:space="preserve">) </w:t>
      </w:r>
      <w:r w:rsidR="00B60836">
        <w:rPr>
          <w:b/>
          <w:bCs/>
        </w:rPr>
        <w:t xml:space="preserve">- </w:t>
      </w:r>
      <w:r w:rsidRPr="000B6AB3">
        <w:rPr>
          <w:b/>
          <w:bCs/>
        </w:rPr>
        <w:t>2 hours</w:t>
      </w:r>
    </w:p>
    <w:p w14:paraId="71613C8B" w14:textId="49245CAA" w:rsidR="000B6AB3" w:rsidRDefault="000B6AB3" w:rsidP="00BC5E23">
      <w:pPr>
        <w:pStyle w:val="ListParagraph"/>
        <w:numPr>
          <w:ilvl w:val="0"/>
          <w:numId w:val="7"/>
        </w:numPr>
      </w:pPr>
      <w:r>
        <w:t>Board President (and/or other key board members)</w:t>
      </w:r>
    </w:p>
    <w:p w14:paraId="143B86D7" w14:textId="56A69476" w:rsidR="000B6AB3" w:rsidRDefault="000B6AB3" w:rsidP="00BC5E23">
      <w:pPr>
        <w:pStyle w:val="ListParagraph"/>
        <w:numPr>
          <w:ilvl w:val="0"/>
          <w:numId w:val="7"/>
        </w:numPr>
      </w:pPr>
      <w:r>
        <w:t>Executive Director</w:t>
      </w:r>
    </w:p>
    <w:p w14:paraId="2EA67A48" w14:textId="77617C2A" w:rsidR="000B6AB3" w:rsidRDefault="000B6AB3" w:rsidP="00BC5E23">
      <w:pPr>
        <w:pStyle w:val="ListParagraph"/>
        <w:numPr>
          <w:ilvl w:val="0"/>
          <w:numId w:val="7"/>
        </w:numPr>
      </w:pPr>
      <w:r>
        <w:t xml:space="preserve">Develop 1-4 </w:t>
      </w:r>
      <w:r w:rsidR="00FD2C51">
        <w:t>questionnaire</w:t>
      </w:r>
      <w:r>
        <w:t xml:space="preserve"> (pertaining to the current leadership structure</w:t>
      </w:r>
      <w:r w:rsidR="00FD2C51">
        <w:t>/practices</w:t>
      </w:r>
      <w:r>
        <w:t>) for all board and school leadership team members to complete</w:t>
      </w:r>
    </w:p>
    <w:p w14:paraId="30A6A003" w14:textId="34CA8150" w:rsidR="00F61B4C" w:rsidRDefault="000B6AB3" w:rsidP="00CA77C9">
      <w:pPr>
        <w:pStyle w:val="ListParagraph"/>
        <w:numPr>
          <w:ilvl w:val="0"/>
          <w:numId w:val="7"/>
        </w:numPr>
      </w:pPr>
      <w:r>
        <w:t xml:space="preserve">Develop key themes identified from </w:t>
      </w:r>
      <w:r w:rsidR="000B3303">
        <w:t>interviews/</w:t>
      </w:r>
      <w:r>
        <w:t>question responses.</w:t>
      </w:r>
      <w:r w:rsidR="000B3303">
        <w:t xml:space="preserve"> </w:t>
      </w:r>
    </w:p>
    <w:p w14:paraId="7ABD2C1E" w14:textId="02FAF714" w:rsidR="00F61B4C" w:rsidRPr="00F61B4C" w:rsidRDefault="00F61B4C">
      <w:pPr>
        <w:rPr>
          <w:b/>
          <w:bCs/>
        </w:rPr>
      </w:pPr>
      <w:r w:rsidRPr="00F61B4C">
        <w:rPr>
          <w:b/>
          <w:bCs/>
        </w:rPr>
        <w:t xml:space="preserve">Conduct a situational analysis </w:t>
      </w:r>
      <w:r w:rsidR="00B60836">
        <w:rPr>
          <w:b/>
          <w:bCs/>
        </w:rPr>
        <w:t xml:space="preserve">- </w:t>
      </w:r>
      <w:r w:rsidR="00945558">
        <w:rPr>
          <w:b/>
          <w:bCs/>
        </w:rPr>
        <w:t>2</w:t>
      </w:r>
      <w:r w:rsidR="00B60836">
        <w:rPr>
          <w:b/>
          <w:bCs/>
        </w:rPr>
        <w:t>-3 hours</w:t>
      </w:r>
    </w:p>
    <w:p w14:paraId="5E517F52" w14:textId="4B2878C1" w:rsidR="00F61B4C" w:rsidRDefault="00F61B4C" w:rsidP="00BC5E23">
      <w:pPr>
        <w:pStyle w:val="ListParagraph"/>
        <w:numPr>
          <w:ilvl w:val="0"/>
          <w:numId w:val="8"/>
        </w:numPr>
      </w:pPr>
      <w:r>
        <w:t xml:space="preserve">Board work session – conduct a SWOT (strengths, weaknesses, opportunities and threats) regarding the current leadership structure and what board and staff members perceptions/thoughts are moving forward. This </w:t>
      </w:r>
      <w:r w:rsidR="00EC2AAA">
        <w:t xml:space="preserve">activity </w:t>
      </w:r>
      <w:r>
        <w:t>would include all board members, the executive director and key leadership members.</w:t>
      </w:r>
      <w:r w:rsidR="00B60836">
        <w:t xml:space="preserve"> </w:t>
      </w:r>
      <w:r w:rsidR="00945558">
        <w:t>Separate sessions would be held for board and ED vs. staff/faculty.</w:t>
      </w:r>
    </w:p>
    <w:p w14:paraId="4812BFE1" w14:textId="5397FE60" w:rsidR="00EC2AAA" w:rsidRDefault="00EC2AAA" w:rsidP="00BC5E23">
      <w:pPr>
        <w:pStyle w:val="ListParagraph"/>
        <w:numPr>
          <w:ilvl w:val="0"/>
          <w:numId w:val="8"/>
        </w:numPr>
      </w:pPr>
      <w:r>
        <w:t xml:space="preserve">Review most recent school surveys completed by parents and staff. Consider if conducting additional surveys to assess staff/faculty and </w:t>
      </w:r>
      <w:r w:rsidR="000B3303">
        <w:t>parents’</w:t>
      </w:r>
      <w:r>
        <w:t xml:space="preserve"> perceptions.</w:t>
      </w:r>
    </w:p>
    <w:p w14:paraId="3E0152D2" w14:textId="5536E75C" w:rsidR="00B60836" w:rsidRPr="00CA77C9" w:rsidRDefault="000B3303" w:rsidP="00CA77C9">
      <w:pPr>
        <w:pStyle w:val="ListParagraph"/>
        <w:numPr>
          <w:ilvl w:val="0"/>
          <w:numId w:val="8"/>
        </w:numPr>
      </w:pPr>
      <w:r>
        <w:t>Identify key themes</w:t>
      </w:r>
      <w:r w:rsidR="00104B63">
        <w:t>, root causes</w:t>
      </w:r>
      <w:r>
        <w:t xml:space="preserve"> and applicable </w:t>
      </w:r>
      <w:r w:rsidR="00104B63">
        <w:t>steps moving forward.</w:t>
      </w:r>
    </w:p>
    <w:p w14:paraId="0D3F6C3C" w14:textId="53B89067" w:rsidR="00B60836" w:rsidRDefault="00B60836">
      <w:pPr>
        <w:rPr>
          <w:b/>
          <w:bCs/>
        </w:rPr>
      </w:pPr>
      <w:r w:rsidRPr="00B60836">
        <w:rPr>
          <w:b/>
          <w:bCs/>
        </w:rPr>
        <w:t>Research and comparisons of like size charter schools</w:t>
      </w:r>
      <w:r w:rsidR="00945558">
        <w:rPr>
          <w:b/>
          <w:bCs/>
        </w:rPr>
        <w:t xml:space="preserve"> - 2-3 hours</w:t>
      </w:r>
    </w:p>
    <w:p w14:paraId="62A649C8" w14:textId="5C8F640E" w:rsidR="00B60836" w:rsidRDefault="00B60836" w:rsidP="00BC5E23">
      <w:pPr>
        <w:pStyle w:val="ListParagraph"/>
        <w:numPr>
          <w:ilvl w:val="0"/>
          <w:numId w:val="9"/>
        </w:numPr>
      </w:pPr>
      <w:r>
        <w:t>Identify similar size charter schools to compare/evaluate current leadership organizational structures and considerations for SS moving forward.</w:t>
      </w:r>
    </w:p>
    <w:p w14:paraId="4EEDAD02" w14:textId="5122337A" w:rsidR="00945558" w:rsidRDefault="00945558" w:rsidP="00BC5E23">
      <w:pPr>
        <w:pStyle w:val="ListParagraph"/>
        <w:numPr>
          <w:ilvl w:val="0"/>
          <w:numId w:val="9"/>
        </w:numPr>
      </w:pPr>
      <w:r>
        <w:lastRenderedPageBreak/>
        <w:t>Examine and identify best practices in public school organizational structure. This would include charter schools and traditional school districts (particularly those with similar enrollment numbers).</w:t>
      </w:r>
    </w:p>
    <w:p w14:paraId="14907FD6" w14:textId="7D96EDC6" w:rsidR="00945558" w:rsidRPr="00B60836" w:rsidRDefault="00945558" w:rsidP="00CA77C9">
      <w:pPr>
        <w:pStyle w:val="ListParagraph"/>
        <w:numPr>
          <w:ilvl w:val="0"/>
          <w:numId w:val="9"/>
        </w:numPr>
      </w:pPr>
      <w:r>
        <w:t>Identify key public school labor market indicators and projections if applicable.</w:t>
      </w:r>
    </w:p>
    <w:p w14:paraId="75C6BDF7" w14:textId="67064094" w:rsidR="00F61B4C" w:rsidRDefault="00F61B4C">
      <w:pPr>
        <w:rPr>
          <w:b/>
          <w:bCs/>
        </w:rPr>
      </w:pPr>
      <w:r w:rsidRPr="001E3C4E">
        <w:rPr>
          <w:b/>
          <w:bCs/>
        </w:rPr>
        <w:t xml:space="preserve"> </w:t>
      </w:r>
      <w:r w:rsidR="001E3C4E" w:rsidRPr="001E3C4E">
        <w:rPr>
          <w:b/>
          <w:bCs/>
        </w:rPr>
        <w:t>Development of final report and recommendations – 2-3 hours</w:t>
      </w:r>
    </w:p>
    <w:p w14:paraId="6BE1AD8A" w14:textId="097E62D8" w:rsidR="001E3C4E" w:rsidRDefault="001E3C4E" w:rsidP="004C0CC5">
      <w:pPr>
        <w:pStyle w:val="ListParagraph"/>
        <w:numPr>
          <w:ilvl w:val="0"/>
          <w:numId w:val="11"/>
        </w:numPr>
      </w:pPr>
      <w:r>
        <w:t>Executive leadership structure and the board supervision model.</w:t>
      </w:r>
    </w:p>
    <w:p w14:paraId="09C56A72" w14:textId="674B7D14" w:rsidR="001E3C4E" w:rsidRDefault="001E3C4E" w:rsidP="004C0CC5">
      <w:pPr>
        <w:pStyle w:val="ListParagraph"/>
        <w:numPr>
          <w:ilvl w:val="0"/>
          <w:numId w:val="11"/>
        </w:numPr>
      </w:pPr>
      <w:r>
        <w:t>Leadership organizational structure, job descriptions and best practice recommendations for board and executive director leadership.</w:t>
      </w:r>
    </w:p>
    <w:p w14:paraId="17139C82" w14:textId="4A4FCBE1" w:rsidR="00CA77C9" w:rsidRDefault="001E3C4E" w:rsidP="00CA77C9">
      <w:pPr>
        <w:pStyle w:val="ListParagraph"/>
        <w:numPr>
          <w:ilvl w:val="0"/>
          <w:numId w:val="11"/>
        </w:numPr>
      </w:pPr>
      <w:r>
        <w:t>Recommendations for implementation and next steps.</w:t>
      </w:r>
    </w:p>
    <w:p w14:paraId="36024B0B" w14:textId="3CF90152" w:rsidR="001E3C4E" w:rsidRPr="004C0CC5" w:rsidRDefault="00CA77C9">
      <w:pPr>
        <w:rPr>
          <w:b/>
          <w:bCs/>
        </w:rPr>
      </w:pPr>
      <w:r w:rsidRPr="004C0CC5">
        <w:rPr>
          <w:b/>
          <w:bCs/>
        </w:rPr>
        <w:t>Rele</w:t>
      </w:r>
      <w:r>
        <w:rPr>
          <w:b/>
          <w:bCs/>
        </w:rPr>
        <w:t xml:space="preserve">vant </w:t>
      </w:r>
      <w:r w:rsidR="001E3C4E" w:rsidRPr="004C0CC5">
        <w:rPr>
          <w:b/>
          <w:bCs/>
        </w:rPr>
        <w:t>consultant experience</w:t>
      </w:r>
      <w:r w:rsidR="00F11401" w:rsidRPr="004C0CC5">
        <w:rPr>
          <w:b/>
          <w:bCs/>
        </w:rPr>
        <w:t>…</w:t>
      </w:r>
    </w:p>
    <w:p w14:paraId="3F7575B4" w14:textId="42DFC910" w:rsidR="004C0CC5" w:rsidRDefault="004C0CC5" w:rsidP="004C0CC5">
      <w:pPr>
        <w:pStyle w:val="ListParagraph"/>
        <w:numPr>
          <w:ilvl w:val="0"/>
          <w:numId w:val="10"/>
        </w:numPr>
      </w:pPr>
      <w:r>
        <w:t>Recognized educational leader who helps school districts and institutions to understand the complexity of public education systems and how to make them work within the means of their individual programs.</w:t>
      </w:r>
    </w:p>
    <w:p w14:paraId="182259FE" w14:textId="198C8921" w:rsidR="00F11401" w:rsidRDefault="00F11401" w:rsidP="004C0CC5">
      <w:pPr>
        <w:pStyle w:val="ListParagraph"/>
        <w:numPr>
          <w:ilvl w:val="0"/>
          <w:numId w:val="10"/>
        </w:numPr>
      </w:pPr>
      <w:r>
        <w:t xml:space="preserve">Served for 8 years as the School Support Liaison for the Colorado Charter School Institute. Responsibilities included: leadership development for school boards and leadership teams; governance review and training for charter school boards; strategic planning for charter school boards; trouble-shooting charter schools with governance and/or leadership challenges, in the institute’s 40+ authorized schools. </w:t>
      </w:r>
    </w:p>
    <w:p w14:paraId="75B68B68" w14:textId="6047F7CF" w:rsidR="00F11401" w:rsidRDefault="00F11401" w:rsidP="004C0CC5">
      <w:pPr>
        <w:pStyle w:val="ListParagraph"/>
        <w:numPr>
          <w:ilvl w:val="0"/>
          <w:numId w:val="10"/>
        </w:numPr>
      </w:pPr>
      <w:r>
        <w:t xml:space="preserve">Senior consultant with the Colorado Charter School Institute since 2016. Responsibilities included: leadership development for school boards and leadership teams; governance review and training for charter school boards; strategic planning for charter school boards; trouble-shooting charter schools with governance and/or leadership challenges, in district authorized charter schools throughout Colorado.  </w:t>
      </w:r>
    </w:p>
    <w:p w14:paraId="37AA0AE8" w14:textId="403C0B21" w:rsidR="004C0CC5" w:rsidRDefault="004C0CC5" w:rsidP="004C0CC5">
      <w:pPr>
        <w:pStyle w:val="ListParagraph"/>
        <w:numPr>
          <w:ilvl w:val="0"/>
          <w:numId w:val="10"/>
        </w:numPr>
      </w:pPr>
      <w:r>
        <w:t>Independent, public school leadership consultant who has worked with numerous schools/districts for leadership development, systemic change and alternative compensation structure development.</w:t>
      </w:r>
    </w:p>
    <w:p w14:paraId="3823D10C" w14:textId="60AA4C4B" w:rsidR="004C0CC5" w:rsidRDefault="004C0CC5" w:rsidP="004C0CC5">
      <w:pPr>
        <w:pStyle w:val="ListParagraph"/>
        <w:numPr>
          <w:ilvl w:val="0"/>
          <w:numId w:val="10"/>
        </w:numPr>
      </w:pPr>
      <w:r>
        <w:t>Headmaster of Stone Creek Charter School 2009-2016.</w:t>
      </w:r>
    </w:p>
    <w:p w14:paraId="03249E95" w14:textId="0619173A" w:rsidR="00F11401" w:rsidRDefault="00F11401" w:rsidP="004C0CC5">
      <w:pPr>
        <w:pStyle w:val="ListParagraph"/>
        <w:numPr>
          <w:ilvl w:val="0"/>
          <w:numId w:val="10"/>
        </w:numPr>
      </w:pPr>
      <w:r>
        <w:t xml:space="preserve">Superintendent of Eagle County Schools </w:t>
      </w:r>
      <w:r w:rsidR="004C0CC5">
        <w:t>2003-2007. Additionally served as assistant superintendent, principal and teacher for Eagle County Schools.</w:t>
      </w:r>
    </w:p>
    <w:p w14:paraId="02FD0EB5" w14:textId="2E4FB4D5" w:rsidR="004C0CC5" w:rsidRDefault="004C0CC5" w:rsidP="004C0CC5">
      <w:pPr>
        <w:rPr>
          <w:b/>
          <w:bCs/>
        </w:rPr>
      </w:pPr>
      <w:r w:rsidRPr="004C57A1">
        <w:rPr>
          <w:b/>
          <w:bCs/>
        </w:rPr>
        <w:t>Expected number of hours</w:t>
      </w:r>
      <w:r w:rsidR="00D1778E">
        <w:rPr>
          <w:b/>
          <w:bCs/>
        </w:rPr>
        <w:t>…</w:t>
      </w:r>
    </w:p>
    <w:p w14:paraId="752C0C8B" w14:textId="754014CA" w:rsidR="004C57A1" w:rsidRDefault="004C57A1" w:rsidP="00D1778E">
      <w:pPr>
        <w:pStyle w:val="ListParagraph"/>
        <w:numPr>
          <w:ilvl w:val="0"/>
          <w:numId w:val="12"/>
        </w:numPr>
      </w:pPr>
      <w:r w:rsidRPr="004C57A1">
        <w:t>12-14 max</w:t>
      </w:r>
      <w:r>
        <w:t xml:space="preserve"> @ $150/hour</w:t>
      </w:r>
    </w:p>
    <w:p w14:paraId="75C5D2A0" w14:textId="77777777" w:rsidR="00D1778E" w:rsidRDefault="00D1778E" w:rsidP="004C0CC5"/>
    <w:p w14:paraId="23AA62C0" w14:textId="6B4CFEC8" w:rsidR="00D1778E" w:rsidRDefault="00D1778E" w:rsidP="004C0CC5">
      <w:pPr>
        <w:rPr>
          <w:b/>
          <w:bCs/>
        </w:rPr>
      </w:pPr>
      <w:r w:rsidRPr="00D1778E">
        <w:rPr>
          <w:b/>
          <w:bCs/>
        </w:rPr>
        <w:lastRenderedPageBreak/>
        <w:t>Expected start date…</w:t>
      </w:r>
    </w:p>
    <w:p w14:paraId="1B2F9325" w14:textId="0F54C804" w:rsidR="00D1778E" w:rsidRPr="00D1778E" w:rsidRDefault="00CA77C9" w:rsidP="00D1778E">
      <w:pPr>
        <w:pStyle w:val="ListParagraph"/>
        <w:numPr>
          <w:ilvl w:val="0"/>
          <w:numId w:val="12"/>
        </w:numPr>
      </w:pPr>
      <w:r>
        <w:t>October-</w:t>
      </w:r>
      <w:r w:rsidR="00D1778E" w:rsidRPr="00D1778E">
        <w:t>November 2024</w:t>
      </w:r>
    </w:p>
    <w:p w14:paraId="181C87A5" w14:textId="77777777" w:rsidR="004C0CC5" w:rsidRDefault="004C0CC5"/>
    <w:p w14:paraId="724E2E85" w14:textId="55B1662D" w:rsidR="001E3C4E" w:rsidRPr="001E3C4E" w:rsidRDefault="001E3C4E"/>
    <w:p w14:paraId="1097071E" w14:textId="77777777" w:rsidR="000B6AB3" w:rsidRDefault="000B6AB3"/>
    <w:p w14:paraId="0DFF8A39" w14:textId="77777777" w:rsidR="00BE54EA" w:rsidRDefault="00BE54EA"/>
    <w:p w14:paraId="63141D7B" w14:textId="65CD4338" w:rsidR="00F0458B" w:rsidRDefault="009D6357">
      <w:r>
        <w:t xml:space="preserve"> </w:t>
      </w:r>
    </w:p>
    <w:sectPr w:rsidR="00F04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22D12"/>
    <w:multiLevelType w:val="hybridMultilevel"/>
    <w:tmpl w:val="A350B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C10F9"/>
    <w:multiLevelType w:val="multilevel"/>
    <w:tmpl w:val="86BC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CA0FB6"/>
    <w:multiLevelType w:val="hybridMultilevel"/>
    <w:tmpl w:val="E10E5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84F1E"/>
    <w:multiLevelType w:val="hybridMultilevel"/>
    <w:tmpl w:val="E0A01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D311D"/>
    <w:multiLevelType w:val="hybridMultilevel"/>
    <w:tmpl w:val="DFEE5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A1364"/>
    <w:multiLevelType w:val="hybridMultilevel"/>
    <w:tmpl w:val="156A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57A49"/>
    <w:multiLevelType w:val="hybridMultilevel"/>
    <w:tmpl w:val="204C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C4C61"/>
    <w:multiLevelType w:val="multilevel"/>
    <w:tmpl w:val="D800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D82D26"/>
    <w:multiLevelType w:val="multilevel"/>
    <w:tmpl w:val="6822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293D8B"/>
    <w:multiLevelType w:val="multilevel"/>
    <w:tmpl w:val="8AEE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E52BB4"/>
    <w:multiLevelType w:val="multilevel"/>
    <w:tmpl w:val="A474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8E570A"/>
    <w:multiLevelType w:val="hybridMultilevel"/>
    <w:tmpl w:val="B104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740426">
    <w:abstractNumId w:val="8"/>
  </w:num>
  <w:num w:numId="2" w16cid:durableId="715348376">
    <w:abstractNumId w:val="9"/>
  </w:num>
  <w:num w:numId="3" w16cid:durableId="103503606">
    <w:abstractNumId w:val="10"/>
  </w:num>
  <w:num w:numId="4" w16cid:durableId="121192586">
    <w:abstractNumId w:val="7"/>
  </w:num>
  <w:num w:numId="5" w16cid:durableId="531922055">
    <w:abstractNumId w:val="1"/>
  </w:num>
  <w:num w:numId="6" w16cid:durableId="951281040">
    <w:abstractNumId w:val="0"/>
  </w:num>
  <w:num w:numId="7" w16cid:durableId="1935824099">
    <w:abstractNumId w:val="5"/>
  </w:num>
  <w:num w:numId="8" w16cid:durableId="1689913755">
    <w:abstractNumId w:val="2"/>
  </w:num>
  <w:num w:numId="9" w16cid:durableId="50882472">
    <w:abstractNumId w:val="6"/>
  </w:num>
  <w:num w:numId="10" w16cid:durableId="75784386">
    <w:abstractNumId w:val="4"/>
  </w:num>
  <w:num w:numId="11" w16cid:durableId="1624996193">
    <w:abstractNumId w:val="3"/>
  </w:num>
  <w:num w:numId="12" w16cid:durableId="20997102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8B"/>
    <w:rsid w:val="00070E9E"/>
    <w:rsid w:val="000B3303"/>
    <w:rsid w:val="000B6AB3"/>
    <w:rsid w:val="00104B63"/>
    <w:rsid w:val="001E3C4E"/>
    <w:rsid w:val="00276442"/>
    <w:rsid w:val="003C3CF7"/>
    <w:rsid w:val="004C0CC5"/>
    <w:rsid w:val="004C57A1"/>
    <w:rsid w:val="00945558"/>
    <w:rsid w:val="009D6357"/>
    <w:rsid w:val="00B60836"/>
    <w:rsid w:val="00BC5E23"/>
    <w:rsid w:val="00BE54EA"/>
    <w:rsid w:val="00CA77C9"/>
    <w:rsid w:val="00D1778E"/>
    <w:rsid w:val="00EC2AAA"/>
    <w:rsid w:val="00F0458B"/>
    <w:rsid w:val="00F11401"/>
    <w:rsid w:val="00F61B4C"/>
    <w:rsid w:val="00FD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842C37"/>
  <w15:chartTrackingRefBased/>
  <w15:docId w15:val="{046381DE-A338-D944-BAB7-C5DAA9D2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5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5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5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5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5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5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5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5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5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45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5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5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5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5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5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5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5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45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4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5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45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4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45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45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45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5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5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45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6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Brendza</dc:creator>
  <cp:keywords/>
  <dc:description/>
  <cp:lastModifiedBy>John Brendza</cp:lastModifiedBy>
  <cp:revision>7</cp:revision>
  <dcterms:created xsi:type="dcterms:W3CDTF">2024-10-09T17:29:00Z</dcterms:created>
  <dcterms:modified xsi:type="dcterms:W3CDTF">2024-10-10T17:14:00Z</dcterms:modified>
</cp:coreProperties>
</file>