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7F" w:rsidRDefault="00A529C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RESOLUTION OF THE BOARD OF DIRECTORS OF </w:t>
      </w:r>
      <w:r>
        <w:rPr>
          <w:b/>
        </w:rPr>
        <w:br/>
        <w:t>RAINIER VALLEY LEADERSHIP ACADEMY</w:t>
      </w:r>
      <w:r>
        <w:rPr>
          <w:b/>
        </w:rPr>
        <w:br/>
        <w:t>TO APPROVE TEACHER OUT-OF-ENDORSEMENT ASSIGNMENTS</w:t>
      </w:r>
      <w:r>
        <w:rPr>
          <w:b/>
        </w:rPr>
        <w:br/>
        <w:t>FOR THE 2022 SCHOOL YEAR</w:t>
      </w:r>
    </w:p>
    <w:p w:rsidR="0040257F" w:rsidRDefault="0040257F">
      <w:pPr>
        <w:jc w:val="center"/>
        <w:rPr>
          <w:b/>
          <w:color w:val="FF0000"/>
        </w:rPr>
      </w:pPr>
    </w:p>
    <w:p w:rsidR="0040257F" w:rsidRDefault="00A529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color w:val="000000"/>
        </w:rPr>
        <w:t xml:space="preserve">This Resolution is presented to the Board of Directors (“Board”) of </w:t>
      </w:r>
      <w:r>
        <w:rPr>
          <w:b/>
        </w:rPr>
        <w:t>RAINIER VALLEY LEADERSHIP ACADEMY</w:t>
      </w:r>
      <w:r>
        <w:rPr>
          <w:b/>
          <w:color w:val="000000"/>
        </w:rPr>
        <w:t xml:space="preserve"> </w:t>
      </w:r>
      <w:r>
        <w:rPr>
          <w:color w:val="000000"/>
        </w:rPr>
        <w:t>(“</w:t>
      </w:r>
      <w:r>
        <w:t>RVLA</w:t>
      </w:r>
      <w:r>
        <w:rPr>
          <w:color w:val="000000"/>
        </w:rPr>
        <w:t xml:space="preserve">”), a Washington nonprofit corporation, at a regular meeting on </w:t>
      </w:r>
      <w:r>
        <w:t>January 25th, 2022</w:t>
      </w:r>
      <w:r>
        <w:rPr>
          <w:highlight w:val="white"/>
        </w:rPr>
        <w:t>.</w:t>
      </w:r>
    </w:p>
    <w:p w:rsidR="0040257F" w:rsidRDefault="0040257F">
      <w:pPr>
        <w:pBdr>
          <w:top w:val="nil"/>
          <w:left w:val="nil"/>
          <w:bottom w:val="nil"/>
          <w:right w:val="nil"/>
          <w:between w:val="nil"/>
        </w:pBdr>
        <w:ind w:left="1080" w:right="1440"/>
        <w:jc w:val="both"/>
        <w:rPr>
          <w:color w:val="000000"/>
        </w:rPr>
      </w:pPr>
    </w:p>
    <w:p w:rsidR="0040257F" w:rsidRDefault="00A529CB">
      <w:pPr>
        <w:pBdr>
          <w:top w:val="nil"/>
          <w:left w:val="nil"/>
          <w:bottom w:val="nil"/>
          <w:right w:val="nil"/>
          <w:between w:val="nil"/>
        </w:pBdr>
        <w:ind w:left="1080" w:right="1440"/>
        <w:jc w:val="both"/>
        <w:rPr>
          <w:color w:val="000000"/>
        </w:rPr>
      </w:pPr>
      <w:r>
        <w:rPr>
          <w:color w:val="000000"/>
        </w:rPr>
        <w:t>WHEREAS, Washington Administrative Code Section 181-82-110 authorizes teachers to be assigned to classes other than in their areas of endorsement so long as the follow</w:t>
      </w:r>
      <w:r>
        <w:rPr>
          <w:color w:val="000000"/>
        </w:rPr>
        <w:t>ing occur:</w:t>
      </w:r>
      <w:r>
        <w:rPr>
          <w:color w:val="000000"/>
          <w:vertAlign w:val="superscript"/>
        </w:rPr>
        <w:footnoteReference w:id="1"/>
      </w:r>
    </w:p>
    <w:p w:rsidR="0040257F" w:rsidRDefault="0040257F">
      <w:pPr>
        <w:pBdr>
          <w:top w:val="nil"/>
          <w:left w:val="nil"/>
          <w:bottom w:val="nil"/>
          <w:right w:val="nil"/>
          <w:between w:val="nil"/>
        </w:pBdr>
        <w:ind w:left="1080" w:right="1440"/>
        <w:jc w:val="both"/>
        <w:rPr>
          <w:color w:val="000000"/>
        </w:rPr>
      </w:pPr>
    </w:p>
    <w:p w:rsidR="0040257F" w:rsidRDefault="00A529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 w:right="1440"/>
        <w:jc w:val="both"/>
      </w:pPr>
      <w:r>
        <w:rPr>
          <w:color w:val="000000"/>
        </w:rPr>
        <w:t xml:space="preserve">a designated representative of </w:t>
      </w:r>
      <w:r>
        <w:t>RVLA</w:t>
      </w:r>
      <w:r>
        <w:rPr>
          <w:color w:val="000000"/>
        </w:rPr>
        <w:t xml:space="preserve"> and any such teacher so assigned shall mutually develop a written plan which provides for necessary assistance to the teacher, and which provides for a reasonable amount of planning and study time associated</w:t>
      </w:r>
      <w:r>
        <w:rPr>
          <w:color w:val="000000"/>
        </w:rPr>
        <w:t xml:space="preserve"> specifically with the out-of-endorsement assignment;</w:t>
      </w:r>
    </w:p>
    <w:p w:rsidR="0040257F" w:rsidRDefault="0040257F">
      <w:pPr>
        <w:pBdr>
          <w:top w:val="nil"/>
          <w:left w:val="nil"/>
          <w:bottom w:val="nil"/>
          <w:right w:val="nil"/>
          <w:between w:val="nil"/>
        </w:pBdr>
        <w:ind w:left="1800" w:right="1440"/>
        <w:jc w:val="both"/>
        <w:rPr>
          <w:color w:val="000000"/>
        </w:rPr>
      </w:pPr>
    </w:p>
    <w:p w:rsidR="0040257F" w:rsidRDefault="00A529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 w:right="1440"/>
        <w:jc w:val="both"/>
      </w:pPr>
      <w:r>
        <w:rPr>
          <w:color w:val="000000"/>
        </w:rPr>
        <w:t>such teachers shall not be subject to nonrenewal or probation based on evaluations of their teaching effectiveness in the out-of-endorsement assignments; and</w:t>
      </w:r>
    </w:p>
    <w:p w:rsidR="0040257F" w:rsidRDefault="0040257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40257F" w:rsidRDefault="00A529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 w:right="1440"/>
        <w:jc w:val="both"/>
      </w:pPr>
      <w:r>
        <w:rPr>
          <w:color w:val="000000"/>
        </w:rPr>
        <w:t>such teaching assignments shall be approved by a formal vote of the governing school board for each teacher so assigned;</w:t>
      </w:r>
    </w:p>
    <w:p w:rsidR="0040257F" w:rsidRDefault="0040257F">
      <w:pPr>
        <w:pBdr>
          <w:top w:val="nil"/>
          <w:left w:val="nil"/>
          <w:bottom w:val="nil"/>
          <w:right w:val="nil"/>
          <w:between w:val="nil"/>
        </w:pBdr>
        <w:ind w:left="1080" w:right="1440"/>
        <w:jc w:val="both"/>
        <w:rPr>
          <w:color w:val="000000"/>
        </w:rPr>
      </w:pPr>
    </w:p>
    <w:p w:rsidR="0040257F" w:rsidRDefault="00A529CB">
      <w:pPr>
        <w:pBdr>
          <w:top w:val="nil"/>
          <w:left w:val="nil"/>
          <w:bottom w:val="nil"/>
          <w:right w:val="nil"/>
          <w:between w:val="nil"/>
        </w:pBdr>
        <w:ind w:left="1080" w:right="1440"/>
        <w:jc w:val="both"/>
        <w:rPr>
          <w:color w:val="000000"/>
        </w:rPr>
      </w:pPr>
      <w:r>
        <w:rPr>
          <w:color w:val="000000"/>
        </w:rPr>
        <w:t xml:space="preserve">WHEREAS, </w:t>
      </w:r>
      <w:r>
        <w:t>RVLA</w:t>
      </w:r>
      <w:r>
        <w:rPr>
          <w:color w:val="000000"/>
        </w:rPr>
        <w:t xml:space="preserve"> has represented to the Board that it shall adhere to Paragraph 1 above prior to any of the teachers listed below commencing teaching in the out-of-endorsement assignment; and</w:t>
      </w:r>
    </w:p>
    <w:p w:rsidR="0040257F" w:rsidRDefault="0040257F">
      <w:pPr>
        <w:pBdr>
          <w:top w:val="nil"/>
          <w:left w:val="nil"/>
          <w:bottom w:val="nil"/>
          <w:right w:val="nil"/>
          <w:between w:val="nil"/>
        </w:pBdr>
        <w:ind w:left="1080" w:right="1440"/>
        <w:jc w:val="both"/>
        <w:rPr>
          <w:color w:val="000000"/>
        </w:rPr>
      </w:pPr>
    </w:p>
    <w:p w:rsidR="0040257F" w:rsidRDefault="00A529CB">
      <w:pPr>
        <w:pBdr>
          <w:top w:val="nil"/>
          <w:left w:val="nil"/>
          <w:bottom w:val="nil"/>
          <w:right w:val="nil"/>
          <w:between w:val="nil"/>
        </w:pBdr>
        <w:ind w:left="1080" w:right="1440"/>
        <w:jc w:val="both"/>
        <w:rPr>
          <w:color w:val="000000"/>
        </w:rPr>
      </w:pPr>
      <w:r>
        <w:rPr>
          <w:color w:val="000000"/>
        </w:rPr>
        <w:t xml:space="preserve">WHEREAS, </w:t>
      </w:r>
      <w:r>
        <w:t>RVLA</w:t>
      </w:r>
      <w:r>
        <w:rPr>
          <w:color w:val="000000"/>
        </w:rPr>
        <w:t xml:space="preserve"> has represented to the Board that it shall adhere to Paragraph 2 </w:t>
      </w:r>
      <w:r>
        <w:rPr>
          <w:color w:val="000000"/>
        </w:rPr>
        <w:t>above.</w:t>
      </w:r>
    </w:p>
    <w:p w:rsidR="0040257F" w:rsidRDefault="0040257F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  <w:rPr>
          <w:color w:val="000000"/>
        </w:rPr>
      </w:pPr>
    </w:p>
    <w:p w:rsidR="0040257F" w:rsidRDefault="00A529CB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  <w:rPr>
          <w:color w:val="000000"/>
        </w:rPr>
      </w:pPr>
      <w:r>
        <w:rPr>
          <w:color w:val="000000"/>
        </w:rPr>
        <w:t>/ / /</w:t>
      </w:r>
    </w:p>
    <w:p w:rsidR="0040257F" w:rsidRDefault="0040257F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  <w:rPr>
          <w:color w:val="000000"/>
        </w:rPr>
      </w:pPr>
    </w:p>
    <w:p w:rsidR="0040257F" w:rsidRDefault="00A529CB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  <w:rPr>
          <w:color w:val="000000"/>
        </w:rPr>
      </w:pPr>
      <w:r>
        <w:rPr>
          <w:color w:val="000000"/>
        </w:rPr>
        <w:t>/ / /</w:t>
      </w:r>
    </w:p>
    <w:p w:rsidR="0040257F" w:rsidRDefault="0040257F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  <w:rPr>
          <w:color w:val="000000"/>
        </w:rPr>
      </w:pPr>
    </w:p>
    <w:p w:rsidR="0040257F" w:rsidRDefault="00A529CB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  <w:rPr>
          <w:color w:val="000000"/>
        </w:rPr>
      </w:pPr>
      <w:r>
        <w:rPr>
          <w:color w:val="000000"/>
        </w:rPr>
        <w:t>/ / /</w:t>
      </w:r>
    </w:p>
    <w:p w:rsidR="0040257F" w:rsidRDefault="0040257F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  <w:rPr>
          <w:color w:val="000000"/>
        </w:rPr>
      </w:pPr>
    </w:p>
    <w:p w:rsidR="0040257F" w:rsidRDefault="00A529CB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  <w:rPr>
          <w:color w:val="000000"/>
        </w:rPr>
      </w:pPr>
      <w:r>
        <w:rPr>
          <w:color w:val="000000"/>
        </w:rPr>
        <w:t>/ / /</w:t>
      </w:r>
    </w:p>
    <w:p w:rsidR="0040257F" w:rsidRDefault="0040257F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  <w:rPr>
          <w:color w:val="000000"/>
        </w:rPr>
      </w:pPr>
    </w:p>
    <w:p w:rsidR="0040257F" w:rsidRDefault="00A529CB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</w:pPr>
      <w:r>
        <w:rPr>
          <w:color w:val="000000"/>
        </w:rPr>
        <w:t>/ / /</w:t>
      </w:r>
    </w:p>
    <w:p w:rsidR="0040257F" w:rsidRDefault="00A529CB">
      <w:pPr>
        <w:pBdr>
          <w:top w:val="nil"/>
          <w:left w:val="nil"/>
          <w:bottom w:val="nil"/>
          <w:right w:val="nil"/>
          <w:between w:val="nil"/>
        </w:pBdr>
        <w:ind w:left="1080" w:right="1440"/>
        <w:jc w:val="both"/>
        <w:rPr>
          <w:color w:val="000000"/>
        </w:rPr>
      </w:pPr>
      <w:r>
        <w:rPr>
          <w:color w:val="000000"/>
        </w:rPr>
        <w:lastRenderedPageBreak/>
        <w:t xml:space="preserve">NOW, THEREFORE, BE IT RESOLVED that the Board approves the following out-of-endorsement assignments for the following </w:t>
      </w:r>
      <w:r>
        <w:t>RVLA</w:t>
      </w:r>
      <w:r>
        <w:rPr>
          <w:color w:val="000000"/>
        </w:rPr>
        <w:t xml:space="preserve"> teacher(s) for the remainder of the 20</w:t>
      </w:r>
      <w:r>
        <w:t>20</w:t>
      </w:r>
      <w:r>
        <w:rPr>
          <w:color w:val="000000"/>
        </w:rPr>
        <w:t>-20</w:t>
      </w:r>
      <w:r>
        <w:t>21</w:t>
      </w:r>
      <w:r>
        <w:rPr>
          <w:color w:val="000000"/>
        </w:rPr>
        <w:t xml:space="preserve"> school year:</w:t>
      </w:r>
    </w:p>
    <w:p w:rsidR="0040257F" w:rsidRDefault="0040257F">
      <w:pPr>
        <w:pBdr>
          <w:top w:val="nil"/>
          <w:left w:val="nil"/>
          <w:bottom w:val="nil"/>
          <w:right w:val="nil"/>
          <w:between w:val="nil"/>
        </w:pBdr>
        <w:ind w:left="1080" w:right="1440"/>
        <w:jc w:val="both"/>
        <w:rPr>
          <w:color w:val="000000"/>
        </w:rPr>
      </w:pPr>
    </w:p>
    <w:tbl>
      <w:tblPr>
        <w:tblStyle w:val="a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3870"/>
        <w:gridCol w:w="3780"/>
      </w:tblGrid>
      <w:tr w:rsidR="0040257F">
        <w:trPr>
          <w:trHeight w:val="525"/>
        </w:trPr>
        <w:tc>
          <w:tcPr>
            <w:tcW w:w="2205" w:type="dxa"/>
          </w:tcPr>
          <w:p w:rsidR="0040257F" w:rsidRDefault="00A52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Teacher</w:t>
            </w:r>
          </w:p>
        </w:tc>
        <w:tc>
          <w:tcPr>
            <w:tcW w:w="3870" w:type="dxa"/>
          </w:tcPr>
          <w:p w:rsidR="0040257F" w:rsidRDefault="00A52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8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Out-of-Endorsement Teaching Assignment during the 20</w:t>
            </w:r>
            <w:r>
              <w:rPr>
                <w:b/>
                <w:sz w:val="22"/>
                <w:szCs w:val="22"/>
                <w:u w:val="single"/>
              </w:rPr>
              <w:t>22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-20</w:t>
            </w:r>
            <w:r>
              <w:rPr>
                <w:b/>
                <w:sz w:val="22"/>
                <w:szCs w:val="22"/>
                <w:u w:val="single"/>
              </w:rPr>
              <w:t>22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School Year</w:t>
            </w:r>
          </w:p>
        </w:tc>
        <w:tc>
          <w:tcPr>
            <w:tcW w:w="3780" w:type="dxa"/>
          </w:tcPr>
          <w:p w:rsidR="0040257F" w:rsidRDefault="00A52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Certificated Area of Endorsement</w:t>
            </w:r>
          </w:p>
        </w:tc>
      </w:tr>
      <w:tr w:rsidR="0040257F">
        <w:trPr>
          <w:trHeight w:val="413"/>
        </w:trPr>
        <w:tc>
          <w:tcPr>
            <w:tcW w:w="2205" w:type="dxa"/>
          </w:tcPr>
          <w:p w:rsidR="0040257F" w:rsidRDefault="00A52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rPr>
                <w:sz w:val="22"/>
                <w:szCs w:val="22"/>
              </w:rPr>
            </w:pPr>
            <w:hyperlink r:id="rId7">
              <w:r>
                <w:rPr>
                  <w:color w:val="0000EE"/>
                  <w:u w:val="single"/>
                </w:rPr>
                <w:t>Jamie Costantino</w:t>
              </w:r>
            </w:hyperlink>
          </w:p>
        </w:tc>
        <w:tc>
          <w:tcPr>
            <w:tcW w:w="3870" w:type="dxa"/>
          </w:tcPr>
          <w:p w:rsidR="0040257F" w:rsidRDefault="00A529CB">
            <w:pPr>
              <w:ind w:right="8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Education</w:t>
            </w:r>
          </w:p>
        </w:tc>
        <w:tc>
          <w:tcPr>
            <w:tcW w:w="3780" w:type="dxa"/>
          </w:tcPr>
          <w:p w:rsidR="0040257F" w:rsidRDefault="00A52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6"/>
              </w:tabs>
              <w:ind w:right="10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</w:t>
            </w:r>
          </w:p>
        </w:tc>
      </w:tr>
      <w:tr w:rsidR="0040257F">
        <w:trPr>
          <w:trHeight w:val="413"/>
        </w:trPr>
        <w:tc>
          <w:tcPr>
            <w:tcW w:w="2205" w:type="dxa"/>
          </w:tcPr>
          <w:p w:rsidR="0040257F" w:rsidRDefault="00A52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Alyx</w:t>
            </w:r>
            <w:proofErr w:type="spellEnd"/>
            <w:r>
              <w:rPr>
                <w:sz w:val="22"/>
                <w:szCs w:val="22"/>
              </w:rPr>
              <w:t xml:space="preserve"> Alcala</w:t>
            </w:r>
          </w:p>
        </w:tc>
        <w:tc>
          <w:tcPr>
            <w:tcW w:w="3870" w:type="dxa"/>
          </w:tcPr>
          <w:p w:rsidR="0040257F" w:rsidRDefault="00A52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Education</w:t>
            </w:r>
          </w:p>
        </w:tc>
        <w:tc>
          <w:tcPr>
            <w:tcW w:w="3780" w:type="dxa"/>
          </w:tcPr>
          <w:p w:rsidR="0040257F" w:rsidRDefault="00A52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6"/>
              </w:tabs>
              <w:ind w:right="10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Conditional-Spanish</w:t>
            </w:r>
          </w:p>
        </w:tc>
      </w:tr>
    </w:tbl>
    <w:p w:rsidR="0040257F" w:rsidRDefault="00A529CB">
      <w:pPr>
        <w:jc w:val="both"/>
      </w:pPr>
      <w:r>
        <w:br/>
      </w:r>
    </w:p>
    <w:p w:rsidR="0040257F" w:rsidRDefault="00A529CB">
      <w:pPr>
        <w:jc w:val="both"/>
      </w:pPr>
      <w:bookmarkStart w:id="1" w:name="_gjdgxs" w:colFirst="0" w:colLast="0"/>
      <w:bookmarkEnd w:id="1"/>
      <w:r>
        <w:t>ADOPTED by the Board of Directors of Rainier Valley Leadership Academy during a regular meeting duly held on January 25th, 2022, at which a quorum was present.</w:t>
      </w:r>
    </w:p>
    <w:p w:rsidR="0040257F" w:rsidRDefault="0040257F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  <w:rPr>
          <w:color w:val="000000"/>
        </w:rPr>
      </w:pPr>
    </w:p>
    <w:p w:rsidR="0040257F" w:rsidRDefault="00A529CB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  <w:rPr>
          <w:color w:val="000000"/>
        </w:rPr>
      </w:pPr>
      <w:r>
        <w:rPr>
          <w:color w:val="000000"/>
        </w:rPr>
        <w:t>AYES:</w:t>
      </w:r>
      <w:r>
        <w:rPr>
          <w:color w:val="000000"/>
        </w:rPr>
        <w:tab/>
      </w:r>
      <w:r>
        <w:rPr>
          <w:color w:val="000000"/>
        </w:rPr>
        <w:tab/>
        <w:t>_______</w:t>
      </w:r>
    </w:p>
    <w:p w:rsidR="0040257F" w:rsidRDefault="00A529CB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  <w:rPr>
          <w:color w:val="000000"/>
        </w:rPr>
      </w:pPr>
      <w:r>
        <w:rPr>
          <w:color w:val="000000"/>
        </w:rPr>
        <w:t xml:space="preserve">NOES: </w:t>
      </w:r>
      <w:r>
        <w:rPr>
          <w:color w:val="000000"/>
        </w:rPr>
        <w:tab/>
        <w:t>_______</w:t>
      </w:r>
    </w:p>
    <w:p w:rsidR="0040257F" w:rsidRDefault="00A529CB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  <w:rPr>
          <w:color w:val="000000"/>
        </w:rPr>
      </w:pPr>
      <w:r>
        <w:rPr>
          <w:color w:val="000000"/>
        </w:rPr>
        <w:t xml:space="preserve">ABSENT: </w:t>
      </w:r>
      <w:r>
        <w:rPr>
          <w:color w:val="000000"/>
        </w:rPr>
        <w:tab/>
        <w:t>_______</w:t>
      </w:r>
    </w:p>
    <w:p w:rsidR="0040257F" w:rsidRDefault="00A529CB">
      <w:pPr>
        <w:pBdr>
          <w:top w:val="nil"/>
          <w:left w:val="nil"/>
          <w:bottom w:val="nil"/>
          <w:right w:val="nil"/>
          <w:between w:val="nil"/>
        </w:pBdr>
        <w:spacing w:after="240"/>
        <w:ind w:right="1440"/>
        <w:jc w:val="both"/>
        <w:rPr>
          <w:color w:val="000000"/>
        </w:rPr>
      </w:pPr>
      <w:r>
        <w:rPr>
          <w:color w:val="000000"/>
        </w:rPr>
        <w:t>ABSTAIN:</w:t>
      </w:r>
      <w:r>
        <w:rPr>
          <w:color w:val="000000"/>
        </w:rPr>
        <w:tab/>
        <w:t>_______</w:t>
      </w:r>
    </w:p>
    <w:p w:rsidR="0040257F" w:rsidRDefault="00A529C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40"/>
        <w:jc w:val="both"/>
        <w:rPr>
          <w:color w:val="000000"/>
        </w:rPr>
      </w:pPr>
      <w:r>
        <w:rPr>
          <w:color w:val="000000"/>
        </w:rPr>
        <w:t xml:space="preserve">CERTIFIED AS A TRUE AND CORRECT COPY:          </w:t>
      </w:r>
    </w:p>
    <w:p w:rsidR="0040257F" w:rsidRDefault="0040257F"/>
    <w:p w:rsidR="0040257F" w:rsidRDefault="00A529CB">
      <w:r>
        <w:t>CERTIFIED:</w:t>
      </w:r>
      <w:r>
        <w:tab/>
        <w:t>________________________________</w:t>
      </w:r>
      <w:r>
        <w:tab/>
      </w:r>
      <w:r>
        <w:tab/>
      </w:r>
      <w:r>
        <w:tab/>
      </w:r>
      <w:r>
        <w:rPr>
          <w:sz w:val="23"/>
          <w:szCs w:val="23"/>
        </w:rPr>
        <w:t>__________________</w:t>
      </w:r>
    </w:p>
    <w:p w:rsidR="0040257F" w:rsidRDefault="00A529CB">
      <w:pPr>
        <w:ind w:left="720" w:firstLine="720"/>
      </w:pPr>
      <w:r>
        <w:t>Board Chairperson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0257F" w:rsidRDefault="0040257F"/>
    <w:p w:rsidR="0040257F" w:rsidRDefault="0040257F"/>
    <w:p w:rsidR="0040257F" w:rsidRDefault="00A529CB">
      <w:r>
        <w:t>ATTEST:</w:t>
      </w:r>
      <w:r>
        <w:tab/>
        <w:t>__________________________________</w:t>
      </w:r>
      <w:r>
        <w:tab/>
      </w:r>
      <w:r>
        <w:tab/>
      </w:r>
      <w:r>
        <w:tab/>
      </w:r>
      <w:r>
        <w:rPr>
          <w:sz w:val="23"/>
          <w:szCs w:val="23"/>
        </w:rPr>
        <w:t>__________________</w:t>
      </w:r>
    </w:p>
    <w:p w:rsidR="0040257F" w:rsidRDefault="00A529CB">
      <w:pPr>
        <w:ind w:left="720" w:firstLine="720"/>
      </w:pPr>
      <w:r>
        <w:t>Board 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0257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0" w:right="1440" w:bottom="1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CB" w:rsidRDefault="00A529CB">
      <w:r>
        <w:separator/>
      </w:r>
    </w:p>
  </w:endnote>
  <w:endnote w:type="continuationSeparator" w:id="0">
    <w:p w:rsidR="00A529CB" w:rsidRDefault="00A5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7F" w:rsidRDefault="00A529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00" w:lineRule="auto"/>
      <w:rPr>
        <w:color w:val="000000"/>
      </w:rPr>
    </w:pPr>
    <w:r>
      <w:rPr>
        <w:color w:val="000000"/>
      </w:rPr>
      <w:tab/>
      <w:t xml:space="preserve">Page 2 of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324F16">
      <w:rPr>
        <w:color w:val="000000"/>
      </w:rPr>
      <w:fldChar w:fldCharType="separate"/>
    </w:r>
    <w:r w:rsidR="00324F16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7F" w:rsidRDefault="00A529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324F16">
      <w:rPr>
        <w:color w:val="000000"/>
      </w:rPr>
      <w:fldChar w:fldCharType="separate"/>
    </w:r>
    <w:r w:rsidR="00324F1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324F16">
      <w:rPr>
        <w:color w:val="000000"/>
      </w:rPr>
      <w:fldChar w:fldCharType="separate"/>
    </w:r>
    <w:r w:rsidR="00324F16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CB" w:rsidRDefault="00A529CB">
      <w:r>
        <w:separator/>
      </w:r>
    </w:p>
  </w:footnote>
  <w:footnote w:type="continuationSeparator" w:id="0">
    <w:p w:rsidR="00A529CB" w:rsidRDefault="00A529CB">
      <w:r>
        <w:continuationSeparator/>
      </w:r>
    </w:p>
  </w:footnote>
  <w:footnote w:id="1">
    <w:p w:rsidR="0040257F" w:rsidRDefault="00A529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Special-education teacher requirements not listed because they are inapplicable to the instant teacher out-of-endorsement assignments. A teacher who has completed twenty-four quarter credit hours (sixteen semester credit hours) of course work applicable t</w:t>
      </w:r>
      <w:r>
        <w:rPr>
          <w:color w:val="000000"/>
          <w:sz w:val="20"/>
          <w:szCs w:val="20"/>
        </w:rPr>
        <w:t xml:space="preserve">o a special education endorsement shall be eligible for a </w:t>
      </w:r>
      <w:proofErr w:type="spellStart"/>
      <w:r>
        <w:rPr>
          <w:color w:val="000000"/>
          <w:sz w:val="20"/>
          <w:szCs w:val="20"/>
        </w:rPr>
        <w:t>preendorsement</w:t>
      </w:r>
      <w:proofErr w:type="spellEnd"/>
      <w:r>
        <w:rPr>
          <w:color w:val="000000"/>
          <w:sz w:val="20"/>
          <w:szCs w:val="20"/>
        </w:rPr>
        <w:t xml:space="preserve"> waiver from the special education office per chapter 392-172A WAC which will allow that person to be employed as a special education teacher. All remaining requirements for special ed</w:t>
      </w:r>
      <w:r>
        <w:rPr>
          <w:color w:val="000000"/>
          <w:sz w:val="20"/>
          <w:szCs w:val="20"/>
        </w:rPr>
        <w:t>ucation endorsement shall be completed within five years.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7F" w:rsidRDefault="004025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smallCaps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7F" w:rsidRDefault="004025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smallCaps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7F" w:rsidRDefault="00A529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smallCaps/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178118</wp:posOffset>
              </wp:positionH>
              <wp:positionV relativeFrom="page">
                <wp:align>bottom</wp:align>
              </wp:positionV>
              <wp:extent cx="672465" cy="5810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14530" y="3494250"/>
                        <a:ext cx="6629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257F" w:rsidRDefault="00A529CB">
                          <w:pPr>
                            <w:spacing w:line="18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docproperty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"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DocID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"  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178118</wp:posOffset>
              </wp:positionH>
              <wp:positionV relativeFrom="page">
                <wp:align>bottom</wp:align>
              </wp:positionV>
              <wp:extent cx="672465" cy="5810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246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0B3A"/>
    <w:multiLevelType w:val="multilevel"/>
    <w:tmpl w:val="C3C4E8F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7F"/>
    <w:rsid w:val="00324F16"/>
    <w:rsid w:val="0040257F"/>
    <w:rsid w:val="00A5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5DD65-9943-46B9-893E-6E0861D3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240"/>
      <w:ind w:left="720" w:hanging="720"/>
      <w:outlineLvl w:val="0"/>
    </w:pPr>
  </w:style>
  <w:style w:type="paragraph" w:styleId="Heading2">
    <w:name w:val="heading 2"/>
    <w:basedOn w:val="Normal"/>
    <w:next w:val="Normal"/>
    <w:pPr>
      <w:keepNext/>
      <w:spacing w:after="240"/>
      <w:ind w:left="1440" w:hanging="720"/>
      <w:outlineLvl w:val="1"/>
    </w:pPr>
  </w:style>
  <w:style w:type="paragraph" w:styleId="Heading3">
    <w:name w:val="heading 3"/>
    <w:basedOn w:val="Normal"/>
    <w:next w:val="Normal"/>
    <w:pPr>
      <w:spacing w:after="240"/>
      <w:ind w:left="2160" w:hanging="720"/>
      <w:outlineLvl w:val="2"/>
    </w:pPr>
  </w:style>
  <w:style w:type="paragraph" w:styleId="Heading4">
    <w:name w:val="heading 4"/>
    <w:basedOn w:val="Normal"/>
    <w:next w:val="Normal"/>
    <w:pPr>
      <w:spacing w:after="240"/>
      <w:ind w:left="2880" w:hanging="720"/>
      <w:outlineLvl w:val="3"/>
    </w:pPr>
  </w:style>
  <w:style w:type="paragraph" w:styleId="Heading5">
    <w:name w:val="heading 5"/>
    <w:basedOn w:val="Normal"/>
    <w:next w:val="Normal"/>
    <w:p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pPr>
      <w:spacing w:after="240"/>
      <w:ind w:left="4320" w:hanging="72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spacing w:after="24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spacing w:after="240"/>
      <w:jc w:val="center"/>
    </w:p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ie.costantino@myrvl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Dot Public Schools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Reisberg</dc:creator>
  <cp:lastModifiedBy>Leah Reisberg</cp:lastModifiedBy>
  <cp:revision>2</cp:revision>
  <dcterms:created xsi:type="dcterms:W3CDTF">2022-01-20T22:16:00Z</dcterms:created>
  <dcterms:modified xsi:type="dcterms:W3CDTF">2022-01-20T22:16:00Z</dcterms:modified>
</cp:coreProperties>
</file>