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149A0" w14:textId="77777777" w:rsidR="00762338" w:rsidRPr="00762338" w:rsidRDefault="00762338" w:rsidP="001036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62338">
        <w:rPr>
          <w:rFonts w:ascii="Times New Roman" w:hAnsi="Times New Roman" w:cs="Times New Roman"/>
          <w:b/>
          <w:color w:val="000000"/>
          <w:sz w:val="24"/>
          <w:szCs w:val="24"/>
        </w:rPr>
        <w:t>RESOLUTION OF THE BOARD OF DIRECTORS OF</w:t>
      </w:r>
    </w:p>
    <w:p w14:paraId="5442348C" w14:textId="1D87C366" w:rsidR="00762338" w:rsidRPr="00762338" w:rsidRDefault="00620E31" w:rsidP="001036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aps/>
          <w:color w:val="000000"/>
          <w:sz w:val="24"/>
          <w:szCs w:val="24"/>
        </w:rPr>
        <w:t>NAVIGATOR SCHOOLS</w:t>
      </w:r>
      <w:r w:rsidR="00036888">
        <w:rPr>
          <w:rFonts w:ascii="Times New Roman" w:hAnsi="Times New Roman" w:cs="Times New Roman"/>
          <w:b/>
          <w:iCs/>
          <w:caps/>
          <w:color w:val="000000"/>
          <w:sz w:val="24"/>
          <w:szCs w:val="24"/>
        </w:rPr>
        <w:t>, INC.</w:t>
      </w:r>
    </w:p>
    <w:p w14:paraId="0AE6CC42" w14:textId="77777777" w:rsidR="00762338" w:rsidRPr="00762338" w:rsidRDefault="00762338" w:rsidP="00813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14:paraId="5336BAF2" w14:textId="73A0E477" w:rsidR="00762338" w:rsidRDefault="00762338" w:rsidP="00162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The Board of Directors 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 xml:space="preserve">(“Board”) </w:t>
      </w:r>
      <w:r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620E31">
        <w:rPr>
          <w:rFonts w:ascii="Times New Roman" w:hAnsi="Times New Roman" w:cs="Times New Roman"/>
          <w:color w:val="000000"/>
          <w:sz w:val="24"/>
          <w:szCs w:val="24"/>
        </w:rPr>
        <w:t>Navigator Schools</w:t>
      </w:r>
      <w:r w:rsidR="00036888">
        <w:rPr>
          <w:rFonts w:ascii="Times New Roman" w:hAnsi="Times New Roman" w:cs="Times New Roman"/>
          <w:color w:val="000000"/>
          <w:sz w:val="24"/>
          <w:szCs w:val="24"/>
        </w:rPr>
        <w:t>, Inc.</w:t>
      </w:r>
      <w:r w:rsidR="00155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A3E">
        <w:rPr>
          <w:rFonts w:ascii="Times New Roman" w:hAnsi="Times New Roman" w:cs="Times New Roman"/>
          <w:color w:val="000000"/>
          <w:sz w:val="24"/>
          <w:szCs w:val="24"/>
        </w:rPr>
        <w:t>(“</w:t>
      </w:r>
      <w:r w:rsidR="00620E3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03688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6650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C5A3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4EA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7623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 xml:space="preserve">tax exempt, </w:t>
      </w:r>
      <w:r>
        <w:rPr>
          <w:rFonts w:ascii="Times New Roman" w:hAnsi="Times New Roman" w:cs="Times New Roman"/>
          <w:color w:val="000000"/>
          <w:sz w:val="24"/>
          <w:szCs w:val="24"/>
        </w:rPr>
        <w:t>California nonprofit public benefit</w:t>
      </w:r>
      <w:r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 corporation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operating public charter school</w:t>
      </w:r>
      <w:r w:rsidR="0003688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, does hereby adopt the following resolution pursuant to the provisions of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California Nonprofit Integrity Act, and as 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 xml:space="preserve">also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036888">
        <w:rPr>
          <w:rFonts w:ascii="Times New Roman" w:hAnsi="Times New Roman" w:cs="Times New Roman"/>
          <w:color w:val="000000"/>
          <w:sz w:val="24"/>
          <w:szCs w:val="24"/>
        </w:rPr>
        <w:t>equired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the Internal Revenue Service </w:t>
      </w:r>
      <w:r w:rsidR="00F23D21">
        <w:rPr>
          <w:rFonts w:ascii="Times New Roman" w:hAnsi="Times New Roman" w:cs="Times New Roman"/>
          <w:color w:val="000000"/>
          <w:sz w:val="24"/>
          <w:szCs w:val="24"/>
        </w:rPr>
        <w:t xml:space="preserve">requirements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tax exempt </w:t>
      </w:r>
      <w:r w:rsidR="004B0FAE">
        <w:rPr>
          <w:rFonts w:ascii="Times New Roman" w:hAnsi="Times New Roman" w:cs="Times New Roman"/>
          <w:color w:val="000000"/>
          <w:sz w:val="24"/>
          <w:szCs w:val="24"/>
        </w:rPr>
        <w:t>501(c)(3)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entities</w:t>
      </w:r>
      <w:r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5AEADE0" w14:textId="77777777" w:rsidR="008130D3" w:rsidRPr="00762338" w:rsidRDefault="008130D3" w:rsidP="0081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17405" w14:textId="051382CD" w:rsidR="00762338" w:rsidRDefault="000D1E63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WHEREAS, </w:t>
      </w:r>
      <w:r w:rsidR="002E485F">
        <w:rPr>
          <w:rFonts w:ascii="Times New Roman" w:hAnsi="Times New Roman" w:cs="Times New Roman"/>
          <w:color w:val="000000"/>
          <w:sz w:val="24"/>
          <w:szCs w:val="24"/>
        </w:rPr>
        <w:t xml:space="preserve">when </w:t>
      </w:r>
      <w:r w:rsidR="00620E31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="004B0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85F">
        <w:rPr>
          <w:rFonts w:ascii="Times New Roman" w:hAnsi="Times New Roman" w:cs="Times New Roman"/>
          <w:color w:val="000000"/>
          <w:sz w:val="24"/>
          <w:szCs w:val="24"/>
        </w:rPr>
        <w:t xml:space="preserve">considers </w:t>
      </w:r>
      <w:r w:rsidR="00D025F6">
        <w:rPr>
          <w:rFonts w:ascii="Times New Roman" w:hAnsi="Times New Roman" w:cs="Times New Roman"/>
          <w:color w:val="000000"/>
          <w:sz w:val="24"/>
          <w:szCs w:val="24"/>
        </w:rPr>
        <w:t xml:space="preserve">renewing or </w:t>
      </w:r>
      <w:r w:rsidR="002E485F">
        <w:rPr>
          <w:rFonts w:ascii="Times New Roman" w:hAnsi="Times New Roman" w:cs="Times New Roman"/>
          <w:color w:val="000000"/>
          <w:sz w:val="24"/>
          <w:szCs w:val="24"/>
        </w:rPr>
        <w:t xml:space="preserve">extending a contract term or </w:t>
      </w:r>
      <w:r w:rsidR="00D025F6">
        <w:rPr>
          <w:rFonts w:ascii="Times New Roman" w:hAnsi="Times New Roman" w:cs="Times New Roman"/>
          <w:color w:val="000000"/>
          <w:sz w:val="24"/>
          <w:szCs w:val="24"/>
        </w:rPr>
        <w:t xml:space="preserve">modifying </w:t>
      </w:r>
      <w:r w:rsidR="002E485F">
        <w:rPr>
          <w:rFonts w:ascii="Times New Roman" w:hAnsi="Times New Roman" w:cs="Times New Roman"/>
          <w:color w:val="000000"/>
          <w:sz w:val="24"/>
          <w:szCs w:val="24"/>
        </w:rPr>
        <w:t>total compensation</w:t>
      </w:r>
      <w:r w:rsidR="00D025F6">
        <w:rPr>
          <w:rFonts w:ascii="Times New Roman" w:hAnsi="Times New Roman" w:cs="Times New Roman"/>
          <w:color w:val="000000"/>
          <w:sz w:val="24"/>
          <w:szCs w:val="24"/>
        </w:rPr>
        <w:t xml:space="preserve"> (separate from organization wide increases) </w:t>
      </w:r>
      <w:r w:rsidR="00AF0B5A">
        <w:rPr>
          <w:rFonts w:ascii="Times New Roman" w:hAnsi="Times New Roman" w:cs="Times New Roman"/>
          <w:color w:val="000000"/>
          <w:sz w:val="24"/>
          <w:szCs w:val="24"/>
        </w:rPr>
        <w:t>to be</w:t>
      </w:r>
      <w:r w:rsidR="00762338"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 paid to</w:t>
      </w:r>
      <w:r w:rsidR="00C34489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762338"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E31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="00C10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22">
        <w:rPr>
          <w:rFonts w:ascii="Times New Roman" w:hAnsi="Times New Roman" w:cs="Times New Roman"/>
          <w:color w:val="000000"/>
          <w:sz w:val="24"/>
          <w:szCs w:val="24"/>
        </w:rPr>
        <w:t xml:space="preserve">Chief </w:t>
      </w:r>
      <w:r w:rsidR="00162548">
        <w:rPr>
          <w:rFonts w:ascii="Times New Roman" w:hAnsi="Times New Roman" w:cs="Times New Roman"/>
          <w:color w:val="000000"/>
          <w:sz w:val="24"/>
          <w:szCs w:val="24"/>
        </w:rPr>
        <w:t xml:space="preserve">Executive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Officer (“CEO</w:t>
      </w:r>
      <w:r w:rsidR="008C6F22">
        <w:rPr>
          <w:rFonts w:ascii="Times New Roman" w:hAnsi="Times New Roman" w:cs="Times New Roman"/>
          <w:color w:val="000000"/>
          <w:sz w:val="24"/>
          <w:szCs w:val="24"/>
        </w:rPr>
        <w:t>”)</w:t>
      </w:r>
      <w:r w:rsidR="00F23D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485F">
        <w:rPr>
          <w:rFonts w:ascii="Times New Roman" w:hAnsi="Times New Roman" w:cs="Times New Roman"/>
          <w:color w:val="000000"/>
          <w:sz w:val="24"/>
          <w:szCs w:val="24"/>
        </w:rPr>
        <w:t xml:space="preserve">the Board must ensure that </w:t>
      </w:r>
      <w:r w:rsidR="00D025F6">
        <w:rPr>
          <w:rFonts w:ascii="Times New Roman" w:hAnsi="Times New Roman" w:cs="Times New Roman"/>
          <w:color w:val="000000"/>
          <w:sz w:val="24"/>
          <w:szCs w:val="24"/>
        </w:rPr>
        <w:t>such compensation is</w:t>
      </w:r>
      <w:r w:rsidR="00762338"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 reasonable; and </w:t>
      </w:r>
    </w:p>
    <w:p w14:paraId="54DCB137" w14:textId="77777777" w:rsidR="008130D3" w:rsidRDefault="008130D3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77D2C" w14:textId="53DBF552" w:rsidR="000D1E63" w:rsidRDefault="00DB385C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85C">
        <w:rPr>
          <w:rFonts w:ascii="Times New Roman" w:hAnsi="Times New Roman" w:cs="Times New Roman"/>
          <w:color w:val="000000"/>
          <w:sz w:val="24"/>
          <w:szCs w:val="24"/>
        </w:rPr>
        <w:t>WHEREAS,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DB385C">
        <w:rPr>
          <w:rFonts w:ascii="Times New Roman" w:hAnsi="Times New Roman" w:cs="Times New Roman"/>
          <w:color w:val="000000"/>
          <w:sz w:val="24"/>
          <w:szCs w:val="24"/>
        </w:rPr>
        <w:t xml:space="preserve">he Board must </w:t>
      </w:r>
      <w:r w:rsidR="00072EB7">
        <w:rPr>
          <w:rFonts w:ascii="Times New Roman" w:hAnsi="Times New Roman" w:cs="Times New Roman"/>
          <w:color w:val="000000"/>
          <w:sz w:val="24"/>
          <w:szCs w:val="24"/>
        </w:rPr>
        <w:t>determine</w:t>
      </w:r>
      <w:r w:rsidRPr="00DB385C">
        <w:rPr>
          <w:rFonts w:ascii="Times New Roman" w:hAnsi="Times New Roman" w:cs="Times New Roman"/>
          <w:color w:val="000000"/>
          <w:sz w:val="24"/>
          <w:szCs w:val="24"/>
        </w:rPr>
        <w:t xml:space="preserve"> the compensation of </w:t>
      </w:r>
      <w:r w:rsidR="00C3448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0A1E55" w:rsidRPr="00DB3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85C">
        <w:rPr>
          <w:rFonts w:ascii="Times New Roman" w:hAnsi="Times New Roman" w:cs="Times New Roman"/>
          <w:color w:val="000000"/>
          <w:sz w:val="24"/>
          <w:szCs w:val="24"/>
        </w:rPr>
        <w:t xml:space="preserve">within the confines of </w:t>
      </w:r>
      <w:r w:rsidR="00F23D21">
        <w:rPr>
          <w:rFonts w:ascii="Times New Roman" w:hAnsi="Times New Roman" w:cs="Times New Roman"/>
          <w:color w:val="000000"/>
          <w:sz w:val="24"/>
          <w:szCs w:val="24"/>
        </w:rPr>
        <w:t xml:space="preserve">legal requirements and </w:t>
      </w:r>
      <w:r w:rsidRPr="00DB385C">
        <w:rPr>
          <w:rFonts w:ascii="Times New Roman" w:hAnsi="Times New Roman" w:cs="Times New Roman"/>
          <w:color w:val="000000"/>
          <w:sz w:val="24"/>
          <w:szCs w:val="24"/>
        </w:rPr>
        <w:t xml:space="preserve">best practices for 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 xml:space="preserve">tax exempt, </w:t>
      </w:r>
      <w:r>
        <w:rPr>
          <w:rFonts w:ascii="Times New Roman" w:hAnsi="Times New Roman" w:cs="Times New Roman"/>
          <w:color w:val="000000"/>
          <w:sz w:val="24"/>
          <w:szCs w:val="24"/>
        </w:rPr>
        <w:t>nonprofit corporations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</w:p>
    <w:p w14:paraId="35D9D3EE" w14:textId="77777777" w:rsidR="008130D3" w:rsidRDefault="008130D3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42E3A" w14:textId="77777777" w:rsidR="00DB385C" w:rsidRDefault="000D1E63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E63">
        <w:rPr>
          <w:rFonts w:ascii="Times New Roman" w:hAnsi="Times New Roman" w:cs="Times New Roman"/>
          <w:color w:val="000000"/>
          <w:sz w:val="24"/>
          <w:szCs w:val="24"/>
        </w:rPr>
        <w:t xml:space="preserve">WHEREAS, the Board </w:t>
      </w:r>
      <w:r w:rsidR="00DB385C" w:rsidRPr="00DB385C">
        <w:rPr>
          <w:rFonts w:ascii="Times New Roman" w:hAnsi="Times New Roman" w:cs="Times New Roman"/>
          <w:color w:val="000000"/>
          <w:sz w:val="24"/>
          <w:szCs w:val="24"/>
        </w:rPr>
        <w:t xml:space="preserve">must ensure the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’s </w:t>
      </w:r>
      <w:r w:rsidR="0009637C">
        <w:rPr>
          <w:rFonts w:ascii="Times New Roman" w:hAnsi="Times New Roman" w:cs="Times New Roman"/>
          <w:color w:val="000000"/>
          <w:sz w:val="24"/>
          <w:szCs w:val="24"/>
        </w:rPr>
        <w:t>compensation</w:t>
      </w:r>
      <w:r w:rsidR="00DB385C" w:rsidRPr="00DB385C">
        <w:rPr>
          <w:rFonts w:ascii="Times New Roman" w:hAnsi="Times New Roman" w:cs="Times New Roman"/>
          <w:color w:val="000000"/>
          <w:sz w:val="24"/>
          <w:szCs w:val="24"/>
        </w:rPr>
        <w:t xml:space="preserve"> is within the range of similar organizations across the </w:t>
      </w:r>
      <w:r>
        <w:rPr>
          <w:rFonts w:ascii="Times New Roman" w:hAnsi="Times New Roman" w:cs="Times New Roman"/>
          <w:color w:val="000000"/>
          <w:sz w:val="24"/>
          <w:szCs w:val="24"/>
        </w:rPr>
        <w:t>region,</w:t>
      </w:r>
      <w:r w:rsidR="00DB385C" w:rsidRPr="00DB385C">
        <w:rPr>
          <w:rFonts w:ascii="Times New Roman" w:hAnsi="Times New Roman" w:cs="Times New Roman"/>
          <w:color w:val="000000"/>
          <w:sz w:val="24"/>
          <w:szCs w:val="24"/>
        </w:rPr>
        <w:t xml:space="preserve"> also taking into account other factors the Board believes p</w:t>
      </w:r>
      <w:r w:rsidR="00DB385C">
        <w:rPr>
          <w:rFonts w:ascii="Times New Roman" w:hAnsi="Times New Roman" w:cs="Times New Roman"/>
          <w:color w:val="000000"/>
          <w:sz w:val="24"/>
          <w:szCs w:val="24"/>
        </w:rPr>
        <w:t xml:space="preserve">ertinent to the setting of its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DB385C">
        <w:rPr>
          <w:rFonts w:ascii="Times New Roman" w:hAnsi="Times New Roman" w:cs="Times New Roman"/>
          <w:color w:val="000000"/>
          <w:sz w:val="24"/>
          <w:szCs w:val="24"/>
        </w:rPr>
        <w:t xml:space="preserve">’s </w:t>
      </w:r>
      <w:r w:rsidR="0009637C">
        <w:rPr>
          <w:rFonts w:ascii="Times New Roman" w:hAnsi="Times New Roman" w:cs="Times New Roman"/>
          <w:color w:val="000000"/>
          <w:sz w:val="24"/>
          <w:szCs w:val="24"/>
        </w:rPr>
        <w:t>compensation</w:t>
      </w:r>
      <w:r w:rsidR="00DB385C">
        <w:rPr>
          <w:rFonts w:ascii="Times New Roman" w:hAnsi="Times New Roman" w:cs="Times New Roman"/>
          <w:color w:val="000000"/>
          <w:sz w:val="24"/>
          <w:szCs w:val="24"/>
        </w:rPr>
        <w:t>; and</w:t>
      </w:r>
    </w:p>
    <w:p w14:paraId="358E159A" w14:textId="77777777" w:rsidR="008130D3" w:rsidRPr="00762338" w:rsidRDefault="008130D3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F8712" w14:textId="77777777" w:rsidR="00762338" w:rsidRDefault="00762338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WHEREAS, </w:t>
      </w:r>
      <w:r w:rsidR="000D1E63">
        <w:rPr>
          <w:rFonts w:ascii="Times New Roman" w:hAnsi="Times New Roman" w:cs="Times New Roman"/>
          <w:iCs/>
          <w:color w:val="000000"/>
          <w:sz w:val="24"/>
          <w:szCs w:val="24"/>
        </w:rPr>
        <w:t>the Board</w:t>
      </w:r>
      <w:r w:rsidR="00DB385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desires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 all recommended steps </w:t>
      </w:r>
      <w:r w:rsidRPr="00762338">
        <w:rPr>
          <w:rFonts w:ascii="Times New Roman" w:hAnsi="Times New Roman" w:cs="Times New Roman"/>
          <w:color w:val="000000"/>
          <w:sz w:val="24"/>
          <w:szCs w:val="24"/>
        </w:rPr>
        <w:t>to ensur</w:t>
      </w:r>
      <w:r w:rsidR="0009637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the compensation paid to </w:t>
      </w:r>
      <w:r w:rsidRPr="00762338">
        <w:rPr>
          <w:rFonts w:ascii="Times New Roman" w:hAnsi="Times New Roman" w:cs="Times New Roman"/>
          <w:iCs/>
          <w:color w:val="000000"/>
          <w:sz w:val="24"/>
          <w:szCs w:val="24"/>
        </w:rPr>
        <w:t>the</w:t>
      </w:r>
      <w:r w:rsidR="00C10E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A6F33">
        <w:rPr>
          <w:rFonts w:ascii="Times New Roman" w:hAnsi="Times New Roman" w:cs="Times New Roman"/>
          <w:iCs/>
          <w:color w:val="000000"/>
          <w:sz w:val="24"/>
          <w:szCs w:val="24"/>
        </w:rPr>
        <w:t>CEO</w:t>
      </w:r>
      <w:r w:rsidR="000A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2338">
        <w:rPr>
          <w:rFonts w:ascii="Times New Roman" w:hAnsi="Times New Roman" w:cs="Times New Roman"/>
          <w:color w:val="000000"/>
          <w:sz w:val="24"/>
          <w:szCs w:val="24"/>
        </w:rPr>
        <w:t>is reasonable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="009E362A">
        <w:rPr>
          <w:rFonts w:ascii="Times New Roman" w:hAnsi="Times New Roman" w:cs="Times New Roman"/>
          <w:color w:val="000000"/>
          <w:sz w:val="24"/>
          <w:szCs w:val="24"/>
        </w:rPr>
        <w:t xml:space="preserve">that the Board 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 xml:space="preserve">has followed legally required </w:t>
      </w:r>
      <w:r w:rsidR="00DB385C">
        <w:rPr>
          <w:rFonts w:ascii="Times New Roman" w:hAnsi="Times New Roman" w:cs="Times New Roman"/>
          <w:color w:val="000000"/>
          <w:sz w:val="24"/>
          <w:szCs w:val="24"/>
        </w:rPr>
        <w:t>procedure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B385C">
        <w:rPr>
          <w:rFonts w:ascii="Times New Roman" w:hAnsi="Times New Roman" w:cs="Times New Roman"/>
          <w:color w:val="000000"/>
          <w:sz w:val="24"/>
          <w:szCs w:val="24"/>
        </w:rPr>
        <w:t>, as detailed below:</w:t>
      </w:r>
      <w:r w:rsidRPr="0076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4D7F79" w14:textId="77777777" w:rsidR="008130D3" w:rsidRDefault="008130D3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03F2B" w14:textId="77777777" w:rsidR="00AE6F83" w:rsidRDefault="00DB385C" w:rsidP="00C344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B4">
        <w:rPr>
          <w:rFonts w:ascii="Times New Roman" w:hAnsi="Times New Roman" w:cs="Times New Roman"/>
          <w:color w:val="000000"/>
          <w:sz w:val="24"/>
          <w:szCs w:val="24"/>
          <w:u w:val="single"/>
        </w:rPr>
        <w:t>Approval of Compensation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. The Board must evaluate the compensation 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r w:rsidR="00036888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and approve 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 xml:space="preserve">in advance 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any change to the compensation for 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64018F">
        <w:rPr>
          <w:rFonts w:ascii="Times New Roman" w:hAnsi="Times New Roman" w:cs="Times New Roman"/>
          <w:color w:val="000000"/>
          <w:sz w:val="24"/>
          <w:szCs w:val="24"/>
        </w:rPr>
        <w:t>chief executive officer.</w:t>
      </w:r>
    </w:p>
    <w:p w14:paraId="702411E9" w14:textId="77777777" w:rsidR="008130D3" w:rsidRDefault="008130D3" w:rsidP="00C34489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D007D1" w14:textId="4CCDFC53" w:rsidR="00AE6F83" w:rsidRDefault="00DB385C" w:rsidP="00C344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B4">
        <w:rPr>
          <w:rFonts w:ascii="Times New Roman" w:hAnsi="Times New Roman" w:cs="Times New Roman"/>
          <w:color w:val="000000"/>
          <w:sz w:val="24"/>
          <w:szCs w:val="24"/>
          <w:u w:val="single"/>
        </w:rPr>
        <w:t>Definitions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. For purposes of this </w:t>
      </w:r>
      <w:r w:rsidR="002978B4">
        <w:rPr>
          <w:rFonts w:ascii="Times New Roman" w:hAnsi="Times New Roman" w:cs="Times New Roman"/>
          <w:color w:val="000000"/>
          <w:sz w:val="24"/>
          <w:szCs w:val="24"/>
        </w:rPr>
        <w:t>resolution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018F">
        <w:rPr>
          <w:rFonts w:ascii="Times New Roman" w:hAnsi="Times New Roman" w:cs="Times New Roman"/>
          <w:color w:val="000000"/>
          <w:sz w:val="24"/>
          <w:szCs w:val="24"/>
        </w:rPr>
        <w:t>chief executive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 officer</w:t>
      </w:r>
      <w:r w:rsidR="0003688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620E31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 is the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>, and the total compensation paid to the</w:t>
      </w:r>
      <w:r w:rsidR="002E6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220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is understood to include </w:t>
      </w:r>
      <w:r w:rsidR="00AF0B5A">
        <w:rPr>
          <w:rFonts w:ascii="Times New Roman" w:hAnsi="Times New Roman" w:cs="Times New Roman"/>
          <w:color w:val="000000"/>
          <w:sz w:val="24"/>
          <w:szCs w:val="24"/>
        </w:rPr>
        <w:t xml:space="preserve">a base 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salary, </w:t>
      </w:r>
      <w:r w:rsidR="001117D8">
        <w:rPr>
          <w:rFonts w:ascii="Times New Roman" w:hAnsi="Times New Roman" w:cs="Times New Roman"/>
          <w:color w:val="000000"/>
          <w:sz w:val="24"/>
          <w:szCs w:val="24"/>
        </w:rPr>
        <w:t xml:space="preserve">any 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>bonuses, retirement benefits, fringe benefits, liability insurance premiums, and other monetary or non</w:t>
      </w:r>
      <w:r w:rsidRPr="00AE6F83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>monetary benefits provided.</w:t>
      </w:r>
    </w:p>
    <w:p w14:paraId="71C89BA3" w14:textId="77777777" w:rsidR="008130D3" w:rsidRPr="008130D3" w:rsidRDefault="008130D3" w:rsidP="00C34489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07BDB1" w14:textId="77777777" w:rsidR="00AE6F83" w:rsidRPr="003341AB" w:rsidRDefault="00DB385C" w:rsidP="00C344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AB">
        <w:rPr>
          <w:rFonts w:ascii="Times New Roman" w:hAnsi="Times New Roman" w:cs="Times New Roman"/>
          <w:color w:val="000000"/>
          <w:sz w:val="24"/>
          <w:szCs w:val="24"/>
          <w:u w:val="single"/>
        </w:rPr>
        <w:t>Recusal</w:t>
      </w:r>
      <w:r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. Any Board members related to the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Pr="003341AB">
        <w:rPr>
          <w:rFonts w:ascii="Times New Roman" w:hAnsi="Times New Roman" w:cs="Times New Roman"/>
          <w:color w:val="000000"/>
          <w:sz w:val="24"/>
          <w:szCs w:val="24"/>
        </w:rPr>
        <w:t>, an</w:t>
      </w:r>
      <w:r w:rsidR="000D1E63" w:rsidRPr="003341A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 employee </w:t>
      </w:r>
      <w:r w:rsidR="00072EB7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Board members </w:t>
      </w:r>
      <w:r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reporting to the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072EB7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 or under</w:t>
      </w:r>
      <w:r w:rsidR="002203B2">
        <w:rPr>
          <w:rFonts w:ascii="Times New Roman" w:hAnsi="Times New Roman" w:cs="Times New Roman"/>
          <w:color w:val="000000"/>
          <w:sz w:val="24"/>
          <w:szCs w:val="24"/>
        </w:rPr>
        <w:t xml:space="preserve"> his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/her</w:t>
      </w:r>
      <w:r w:rsidR="00220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EB7" w:rsidRPr="003341AB">
        <w:rPr>
          <w:rFonts w:ascii="Times New Roman" w:hAnsi="Times New Roman" w:cs="Times New Roman"/>
          <w:color w:val="000000"/>
          <w:sz w:val="24"/>
          <w:szCs w:val="24"/>
        </w:rPr>
        <w:t>supervision</w:t>
      </w:r>
      <w:r w:rsidRPr="003341AB">
        <w:rPr>
          <w:rFonts w:ascii="Times New Roman" w:hAnsi="Times New Roman" w:cs="Times New Roman"/>
          <w:color w:val="000000"/>
          <w:sz w:val="24"/>
          <w:szCs w:val="24"/>
        </w:rPr>
        <w:t>, or any other individual having a personal interest in the compensation paid to the</w:t>
      </w:r>
      <w:r w:rsidR="00C10ED2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214EAA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, and the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2E651D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134">
        <w:rPr>
          <w:rFonts w:ascii="Times New Roman" w:hAnsi="Times New Roman" w:cs="Times New Roman"/>
          <w:color w:val="000000"/>
          <w:sz w:val="24"/>
          <w:szCs w:val="24"/>
        </w:rPr>
        <w:t>himself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/herself</w:t>
      </w:r>
      <w:r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 have been excluded from the Board’s discussion and determination of reasonable compensation.</w:t>
      </w:r>
    </w:p>
    <w:p w14:paraId="1C050459" w14:textId="77777777" w:rsidR="008130D3" w:rsidRPr="003341AB" w:rsidRDefault="008130D3" w:rsidP="00C34489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48408" w14:textId="77777777" w:rsidR="000D1E63" w:rsidRDefault="00DB385C" w:rsidP="00C344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B4">
        <w:rPr>
          <w:rFonts w:ascii="Times New Roman" w:hAnsi="Times New Roman" w:cs="Times New Roman"/>
          <w:color w:val="000000"/>
          <w:sz w:val="24"/>
          <w:szCs w:val="24"/>
          <w:u w:val="single"/>
        </w:rPr>
        <w:t>Determining Compensation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72EB7">
        <w:rPr>
          <w:rFonts w:ascii="Times New Roman" w:hAnsi="Times New Roman" w:cs="Times New Roman"/>
          <w:color w:val="000000"/>
          <w:sz w:val="24"/>
          <w:szCs w:val="24"/>
        </w:rPr>
        <w:t xml:space="preserve">The Board’s review of compensation data will guide the Board prior to its making any decisions to alter </w:t>
      </w:r>
      <w:r w:rsidR="00A6650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72EB7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072EB7">
        <w:rPr>
          <w:rFonts w:ascii="Times New Roman" w:hAnsi="Times New Roman" w:cs="Times New Roman"/>
          <w:color w:val="000000"/>
          <w:sz w:val="24"/>
          <w:szCs w:val="24"/>
        </w:rPr>
        <w:t xml:space="preserve">’s compensation to ensure the 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compensation to be paid is reasonable. When determining whether </w:t>
      </w:r>
      <w:r w:rsidR="002204B5" w:rsidRPr="00AE6F83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 compensation or any change to compensation is reasonable, the </w:t>
      </w:r>
      <w:r w:rsidR="002204B5" w:rsidRPr="00AE6F83">
        <w:rPr>
          <w:rFonts w:ascii="Times New Roman" w:hAnsi="Times New Roman" w:cs="Times New Roman"/>
          <w:color w:val="000000"/>
          <w:sz w:val="24"/>
          <w:szCs w:val="24"/>
        </w:rPr>
        <w:t>Board</w:t>
      </w:r>
      <w:r w:rsidR="000D1E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C9D524" w14:textId="77777777" w:rsidR="008130D3" w:rsidRPr="008130D3" w:rsidRDefault="008130D3" w:rsidP="0081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27C54" w14:textId="77777777" w:rsidR="000D1E63" w:rsidRDefault="000D1E63" w:rsidP="00C344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Has b</w:t>
      </w:r>
      <w:r w:rsidR="002978B4">
        <w:rPr>
          <w:rFonts w:ascii="Times New Roman" w:hAnsi="Times New Roman" w:cs="Times New Roman"/>
          <w:color w:val="000000"/>
          <w:sz w:val="24"/>
          <w:szCs w:val="24"/>
        </w:rPr>
        <w:t xml:space="preserve">een presented with </w:t>
      </w:r>
      <w:r w:rsidR="003A25CE">
        <w:rPr>
          <w:rFonts w:ascii="Times New Roman" w:hAnsi="Times New Roman" w:cs="Times New Roman"/>
          <w:color w:val="000000"/>
          <w:sz w:val="24"/>
          <w:szCs w:val="24"/>
        </w:rPr>
        <w:t xml:space="preserve">and considered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comparability </w:t>
      </w:r>
      <w:r w:rsidR="002978B4">
        <w:rPr>
          <w:rFonts w:ascii="Times New Roman" w:hAnsi="Times New Roman" w:cs="Times New Roman"/>
          <w:color w:val="000000"/>
          <w:sz w:val="24"/>
          <w:szCs w:val="24"/>
        </w:rPr>
        <w:t xml:space="preserve">data and </w:t>
      </w:r>
      <w:r w:rsidR="00DB385C" w:rsidRPr="00AE6F83">
        <w:rPr>
          <w:rFonts w:ascii="Times New Roman" w:hAnsi="Times New Roman" w:cs="Times New Roman"/>
          <w:color w:val="000000"/>
          <w:sz w:val="24"/>
          <w:szCs w:val="24"/>
        </w:rPr>
        <w:t>compare</w:t>
      </w:r>
      <w:r w:rsidR="002978B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B385C"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 the compensation to be paid to the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2E6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85C"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with the compensation paid to the equivalent </w:t>
      </w:r>
      <w:r w:rsidR="00036888">
        <w:rPr>
          <w:rFonts w:ascii="Times New Roman" w:hAnsi="Times New Roman" w:cs="Times New Roman"/>
          <w:color w:val="000000"/>
          <w:sz w:val="24"/>
          <w:szCs w:val="24"/>
        </w:rPr>
        <w:t>executive</w:t>
      </w:r>
      <w:r w:rsidR="00DB385C"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 officers from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least three (3) </w:t>
      </w:r>
      <w:r w:rsidR="00EA4F0D">
        <w:rPr>
          <w:rFonts w:ascii="Times New Roman" w:hAnsi="Times New Roman" w:cs="Times New Roman"/>
          <w:color w:val="000000"/>
          <w:sz w:val="24"/>
          <w:szCs w:val="24"/>
        </w:rPr>
        <w:t>similar</w:t>
      </w:r>
      <w:r w:rsidR="00DB385C" w:rsidRPr="00AE6F83">
        <w:rPr>
          <w:rFonts w:ascii="Times New Roman" w:hAnsi="Times New Roman" w:cs="Times New Roman"/>
          <w:color w:val="000000"/>
          <w:sz w:val="24"/>
          <w:szCs w:val="24"/>
        </w:rPr>
        <w:t xml:space="preserve"> organizations </w:t>
      </w:r>
      <w:r w:rsidR="00DB385C" w:rsidRPr="00AE6F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operating in metropolitan areas that have comparable revenues, employees, </w:t>
      </w:r>
      <w:r w:rsidR="00EA4F0D">
        <w:rPr>
          <w:rFonts w:ascii="Times New Roman" w:hAnsi="Times New Roman" w:cs="Times New Roman"/>
          <w:color w:val="000000"/>
          <w:sz w:val="24"/>
          <w:szCs w:val="24"/>
        </w:rPr>
        <w:t xml:space="preserve">service populations and skills. </w:t>
      </w:r>
    </w:p>
    <w:p w14:paraId="75686979" w14:textId="77777777" w:rsidR="008130D3" w:rsidRDefault="008130D3" w:rsidP="00C34489">
      <w:pPr>
        <w:pStyle w:val="ListParagraph"/>
        <w:autoSpaceDE w:val="0"/>
        <w:autoSpaceDN w:val="0"/>
        <w:adjustRightInd w:val="0"/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33853" w14:textId="00E55C5C" w:rsidR="00072EB7" w:rsidRPr="00354A19" w:rsidRDefault="000D1E63" w:rsidP="00C344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A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EA4F0D" w:rsidRPr="003341AB">
        <w:rPr>
          <w:rFonts w:ascii="Times New Roman" w:hAnsi="Times New Roman" w:cs="Times New Roman"/>
          <w:color w:val="000000"/>
          <w:sz w:val="24"/>
          <w:szCs w:val="24"/>
        </w:rPr>
        <w:t>ecognizes</w:t>
      </w:r>
      <w:r w:rsidR="002204B5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EA4F0D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unique </w:t>
      </w:r>
      <w:r w:rsidR="002204B5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benefits provided </w:t>
      </w:r>
      <w:r w:rsidR="00072EB7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by the </w:t>
      </w:r>
      <w:r w:rsidR="001A6F33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072EB7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EAA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620E31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="002204B5" w:rsidRPr="003341AB">
        <w:rPr>
          <w:rFonts w:ascii="Times New Roman" w:hAnsi="Times New Roman" w:cs="Times New Roman"/>
          <w:color w:val="000000"/>
          <w:sz w:val="24"/>
          <w:szCs w:val="24"/>
        </w:rPr>
        <w:t>, including the following:</w:t>
      </w:r>
      <w:r w:rsidR="00072EB7" w:rsidRPr="00334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E31" w:rsidRPr="00354A19">
        <w:rPr>
          <w:rFonts w:ascii="Times New Roman" w:hAnsi="Times New Roman" w:cs="Times New Roman"/>
          <w:color w:val="000000"/>
          <w:sz w:val="24"/>
          <w:szCs w:val="24"/>
        </w:rPr>
        <w:t>(a</w:t>
      </w:r>
      <w:r w:rsidR="0064018F" w:rsidRPr="00354A19">
        <w:rPr>
          <w:rFonts w:ascii="Times New Roman" w:hAnsi="Times New Roman" w:cs="Times New Roman"/>
          <w:color w:val="000000"/>
          <w:sz w:val="24"/>
          <w:szCs w:val="24"/>
        </w:rPr>
        <w:t>) fidelity to the job description and position requirements as articulated in the charter petitions; and (</w:t>
      </w:r>
      <w:r w:rsidR="00072EB7" w:rsidRPr="00354A19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620E31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 charter operations, finance and leadership experience,</w:t>
      </w:r>
      <w:r w:rsidR="0064018F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 which would be difficult to replace.]</w:t>
      </w:r>
    </w:p>
    <w:p w14:paraId="2DB49B40" w14:textId="77777777" w:rsidR="008130D3" w:rsidRPr="00354A19" w:rsidRDefault="008130D3" w:rsidP="0081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4AA97" w14:textId="77777777" w:rsidR="00D7604E" w:rsidRPr="00354A19" w:rsidRDefault="000D1E63" w:rsidP="00C344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A19">
        <w:rPr>
          <w:rFonts w:ascii="Times New Roman" w:hAnsi="Times New Roman" w:cs="Times New Roman"/>
          <w:color w:val="000000"/>
          <w:sz w:val="24"/>
          <w:szCs w:val="24"/>
          <w:u w:val="single"/>
        </w:rPr>
        <w:t>Source of Comparability</w:t>
      </w:r>
      <w:r w:rsidR="00DB385C" w:rsidRPr="00354A1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Data</w:t>
      </w:r>
      <w:r w:rsidR="00DB385C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r w:rsidR="002204B5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Board has reviewed </w:t>
      </w:r>
      <w:r w:rsidRPr="00354A19">
        <w:rPr>
          <w:rFonts w:ascii="Times New Roman" w:hAnsi="Times New Roman" w:cs="Times New Roman"/>
          <w:color w:val="000000"/>
          <w:sz w:val="24"/>
          <w:szCs w:val="24"/>
        </w:rPr>
        <w:t>comparability</w:t>
      </w:r>
      <w:r w:rsidR="00DB385C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 data by documenting the compensation paid to officers holding similar positions in similar organizations. </w:t>
      </w:r>
      <w:r w:rsidR="002204B5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(See attached documentation at </w:t>
      </w:r>
      <w:r w:rsidR="002204B5" w:rsidRPr="00354A19">
        <w:rPr>
          <w:rFonts w:ascii="Times New Roman" w:hAnsi="Times New Roman" w:cs="Times New Roman"/>
          <w:b/>
          <w:color w:val="000000"/>
          <w:sz w:val="24"/>
          <w:szCs w:val="24"/>
        </w:rPr>
        <w:t>Exhibit A</w:t>
      </w:r>
      <w:r w:rsidR="002204B5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F33" w:rsidRPr="00354A19">
        <w:rPr>
          <w:rFonts w:ascii="Times New Roman" w:hAnsi="Times New Roman" w:cs="Times New Roman"/>
          <w:color w:val="000000"/>
          <w:sz w:val="24"/>
          <w:szCs w:val="24"/>
        </w:rPr>
        <w:t>CEO</w:t>
      </w:r>
      <w:r w:rsidR="003341AB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 Reasonable Compensation Comparability Data, </w:t>
      </w:r>
      <w:r w:rsidR="002204B5" w:rsidRPr="00354A19">
        <w:rPr>
          <w:rFonts w:ascii="Times New Roman" w:hAnsi="Times New Roman" w:cs="Times New Roman"/>
          <w:color w:val="000000"/>
          <w:sz w:val="24"/>
          <w:szCs w:val="24"/>
        </w:rPr>
        <w:t>attached here and incorporated by reference.</w:t>
      </w:r>
      <w:r w:rsidRPr="00354A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84820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 Specifi</w:t>
      </w:r>
      <w:r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cally, the compensation paid to school leaders at </w:t>
      </w:r>
      <w:r w:rsidR="00584820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similar </w:t>
      </w:r>
      <w:r w:rsidRPr="00354A19">
        <w:rPr>
          <w:rFonts w:ascii="Times New Roman" w:hAnsi="Times New Roman" w:cs="Times New Roman"/>
          <w:color w:val="000000"/>
          <w:sz w:val="24"/>
          <w:szCs w:val="24"/>
        </w:rPr>
        <w:t>nonprofits operating public charter school</w:t>
      </w:r>
      <w:r w:rsidR="00584820" w:rsidRPr="00354A19">
        <w:rPr>
          <w:rFonts w:ascii="Times New Roman" w:hAnsi="Times New Roman" w:cs="Times New Roman"/>
          <w:color w:val="000000"/>
          <w:sz w:val="24"/>
          <w:szCs w:val="24"/>
        </w:rPr>
        <w:t>s, as documented by Forms 990</w:t>
      </w:r>
      <w:r w:rsidR="002B7A85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 filed with the IRS</w:t>
      </w:r>
      <w:r w:rsidR="00584820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341AB" w:rsidRPr="00354A19">
        <w:rPr>
          <w:rFonts w:ascii="Times New Roman" w:hAnsi="Times New Roman" w:cs="Times New Roman"/>
          <w:color w:val="000000"/>
          <w:sz w:val="24"/>
          <w:szCs w:val="24"/>
        </w:rPr>
        <w:t>leaders of local private schools as documented by Forms 990</w:t>
      </w:r>
      <w:r w:rsidR="0064018F" w:rsidRPr="00354A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41AB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820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and an examination of compensation paid to </w:t>
      </w:r>
      <w:r w:rsidRPr="00354A19">
        <w:rPr>
          <w:rFonts w:ascii="Times New Roman" w:hAnsi="Times New Roman" w:cs="Times New Roman"/>
          <w:color w:val="000000"/>
          <w:sz w:val="24"/>
          <w:szCs w:val="24"/>
        </w:rPr>
        <w:t>regional</w:t>
      </w:r>
      <w:r w:rsidR="00584820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 public </w:t>
      </w:r>
      <w:r w:rsidR="00F0778B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school district </w:t>
      </w:r>
      <w:r w:rsidR="003341AB" w:rsidRPr="00354A19">
        <w:rPr>
          <w:rFonts w:ascii="Times New Roman" w:hAnsi="Times New Roman" w:cs="Times New Roman"/>
          <w:color w:val="000000"/>
          <w:sz w:val="24"/>
          <w:szCs w:val="24"/>
        </w:rPr>
        <w:t>superintendents</w:t>
      </w:r>
      <w:r w:rsidR="0064018F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 and/or principals</w:t>
      </w:r>
      <w:r w:rsidR="003341AB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778B" w:rsidRPr="00354A19">
        <w:rPr>
          <w:rFonts w:ascii="Times New Roman" w:hAnsi="Times New Roman" w:cs="Times New Roman"/>
          <w:color w:val="000000"/>
          <w:sz w:val="24"/>
          <w:szCs w:val="24"/>
        </w:rPr>
        <w:t>as documented in public records.</w:t>
      </w:r>
      <w:r w:rsidR="002204B5" w:rsidRPr="00354A1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2010925" w14:textId="77777777" w:rsidR="00D1215C" w:rsidRPr="00354A19" w:rsidRDefault="0064018F" w:rsidP="0064018F">
      <w:pPr>
        <w:pStyle w:val="ListParagraph"/>
        <w:tabs>
          <w:tab w:val="left" w:pos="7035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A1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CC8A351" w14:textId="77777777" w:rsidR="00762338" w:rsidRPr="00354A19" w:rsidRDefault="002204B5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NOW, THEREFORE, BE IT </w:t>
      </w:r>
      <w:r w:rsidR="00762338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RESOLVED, that </w:t>
      </w:r>
      <w:r w:rsidR="000D1E63" w:rsidRPr="00354A19">
        <w:rPr>
          <w:rFonts w:ascii="Times New Roman" w:hAnsi="Times New Roman" w:cs="Times New Roman"/>
          <w:iCs/>
          <w:color w:val="000000"/>
          <w:sz w:val="24"/>
          <w:szCs w:val="24"/>
        </w:rPr>
        <w:t>the Board</w:t>
      </w:r>
      <w:r w:rsidR="00762338" w:rsidRPr="00354A1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14EAA" w:rsidRPr="00354A1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of Directors </w:t>
      </w:r>
      <w:r w:rsidR="00762338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hereby adopts the foregoing </w:t>
      </w:r>
      <w:r w:rsidR="004C47B3" w:rsidRPr="00354A19">
        <w:rPr>
          <w:rFonts w:ascii="Times New Roman" w:hAnsi="Times New Roman" w:cs="Times New Roman"/>
          <w:color w:val="000000"/>
          <w:sz w:val="24"/>
          <w:szCs w:val="24"/>
        </w:rPr>
        <w:t>resolution</w:t>
      </w:r>
      <w:r w:rsidR="00D94519" w:rsidRPr="00354A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2E09DB" w14:textId="77777777" w:rsidR="008130D3" w:rsidRPr="00354A19" w:rsidRDefault="008130D3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CEF92" w14:textId="77777777" w:rsidR="008E03D8" w:rsidRPr="00354A19" w:rsidRDefault="00FA610C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BE IT </w:t>
      </w:r>
      <w:r w:rsidR="00762338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FURTHER RESOLVED, that the Secretary </w:t>
      </w:r>
      <w:r w:rsidRPr="00354A19">
        <w:rPr>
          <w:rFonts w:ascii="Times New Roman" w:hAnsi="Times New Roman" w:cs="Times New Roman"/>
          <w:color w:val="000000"/>
          <w:sz w:val="24"/>
          <w:szCs w:val="24"/>
        </w:rPr>
        <w:t>of the Board hereby is authorized to certify this resolution.</w:t>
      </w:r>
    </w:p>
    <w:p w14:paraId="31BFAC26" w14:textId="77777777" w:rsidR="00036888" w:rsidRPr="00354A19" w:rsidRDefault="00036888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C0E3D" w14:textId="77777777" w:rsidR="008E03D8" w:rsidRPr="00354A19" w:rsidRDefault="00AE6F83" w:rsidP="00813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A19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354A1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54A19">
        <w:rPr>
          <w:rFonts w:ascii="Times New Roman" w:hAnsi="Times New Roman" w:cs="Times New Roman"/>
          <w:b/>
          <w:color w:val="000000"/>
          <w:sz w:val="24"/>
          <w:szCs w:val="24"/>
        </w:rPr>
        <w:tab/>
        <w:t>*</w:t>
      </w:r>
      <w:r w:rsidRPr="00354A1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54A19">
        <w:rPr>
          <w:rFonts w:ascii="Times New Roman" w:hAnsi="Times New Roman" w:cs="Times New Roman"/>
          <w:b/>
          <w:color w:val="000000"/>
          <w:sz w:val="24"/>
          <w:szCs w:val="24"/>
        </w:rPr>
        <w:tab/>
        <w:t>*</w:t>
      </w:r>
    </w:p>
    <w:p w14:paraId="17FB0B3C" w14:textId="77777777" w:rsidR="00036888" w:rsidRPr="00354A19" w:rsidRDefault="00036888" w:rsidP="00813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EAC4CE" w14:textId="24168296" w:rsidR="00762338" w:rsidRDefault="00762338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IN WITNESS WHEREOF, the </w:t>
      </w:r>
      <w:r w:rsidR="008B22B6" w:rsidRPr="00354A19">
        <w:rPr>
          <w:rFonts w:ascii="Times New Roman" w:hAnsi="Times New Roman" w:cs="Times New Roman"/>
          <w:color w:val="000000"/>
          <w:sz w:val="24"/>
          <w:szCs w:val="24"/>
        </w:rPr>
        <w:t>Board of Directors</w:t>
      </w:r>
      <w:r w:rsidRPr="00354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has adopted the above resolution by the following vote at a regular Board meeting this </w:t>
      </w:r>
      <w:r w:rsidR="000A67AC" w:rsidRPr="00354A1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E7D1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354A19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0A67AC"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354A19">
        <w:rPr>
          <w:rFonts w:ascii="Times New Roman" w:hAnsi="Times New Roman" w:cs="Times New Roman"/>
          <w:color w:val="000000"/>
          <w:sz w:val="24"/>
          <w:szCs w:val="24"/>
        </w:rPr>
        <w:t xml:space="preserve">day of </w:t>
      </w:r>
      <w:r w:rsidR="009C2BC6" w:rsidRPr="00354A1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354A19">
        <w:rPr>
          <w:rFonts w:ascii="Times New Roman" w:hAnsi="Times New Roman" w:cs="Times New Roman"/>
          <w:color w:val="000000"/>
          <w:sz w:val="24"/>
          <w:szCs w:val="24"/>
        </w:rPr>
        <w:t>August</w:t>
      </w:r>
      <w:r w:rsidR="009C2BC6" w:rsidRPr="00354A1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D1215C" w:rsidRPr="00354A19">
        <w:rPr>
          <w:rFonts w:ascii="Times New Roman" w:hAnsi="Times New Roman" w:cs="Times New Roman"/>
          <w:color w:val="000000"/>
          <w:sz w:val="24"/>
          <w:szCs w:val="24"/>
        </w:rPr>
        <w:t>, 201</w:t>
      </w:r>
      <w:r w:rsidR="00620E31" w:rsidRPr="00354A1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54A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8CDBAB" w14:textId="77777777" w:rsidR="008130D3" w:rsidRPr="00762338" w:rsidRDefault="008130D3" w:rsidP="00813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3F7E0" w14:textId="07A37159" w:rsidR="00032245" w:rsidRDefault="00032245" w:rsidP="008130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Ayes:</w:t>
      </w:r>
      <w:r w:rsidR="008B2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D93487" w14:textId="77777777" w:rsidR="008130D3" w:rsidRDefault="008130D3" w:rsidP="008130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0E519" w14:textId="3C9A051F" w:rsidR="00032245" w:rsidRDefault="00032245" w:rsidP="008130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Nos:</w:t>
      </w:r>
      <w:r w:rsidR="008B2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21E9EB" w14:textId="77777777" w:rsidR="008130D3" w:rsidRDefault="008130D3" w:rsidP="008130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79D55" w14:textId="7A4F48B6" w:rsidR="00032245" w:rsidRDefault="00032245" w:rsidP="008130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Abstentions:</w:t>
      </w:r>
      <w:r w:rsidR="008B2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FBB23A" w14:textId="77777777" w:rsidR="00032245" w:rsidRDefault="00032245" w:rsidP="008130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12792" w14:textId="77777777" w:rsidR="00762338" w:rsidRPr="00762338" w:rsidRDefault="00762338" w:rsidP="00103636">
      <w:pPr>
        <w:autoSpaceDE w:val="0"/>
        <w:autoSpaceDN w:val="0"/>
        <w:adjustRightInd w:val="0"/>
        <w:spacing w:after="0" w:line="240" w:lineRule="auto"/>
        <w:ind w:left="2160" w:firstLine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2338">
        <w:rPr>
          <w:rFonts w:ascii="Times New Roman" w:hAnsi="Times New Roman" w:cs="Times New Roman"/>
          <w:color w:val="000000"/>
          <w:sz w:val="24"/>
          <w:szCs w:val="24"/>
        </w:rPr>
        <w:t>By: _</w:t>
      </w:r>
      <w:r w:rsidR="000322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14:paraId="1387F757" w14:textId="543E6D82" w:rsidR="00762338" w:rsidRDefault="00354A19" w:rsidP="008130D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Alicia Gallegos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Fambrini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Secretary</w:t>
      </w:r>
    </w:p>
    <w:p w14:paraId="62287C47" w14:textId="77777777" w:rsidR="00032245" w:rsidRPr="00762338" w:rsidRDefault="00032245" w:rsidP="00813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4880F" w14:textId="77777777" w:rsidR="00762338" w:rsidRPr="00762338" w:rsidRDefault="00762338" w:rsidP="00813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4803D" w14:textId="77777777" w:rsidR="00762338" w:rsidRPr="00762338" w:rsidRDefault="00762338" w:rsidP="00813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62338" w:rsidRPr="00762338" w:rsidSect="00EB4B9F">
      <w:footerReference w:type="default" r:id="rId8"/>
      <w:pgSz w:w="12240" w:h="15840"/>
      <w:pgMar w:top="1440" w:right="1440" w:bottom="144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AA6FC" w14:textId="77777777" w:rsidR="00B7103E" w:rsidRDefault="00B7103E" w:rsidP="00A15712">
      <w:pPr>
        <w:spacing w:after="0" w:line="240" w:lineRule="auto"/>
      </w:pPr>
      <w:r>
        <w:separator/>
      </w:r>
    </w:p>
  </w:endnote>
  <w:endnote w:type="continuationSeparator" w:id="0">
    <w:p w14:paraId="09FBB2AB" w14:textId="77777777" w:rsidR="00B7103E" w:rsidRDefault="00B7103E" w:rsidP="00A1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4BF55" w14:textId="77777777" w:rsidR="00740449" w:rsidRDefault="00740449" w:rsidP="008329D2">
    <w:pPr>
      <w:pStyle w:val="Footer"/>
      <w:pBdr>
        <w:bottom w:val="single" w:sz="12" w:space="1" w:color="auto"/>
      </w:pBdr>
      <w:rPr>
        <w:rFonts w:ascii="Times New Roman" w:hAnsi="Times New Roman" w:cs="Times New Roman"/>
      </w:rPr>
    </w:pPr>
  </w:p>
  <w:p w14:paraId="277CFA18" w14:textId="77777777" w:rsidR="00740449" w:rsidRDefault="00740449" w:rsidP="008329D2">
    <w:pPr>
      <w:pStyle w:val="Footer"/>
      <w:rPr>
        <w:rFonts w:ascii="Times New Roman" w:hAnsi="Times New Roman" w:cs="Times New Roman"/>
      </w:rPr>
    </w:pPr>
    <w:r w:rsidRPr="008329D2">
      <w:rPr>
        <w:rFonts w:ascii="Times New Roman" w:hAnsi="Times New Roman" w:cs="Times New Roman"/>
      </w:rPr>
      <w:t>Resolution of the Board of Directors</w:t>
    </w:r>
  </w:p>
  <w:p w14:paraId="009338E0" w14:textId="3561A743" w:rsidR="00740449" w:rsidRPr="008329D2" w:rsidRDefault="00620E3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Navigator Schools</w:t>
    </w:r>
    <w:r w:rsidR="00036888">
      <w:rPr>
        <w:rFonts w:ascii="Times New Roman" w:hAnsi="Times New Roman" w:cs="Times New Roman"/>
      </w:rPr>
      <w:t>, Inc.</w:t>
    </w:r>
    <w:r w:rsidR="00740449">
      <w:rPr>
        <w:rFonts w:ascii="Times New Roman" w:hAnsi="Times New Roman" w:cs="Times New Roman"/>
      </w:rPr>
      <w:tab/>
    </w:r>
    <w:r w:rsidR="00740449">
      <w:rPr>
        <w:rFonts w:ascii="Times New Roman" w:hAnsi="Times New Roman" w:cs="Times New Roman"/>
      </w:rPr>
      <w:tab/>
    </w:r>
    <w:r w:rsidR="00740449" w:rsidRPr="008329D2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-883942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40449" w:rsidRPr="008329D2">
          <w:rPr>
            <w:rFonts w:ascii="Times New Roman" w:hAnsi="Times New Roman" w:cs="Times New Roman"/>
          </w:rPr>
          <w:fldChar w:fldCharType="begin"/>
        </w:r>
        <w:r w:rsidR="00740449" w:rsidRPr="008329D2">
          <w:rPr>
            <w:rFonts w:ascii="Times New Roman" w:hAnsi="Times New Roman" w:cs="Times New Roman"/>
          </w:rPr>
          <w:instrText xml:space="preserve"> PAGE   \* MERGEFORMAT </w:instrText>
        </w:r>
        <w:r w:rsidR="00740449" w:rsidRPr="008329D2">
          <w:rPr>
            <w:rFonts w:ascii="Times New Roman" w:hAnsi="Times New Roman" w:cs="Times New Roman"/>
          </w:rPr>
          <w:fldChar w:fldCharType="separate"/>
        </w:r>
        <w:r w:rsidR="00103636">
          <w:rPr>
            <w:rFonts w:ascii="Times New Roman" w:hAnsi="Times New Roman" w:cs="Times New Roman"/>
            <w:noProof/>
          </w:rPr>
          <w:t>1</w:t>
        </w:r>
        <w:r w:rsidR="00740449" w:rsidRPr="008329D2">
          <w:rPr>
            <w:rFonts w:ascii="Times New Roman" w:hAnsi="Times New Roman" w:cs="Times New Roman"/>
            <w:noProof/>
          </w:rPr>
          <w:fldChar w:fldCharType="end"/>
        </w:r>
        <w:r w:rsidR="00740449" w:rsidRPr="008329D2">
          <w:rPr>
            <w:rFonts w:ascii="Times New Roman" w:hAnsi="Times New Roman" w:cs="Times New Roman"/>
            <w:noProof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176AD" w14:textId="77777777" w:rsidR="00B7103E" w:rsidRDefault="00B7103E" w:rsidP="00A15712">
      <w:pPr>
        <w:spacing w:after="0" w:line="240" w:lineRule="auto"/>
      </w:pPr>
      <w:r>
        <w:separator/>
      </w:r>
    </w:p>
  </w:footnote>
  <w:footnote w:type="continuationSeparator" w:id="0">
    <w:p w14:paraId="6EBE78EF" w14:textId="77777777" w:rsidR="00B7103E" w:rsidRDefault="00B7103E" w:rsidP="00A1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001B"/>
    <w:multiLevelType w:val="hybridMultilevel"/>
    <w:tmpl w:val="90046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76513"/>
    <w:multiLevelType w:val="hybridMultilevel"/>
    <w:tmpl w:val="19120636"/>
    <w:lvl w:ilvl="0" w:tplc="C4F8E926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38"/>
    <w:rsid w:val="00032245"/>
    <w:rsid w:val="00036888"/>
    <w:rsid w:val="000378C8"/>
    <w:rsid w:val="000457C1"/>
    <w:rsid w:val="00067407"/>
    <w:rsid w:val="00072EB7"/>
    <w:rsid w:val="0009637C"/>
    <w:rsid w:val="000A1E55"/>
    <w:rsid w:val="000A67AC"/>
    <w:rsid w:val="000D1E63"/>
    <w:rsid w:val="000D7EF8"/>
    <w:rsid w:val="00103636"/>
    <w:rsid w:val="001117D8"/>
    <w:rsid w:val="00155B3B"/>
    <w:rsid w:val="00162548"/>
    <w:rsid w:val="001644F7"/>
    <w:rsid w:val="001A6F33"/>
    <w:rsid w:val="00214EAA"/>
    <w:rsid w:val="002203B2"/>
    <w:rsid w:val="002204B5"/>
    <w:rsid w:val="00294E28"/>
    <w:rsid w:val="002978B4"/>
    <w:rsid w:val="002B7A85"/>
    <w:rsid w:val="002E485F"/>
    <w:rsid w:val="002E651D"/>
    <w:rsid w:val="002F3E3E"/>
    <w:rsid w:val="003341AB"/>
    <w:rsid w:val="00354A19"/>
    <w:rsid w:val="003A25CE"/>
    <w:rsid w:val="003E7D1F"/>
    <w:rsid w:val="0042593D"/>
    <w:rsid w:val="00456B29"/>
    <w:rsid w:val="004B0FAE"/>
    <w:rsid w:val="004C47B3"/>
    <w:rsid w:val="005503C6"/>
    <w:rsid w:val="00584820"/>
    <w:rsid w:val="005C4470"/>
    <w:rsid w:val="005F3134"/>
    <w:rsid w:val="005F5528"/>
    <w:rsid w:val="006038CF"/>
    <w:rsid w:val="00620E31"/>
    <w:rsid w:val="0064018F"/>
    <w:rsid w:val="006B2F23"/>
    <w:rsid w:val="0070207D"/>
    <w:rsid w:val="0070373E"/>
    <w:rsid w:val="00715839"/>
    <w:rsid w:val="00740449"/>
    <w:rsid w:val="00756EB0"/>
    <w:rsid w:val="00762338"/>
    <w:rsid w:val="007F0BCE"/>
    <w:rsid w:val="008130D3"/>
    <w:rsid w:val="008329D2"/>
    <w:rsid w:val="008640F0"/>
    <w:rsid w:val="00883870"/>
    <w:rsid w:val="008B22B6"/>
    <w:rsid w:val="008C6F22"/>
    <w:rsid w:val="008E03D8"/>
    <w:rsid w:val="00903E9C"/>
    <w:rsid w:val="009123B5"/>
    <w:rsid w:val="009C2BC6"/>
    <w:rsid w:val="009E362A"/>
    <w:rsid w:val="00A06DB8"/>
    <w:rsid w:val="00A15712"/>
    <w:rsid w:val="00A507DE"/>
    <w:rsid w:val="00A66505"/>
    <w:rsid w:val="00A73FC5"/>
    <w:rsid w:val="00AE6F83"/>
    <w:rsid w:val="00AF0B5A"/>
    <w:rsid w:val="00B7103E"/>
    <w:rsid w:val="00C10ED2"/>
    <w:rsid w:val="00C34489"/>
    <w:rsid w:val="00C61DC7"/>
    <w:rsid w:val="00D025F6"/>
    <w:rsid w:val="00D1215C"/>
    <w:rsid w:val="00D7604E"/>
    <w:rsid w:val="00D94519"/>
    <w:rsid w:val="00DB385C"/>
    <w:rsid w:val="00DB5CE8"/>
    <w:rsid w:val="00DD48B8"/>
    <w:rsid w:val="00E36CD3"/>
    <w:rsid w:val="00EA0F5E"/>
    <w:rsid w:val="00EA4F0D"/>
    <w:rsid w:val="00EB4B9F"/>
    <w:rsid w:val="00EC5A3E"/>
    <w:rsid w:val="00ED45AF"/>
    <w:rsid w:val="00F0778B"/>
    <w:rsid w:val="00F23D21"/>
    <w:rsid w:val="00F554EE"/>
    <w:rsid w:val="00FA5E4D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F112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3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12"/>
  </w:style>
  <w:style w:type="paragraph" w:styleId="Footer">
    <w:name w:val="footer"/>
    <w:basedOn w:val="Normal"/>
    <w:link w:val="FooterChar"/>
    <w:uiPriority w:val="99"/>
    <w:unhideWhenUsed/>
    <w:rsid w:val="00A15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12"/>
  </w:style>
  <w:style w:type="character" w:styleId="CommentReference">
    <w:name w:val="annotation reference"/>
    <w:basedOn w:val="DefaultParagraphFont"/>
    <w:uiPriority w:val="99"/>
    <w:semiHidden/>
    <w:unhideWhenUsed/>
    <w:rsid w:val="00640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8F"/>
    <w:rPr>
      <w:rFonts w:ascii="Tahoma" w:hAnsi="Tahoma" w:cs="Tahoma"/>
      <w:sz w:val="16"/>
      <w:szCs w:val="16"/>
    </w:rPr>
  </w:style>
  <w:style w:type="character" w:customStyle="1" w:styleId="sssh">
    <w:name w:val="ss_sh"/>
    <w:basedOn w:val="DefaultParagraphFont"/>
    <w:rsid w:val="0071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61E4-EB5C-C547-A42C-7EE9471C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Sexton</dc:creator>
  <cp:lastModifiedBy>Sean Martin</cp:lastModifiedBy>
  <cp:revision>2</cp:revision>
  <cp:lastPrinted>2016-06-01T14:36:00Z</cp:lastPrinted>
  <dcterms:created xsi:type="dcterms:W3CDTF">2017-10-18T20:41:00Z</dcterms:created>
  <dcterms:modified xsi:type="dcterms:W3CDTF">2017-10-18T20:41:00Z</dcterms:modified>
</cp:coreProperties>
</file>