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34B3D" w14:textId="77777777" w:rsidR="003402BE" w:rsidRPr="003402BE" w:rsidRDefault="003402BE" w:rsidP="003402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02BE">
        <w:rPr>
          <w:rFonts w:ascii="Times New Roman" w:hAnsi="Times New Roman" w:cs="Times New Roman"/>
          <w:b/>
          <w:sz w:val="28"/>
          <w:szCs w:val="28"/>
          <w:u w:val="single"/>
        </w:rPr>
        <w:t>2018-2-27 Finance Committee Work Session Notes Related to Adding Nob Hill Catering to</w:t>
      </w:r>
    </w:p>
    <w:p w14:paraId="215A0E3E" w14:textId="05D6709D" w:rsidR="003402BE" w:rsidRDefault="003402BE" w:rsidP="003402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02BE">
        <w:rPr>
          <w:rFonts w:ascii="Times New Roman" w:hAnsi="Times New Roman" w:cs="Times New Roman"/>
          <w:b/>
          <w:sz w:val="28"/>
          <w:szCs w:val="28"/>
          <w:u w:val="single"/>
        </w:rPr>
        <w:t>AIMS Approved Vendor List</w:t>
      </w:r>
    </w:p>
    <w:p w14:paraId="49685934" w14:textId="5B812E34" w:rsidR="003402BE" w:rsidRDefault="003402BE" w:rsidP="003402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 wp14:anchorId="3A323109" wp14:editId="4267D4AD">
            <wp:extent cx="1350485" cy="11715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MS Logo (Color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250" cy="117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83789" w14:textId="77777777" w:rsidR="003402BE" w:rsidRPr="003402BE" w:rsidRDefault="003402BE" w:rsidP="003402B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3402BE" w14:paraId="08AC6EFF" w14:textId="77777777" w:rsidTr="003402BE">
        <w:tc>
          <w:tcPr>
            <w:tcW w:w="2425" w:type="dxa"/>
          </w:tcPr>
          <w:p w14:paraId="4F261617" w14:textId="76164859" w:rsidR="003402BE" w:rsidRDefault="003402BE" w:rsidP="00340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CBO: Susan Schickman</w:t>
            </w:r>
          </w:p>
        </w:tc>
        <w:tc>
          <w:tcPr>
            <w:tcW w:w="6925" w:type="dxa"/>
          </w:tcPr>
          <w:p w14:paraId="032A4BD9" w14:textId="6C273ED8" w:rsidR="003402BE" w:rsidRDefault="003402BE" w:rsidP="00340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3402BE">
              <w:rPr>
                <w:rFonts w:ascii="Times New Roman" w:hAnsi="Times New Roman" w:cs="Times New Roman"/>
              </w:rPr>
              <w:t>e presented to</w:t>
            </w:r>
            <w:r>
              <w:rPr>
                <w:rFonts w:ascii="Times New Roman" w:hAnsi="Times New Roman" w:cs="Times New Roman"/>
              </w:rPr>
              <w:t xml:space="preserve"> you (the board and finance committee)</w:t>
            </w:r>
            <w:r w:rsidRPr="003402BE">
              <w:rPr>
                <w:rFonts w:ascii="Times New Roman" w:hAnsi="Times New Roman" w:cs="Times New Roman"/>
              </w:rPr>
              <w:t xml:space="preserve"> a vender </w:t>
            </w:r>
            <w:r w:rsidRPr="003402BE">
              <w:rPr>
                <w:rFonts w:ascii="Times New Roman" w:hAnsi="Times New Roman" w:cs="Times New Roman"/>
              </w:rPr>
              <w:t>list specifically</w:t>
            </w:r>
            <w:r w:rsidRPr="003402BE">
              <w:rPr>
                <w:rFonts w:ascii="Times New Roman" w:hAnsi="Times New Roman" w:cs="Times New Roman"/>
              </w:rPr>
              <w:t xml:space="preserve"> for</w:t>
            </w:r>
            <w:r>
              <w:rPr>
                <w:rFonts w:ascii="Times New Roman" w:hAnsi="Times New Roman" w:cs="Times New Roman"/>
              </w:rPr>
              <w:t xml:space="preserve"> regular</w:t>
            </w:r>
            <w:r w:rsidRPr="003402BE">
              <w:rPr>
                <w:rFonts w:ascii="Times New Roman" w:hAnsi="Times New Roman" w:cs="Times New Roman"/>
              </w:rPr>
              <w:t xml:space="preserve"> venders charging interest for being late</w:t>
            </w:r>
            <w:r>
              <w:rPr>
                <w:rFonts w:ascii="Times New Roman" w:hAnsi="Times New Roman" w:cs="Times New Roman"/>
              </w:rPr>
              <w:t>, asking</w:t>
            </w:r>
            <w:r w:rsidRPr="003402BE">
              <w:rPr>
                <w:rFonts w:ascii="Times New Roman" w:hAnsi="Times New Roman" w:cs="Times New Roman"/>
              </w:rPr>
              <w:t xml:space="preserve"> that they be</w:t>
            </w:r>
            <w:r w:rsidR="00F4022A">
              <w:rPr>
                <w:rFonts w:ascii="Times New Roman" w:hAnsi="Times New Roman" w:cs="Times New Roman"/>
              </w:rPr>
              <w:t xml:space="preserve"> adding to the</w:t>
            </w:r>
            <w:r w:rsidRPr="003402BE">
              <w:rPr>
                <w:rFonts w:ascii="Times New Roman" w:hAnsi="Times New Roman" w:cs="Times New Roman"/>
              </w:rPr>
              <w:t xml:space="preserve"> approved</w:t>
            </w:r>
            <w:r w:rsidR="00F4022A">
              <w:rPr>
                <w:rFonts w:ascii="Times New Roman" w:hAnsi="Times New Roman" w:cs="Times New Roman"/>
              </w:rPr>
              <w:t xml:space="preserve"> vendor list</w:t>
            </w:r>
            <w:r w:rsidRPr="003402BE">
              <w:rPr>
                <w:rFonts w:ascii="Times New Roman" w:hAnsi="Times New Roman" w:cs="Times New Roman"/>
              </w:rPr>
              <w:t xml:space="preserve"> so we don’t get delayed in our payment</w:t>
            </w:r>
            <w:r>
              <w:rPr>
                <w:rFonts w:ascii="Times New Roman" w:hAnsi="Times New Roman" w:cs="Times New Roman"/>
              </w:rPr>
              <w:t xml:space="preserve"> if it is due before the board meeting. We </w:t>
            </w:r>
            <w:r w:rsidR="00F4022A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ould </w:t>
            </w:r>
            <w:r w:rsidRPr="003402BE">
              <w:rPr>
                <w:rFonts w:ascii="Times New Roman" w:hAnsi="Times New Roman" w:cs="Times New Roman"/>
              </w:rPr>
              <w:t>still present</w:t>
            </w:r>
            <w:r>
              <w:rPr>
                <w:rFonts w:ascii="Times New Roman" w:hAnsi="Times New Roman" w:cs="Times New Roman"/>
              </w:rPr>
              <w:t xml:space="preserve"> the invoices</w:t>
            </w:r>
            <w:r w:rsidRPr="003402BE">
              <w:rPr>
                <w:rFonts w:ascii="Times New Roman" w:hAnsi="Times New Roman" w:cs="Times New Roman"/>
              </w:rPr>
              <w:t xml:space="preserve"> at board meetings – but </w:t>
            </w:r>
            <w:r w:rsidR="00F4022A">
              <w:rPr>
                <w:rFonts w:ascii="Times New Roman" w:hAnsi="Times New Roman" w:cs="Times New Roman"/>
              </w:rPr>
              <w:t xml:space="preserve">we </w:t>
            </w:r>
            <w:r w:rsidRPr="003402BE">
              <w:rPr>
                <w:rFonts w:ascii="Times New Roman" w:hAnsi="Times New Roman" w:cs="Times New Roman"/>
              </w:rPr>
              <w:t>w</w:t>
            </w:r>
            <w:r w:rsidR="00F4022A">
              <w:rPr>
                <w:rFonts w:ascii="Times New Roman" w:hAnsi="Times New Roman" w:cs="Times New Roman"/>
              </w:rPr>
              <w:t>ould</w:t>
            </w:r>
            <w:r w:rsidRPr="003402BE">
              <w:rPr>
                <w:rFonts w:ascii="Times New Roman" w:hAnsi="Times New Roman" w:cs="Times New Roman"/>
              </w:rPr>
              <w:t xml:space="preserve"> pay</w:t>
            </w:r>
            <w:r>
              <w:rPr>
                <w:rFonts w:ascii="Times New Roman" w:hAnsi="Times New Roman" w:cs="Times New Roman"/>
              </w:rPr>
              <w:t xml:space="preserve"> the invoices when they are due</w:t>
            </w:r>
            <w:r w:rsidRPr="003402BE">
              <w:rPr>
                <w:rFonts w:ascii="Times New Roman" w:hAnsi="Times New Roman" w:cs="Times New Roman"/>
              </w:rPr>
              <w:t xml:space="preserve"> so</w:t>
            </w:r>
            <w:r>
              <w:rPr>
                <w:rFonts w:ascii="Times New Roman" w:hAnsi="Times New Roman" w:cs="Times New Roman"/>
              </w:rPr>
              <w:t xml:space="preserve"> that</w:t>
            </w:r>
            <w:r w:rsidRPr="003402BE">
              <w:rPr>
                <w:rFonts w:ascii="Times New Roman" w:hAnsi="Times New Roman" w:cs="Times New Roman"/>
              </w:rPr>
              <w:t xml:space="preserve"> we don’t </w:t>
            </w:r>
            <w:r>
              <w:rPr>
                <w:rFonts w:ascii="Times New Roman" w:hAnsi="Times New Roman" w:cs="Times New Roman"/>
              </w:rPr>
              <w:t>incur</w:t>
            </w:r>
            <w:r w:rsidRPr="003402BE">
              <w:rPr>
                <w:rFonts w:ascii="Times New Roman" w:hAnsi="Times New Roman" w:cs="Times New Roman"/>
              </w:rPr>
              <w:t xml:space="preserve"> a 1-3% late charge</w:t>
            </w:r>
            <w:r>
              <w:rPr>
                <w:rFonts w:ascii="Times New Roman" w:hAnsi="Times New Roman" w:cs="Times New Roman"/>
              </w:rPr>
              <w:t xml:space="preserve"> – (The vendors being requested for consideration are: CSMC, SPED/OUSD, and Nob Hill Catering)</w:t>
            </w:r>
          </w:p>
        </w:tc>
      </w:tr>
      <w:tr w:rsidR="003402BE" w14:paraId="1B1AC100" w14:textId="77777777" w:rsidTr="003402BE">
        <w:tc>
          <w:tcPr>
            <w:tcW w:w="2425" w:type="dxa"/>
          </w:tcPr>
          <w:p w14:paraId="19EE7625" w14:textId="620EB849" w:rsidR="003402BE" w:rsidRDefault="003402BE" w:rsidP="00340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Director Edington</w:t>
            </w:r>
          </w:p>
        </w:tc>
        <w:tc>
          <w:tcPr>
            <w:tcW w:w="6925" w:type="dxa"/>
          </w:tcPr>
          <w:p w14:paraId="6C372887" w14:textId="38A2DDA1" w:rsidR="003402BE" w:rsidRDefault="003402BE" w:rsidP="00340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Pr="003402BE">
              <w:rPr>
                <w:rFonts w:ascii="Times New Roman" w:hAnsi="Times New Roman" w:cs="Times New Roman"/>
              </w:rPr>
              <w:t>es</w:t>
            </w:r>
            <w:r w:rsidR="00F4022A">
              <w:rPr>
                <w:rFonts w:ascii="Times New Roman" w:hAnsi="Times New Roman" w:cs="Times New Roman"/>
              </w:rPr>
              <w:t>,</w:t>
            </w:r>
            <w:r w:rsidRPr="003402BE">
              <w:rPr>
                <w:rFonts w:ascii="Times New Roman" w:hAnsi="Times New Roman" w:cs="Times New Roman"/>
              </w:rPr>
              <w:t xml:space="preserve"> for the lunch program</w:t>
            </w:r>
            <w:r>
              <w:rPr>
                <w:rFonts w:ascii="Times New Roman" w:hAnsi="Times New Roman" w:cs="Times New Roman"/>
              </w:rPr>
              <w:t xml:space="preserve"> (Nob Hill Catering).</w:t>
            </w:r>
            <w:r w:rsidRPr="003402BE">
              <w:rPr>
                <w:rFonts w:ascii="Times New Roman" w:hAnsi="Times New Roman" w:cs="Times New Roman"/>
              </w:rPr>
              <w:t xml:space="preserve"> CSMC we can approve in advance since it doesn’t </w:t>
            </w:r>
            <w:proofErr w:type="gramStart"/>
            <w:r w:rsidRPr="003402BE">
              <w:rPr>
                <w:rFonts w:ascii="Times New Roman" w:hAnsi="Times New Roman" w:cs="Times New Roman"/>
              </w:rPr>
              <w:t>change, and</w:t>
            </w:r>
            <w:proofErr w:type="gramEnd"/>
            <w:r w:rsidRPr="003402BE">
              <w:rPr>
                <w:rFonts w:ascii="Times New Roman" w:hAnsi="Times New Roman" w:cs="Times New Roman"/>
              </w:rPr>
              <w:t xml:space="preserve"> SPED/OUSD we can also approve in advance – so</w:t>
            </w:r>
            <w:r>
              <w:rPr>
                <w:rFonts w:ascii="Times New Roman" w:hAnsi="Times New Roman" w:cs="Times New Roman"/>
              </w:rPr>
              <w:t xml:space="preserve"> the</w:t>
            </w:r>
            <w:r w:rsidRPr="003402BE">
              <w:rPr>
                <w:rFonts w:ascii="Times New Roman" w:hAnsi="Times New Roman" w:cs="Times New Roman"/>
              </w:rPr>
              <w:t xml:space="preserve"> only thing we need to add is Nob Hill – the others we can still approve with the board just a month in advance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402BE" w14:paraId="16620F68" w14:textId="77777777" w:rsidTr="003402BE">
        <w:tc>
          <w:tcPr>
            <w:tcW w:w="2425" w:type="dxa"/>
          </w:tcPr>
          <w:p w14:paraId="56FA79D4" w14:textId="757A3F2A" w:rsidR="003402BE" w:rsidRDefault="003402BE" w:rsidP="00340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Director Thompson</w:t>
            </w:r>
          </w:p>
        </w:tc>
        <w:tc>
          <w:tcPr>
            <w:tcW w:w="6925" w:type="dxa"/>
          </w:tcPr>
          <w:p w14:paraId="622090DB" w14:textId="4C56BDE9" w:rsidR="003402BE" w:rsidRDefault="003402BE" w:rsidP="00340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(Agreed)</w:t>
            </w:r>
          </w:p>
        </w:tc>
      </w:tr>
    </w:tbl>
    <w:p w14:paraId="714C261A" w14:textId="5B1D3863" w:rsidR="003402BE" w:rsidRDefault="003402BE" w:rsidP="003402BE">
      <w:pPr>
        <w:rPr>
          <w:rFonts w:ascii="Times New Roman" w:hAnsi="Times New Roman" w:cs="Times New Roman"/>
        </w:rPr>
      </w:pPr>
    </w:p>
    <w:p w14:paraId="0B091213" w14:textId="760709CA" w:rsidR="00F4022A" w:rsidRDefault="00F4022A" w:rsidP="003402BE">
      <w:pPr>
        <w:rPr>
          <w:rFonts w:ascii="Times New Roman" w:hAnsi="Times New Roman" w:cs="Times New Roman"/>
        </w:rPr>
      </w:pPr>
    </w:p>
    <w:p w14:paraId="070F6EA4" w14:textId="77777777" w:rsidR="00F4022A" w:rsidRPr="003402BE" w:rsidRDefault="00F4022A" w:rsidP="003402BE">
      <w:pPr>
        <w:rPr>
          <w:rFonts w:ascii="Times New Roman" w:hAnsi="Times New Roman" w:cs="Times New Roman"/>
        </w:rPr>
      </w:pPr>
      <w:bookmarkStart w:id="0" w:name="_GoBack"/>
      <w:bookmarkEnd w:id="0"/>
    </w:p>
    <w:p w14:paraId="6CBAD766" w14:textId="6C3DEF61" w:rsidR="005A3305" w:rsidRPr="003402BE" w:rsidRDefault="003402BE" w:rsidP="003402BE">
      <w:pPr>
        <w:rPr>
          <w:rFonts w:ascii="Times New Roman" w:hAnsi="Times New Roman" w:cs="Times New Roman"/>
          <w:sz w:val="28"/>
          <w:szCs w:val="28"/>
        </w:rPr>
      </w:pPr>
      <w:r w:rsidRPr="003402BE">
        <w:rPr>
          <w:rFonts w:ascii="Times New Roman" w:hAnsi="Times New Roman" w:cs="Times New Roman"/>
          <w:sz w:val="28"/>
          <w:szCs w:val="28"/>
        </w:rPr>
        <w:t xml:space="preserve">The Finance Committee recommends that the AIMS Board of Directors moves to approve adding Nob Hill Catering to the AIMS List of Approved Vendors. </w:t>
      </w:r>
    </w:p>
    <w:sectPr w:rsidR="005A3305" w:rsidRPr="00340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BE"/>
    <w:rsid w:val="001A6C5D"/>
    <w:rsid w:val="003402BE"/>
    <w:rsid w:val="004F0CA3"/>
    <w:rsid w:val="005A3305"/>
    <w:rsid w:val="00A21730"/>
    <w:rsid w:val="00F4022A"/>
    <w:rsid w:val="00FA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5CC5"/>
  <w15:chartTrackingRefBased/>
  <w15:docId w15:val="{AA066786-456F-4A4D-8823-7C71868C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Doctor</dc:creator>
  <cp:keywords/>
  <dc:description/>
  <cp:lastModifiedBy>The Doctor</cp:lastModifiedBy>
  <cp:revision>1</cp:revision>
  <dcterms:created xsi:type="dcterms:W3CDTF">2018-03-19T17:47:00Z</dcterms:created>
  <dcterms:modified xsi:type="dcterms:W3CDTF">2018-03-19T17:59:00Z</dcterms:modified>
</cp:coreProperties>
</file>