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F6" w:rsidRPr="00977292" w:rsidRDefault="009A2AF6" w:rsidP="009A2AF6">
      <w:pPr>
        <w:jc w:val="center"/>
        <w:rPr>
          <w:b/>
          <w:sz w:val="24"/>
          <w:szCs w:val="24"/>
        </w:rPr>
      </w:pPr>
      <w:r w:rsidRPr="00977292">
        <w:rPr>
          <w:b/>
          <w:sz w:val="24"/>
          <w:szCs w:val="24"/>
        </w:rPr>
        <w:t>RESOLUTION OF THE BOARD OF EDUCATION OF THE A</w:t>
      </w:r>
      <w:r w:rsidR="00930400">
        <w:rPr>
          <w:b/>
          <w:sz w:val="24"/>
          <w:szCs w:val="24"/>
        </w:rPr>
        <w:t>IMS K-12 COLLEGE PREP</w:t>
      </w:r>
      <w:r w:rsidRPr="00977292">
        <w:rPr>
          <w:b/>
          <w:sz w:val="24"/>
          <w:szCs w:val="24"/>
        </w:rPr>
        <w:t xml:space="preserve"> SCHOOLS</w:t>
      </w:r>
    </w:p>
    <w:p w:rsidR="00977292" w:rsidRDefault="00930400" w:rsidP="009772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Identification of </w:t>
      </w:r>
      <w:r w:rsidR="00B468D3">
        <w:rPr>
          <w:sz w:val="24"/>
          <w:szCs w:val="24"/>
        </w:rPr>
        <w:t xml:space="preserve">Remote Worker </w:t>
      </w:r>
      <w:r w:rsidR="00C97391">
        <w:rPr>
          <w:sz w:val="24"/>
          <w:szCs w:val="24"/>
        </w:rPr>
        <w:t>P</w:t>
      </w:r>
      <w:r w:rsidR="00B468D3">
        <w:rPr>
          <w:sz w:val="24"/>
          <w:szCs w:val="24"/>
        </w:rPr>
        <w:t xml:space="preserve">lacement for AIMS K-12 </w:t>
      </w:r>
      <w:r w:rsidR="008924AF">
        <w:rPr>
          <w:sz w:val="24"/>
          <w:szCs w:val="24"/>
        </w:rPr>
        <w:t>Personnel</w:t>
      </w:r>
      <w:r w:rsidR="009A2AF6" w:rsidRPr="00977292">
        <w:rPr>
          <w:sz w:val="24"/>
          <w:szCs w:val="24"/>
        </w:rPr>
        <w:t xml:space="preserve"> Thereof</w:t>
      </w:r>
      <w:bookmarkStart w:id="0" w:name="_GoBack"/>
      <w:bookmarkEnd w:id="0"/>
    </w:p>
    <w:p w:rsidR="005C25AC" w:rsidRDefault="005C25AC" w:rsidP="00977292">
      <w:pPr>
        <w:jc w:val="center"/>
        <w:rPr>
          <w:sz w:val="24"/>
          <w:szCs w:val="24"/>
        </w:rPr>
      </w:pPr>
    </w:p>
    <w:p w:rsidR="00C97391" w:rsidRDefault="00977292" w:rsidP="00977292">
      <w:pPr>
        <w:jc w:val="both"/>
        <w:rPr>
          <w:sz w:val="23"/>
          <w:szCs w:val="23"/>
          <w:highlight w:val="yellow"/>
        </w:rPr>
      </w:pPr>
      <w:r w:rsidRPr="00977292">
        <w:rPr>
          <w:b/>
          <w:sz w:val="24"/>
          <w:szCs w:val="24"/>
        </w:rPr>
        <w:t>WHEREAS,</w:t>
      </w:r>
      <w:r w:rsidRPr="00977292">
        <w:rPr>
          <w:sz w:val="23"/>
          <w:szCs w:val="23"/>
        </w:rPr>
        <w:t xml:space="preserve"> the Board of </w:t>
      </w:r>
      <w:r w:rsidR="00B468D3">
        <w:rPr>
          <w:sz w:val="23"/>
          <w:szCs w:val="23"/>
        </w:rPr>
        <w:t>Directors</w:t>
      </w:r>
      <w:r w:rsidRPr="00977292">
        <w:rPr>
          <w:sz w:val="23"/>
          <w:szCs w:val="23"/>
        </w:rPr>
        <w:t xml:space="preserve"> of </w:t>
      </w:r>
      <w:r w:rsidR="00B468D3">
        <w:rPr>
          <w:sz w:val="23"/>
          <w:szCs w:val="23"/>
        </w:rPr>
        <w:t xml:space="preserve">AIMS K-12 College Prep (aka </w:t>
      </w:r>
      <w:r w:rsidRPr="00977292">
        <w:rPr>
          <w:sz w:val="23"/>
          <w:szCs w:val="23"/>
        </w:rPr>
        <w:t>American Indian Model Schools</w:t>
      </w:r>
      <w:r w:rsidR="00B468D3">
        <w:rPr>
          <w:sz w:val="23"/>
          <w:szCs w:val="23"/>
        </w:rPr>
        <w:t>)</w:t>
      </w:r>
      <w:r w:rsidR="009A2AF6" w:rsidRPr="00977292">
        <w:rPr>
          <w:sz w:val="23"/>
          <w:szCs w:val="23"/>
        </w:rPr>
        <w:t xml:space="preserve"> has received from the Superintendent of Schools a list of </w:t>
      </w:r>
      <w:r w:rsidRPr="00977292">
        <w:rPr>
          <w:sz w:val="23"/>
          <w:szCs w:val="23"/>
        </w:rPr>
        <w:t>AIMS</w:t>
      </w:r>
      <w:r w:rsidR="009A2AF6" w:rsidRPr="00977292">
        <w:rPr>
          <w:sz w:val="23"/>
          <w:szCs w:val="23"/>
        </w:rPr>
        <w:t xml:space="preserve"> </w:t>
      </w:r>
      <w:r w:rsidR="008924AF" w:rsidRPr="00977292">
        <w:rPr>
          <w:sz w:val="23"/>
          <w:szCs w:val="23"/>
        </w:rPr>
        <w:t>person</w:t>
      </w:r>
      <w:r w:rsidR="008924AF">
        <w:rPr>
          <w:sz w:val="23"/>
          <w:szCs w:val="23"/>
        </w:rPr>
        <w:t>nel</w:t>
      </w:r>
      <w:r w:rsidR="005C25AC">
        <w:rPr>
          <w:sz w:val="23"/>
          <w:szCs w:val="23"/>
        </w:rPr>
        <w:t xml:space="preserve"> that based on assignment will work remote in service of AIMS students. </w:t>
      </w:r>
      <w:r>
        <w:rPr>
          <w:sz w:val="23"/>
          <w:szCs w:val="23"/>
        </w:rPr>
        <w:t xml:space="preserve"> </w:t>
      </w:r>
    </w:p>
    <w:p w:rsidR="005C25AC" w:rsidRDefault="009A2AF6" w:rsidP="00977292">
      <w:pPr>
        <w:jc w:val="both"/>
        <w:rPr>
          <w:sz w:val="23"/>
          <w:szCs w:val="23"/>
          <w:highlight w:val="yellow"/>
        </w:rPr>
      </w:pPr>
      <w:r w:rsidRPr="00977292">
        <w:rPr>
          <w:b/>
          <w:sz w:val="24"/>
          <w:szCs w:val="24"/>
        </w:rPr>
        <w:t>WHEREAS</w:t>
      </w:r>
      <w:r w:rsidRPr="00977292">
        <w:rPr>
          <w:sz w:val="23"/>
          <w:szCs w:val="23"/>
        </w:rPr>
        <w:t xml:space="preserve">, the Superintendent recommends that the Board declare </w:t>
      </w:r>
      <w:r w:rsidR="00B468D3">
        <w:rPr>
          <w:sz w:val="23"/>
          <w:szCs w:val="23"/>
        </w:rPr>
        <w:t>the following department</w:t>
      </w:r>
      <w:r w:rsidR="005C25AC">
        <w:rPr>
          <w:sz w:val="23"/>
          <w:szCs w:val="23"/>
        </w:rPr>
        <w:t>s</w:t>
      </w:r>
      <w:r w:rsidR="00B468D3">
        <w:rPr>
          <w:sz w:val="23"/>
          <w:szCs w:val="23"/>
        </w:rPr>
        <w:t xml:space="preserve"> and</w:t>
      </w:r>
      <w:r w:rsidR="005C25AC">
        <w:rPr>
          <w:sz w:val="23"/>
          <w:szCs w:val="23"/>
        </w:rPr>
        <w:t>/or</w:t>
      </w:r>
      <w:r w:rsidR="00B468D3">
        <w:rPr>
          <w:sz w:val="23"/>
          <w:szCs w:val="23"/>
        </w:rPr>
        <w:t xml:space="preserve"> positions </w:t>
      </w:r>
      <w:r w:rsidR="005C25AC">
        <w:rPr>
          <w:sz w:val="23"/>
          <w:szCs w:val="23"/>
        </w:rPr>
        <w:t xml:space="preserve">listed in </w:t>
      </w:r>
      <w:r w:rsidR="005C25AC" w:rsidRPr="00C97391">
        <w:rPr>
          <w:sz w:val="23"/>
          <w:szCs w:val="23"/>
        </w:rPr>
        <w:t xml:space="preserve">Exhibit “A” are deemed to be remote workers until the terms of this resolution are met; </w:t>
      </w:r>
    </w:p>
    <w:p w:rsidR="005C25AC" w:rsidRPr="00977292" w:rsidRDefault="005C25AC" w:rsidP="005C25AC">
      <w:pPr>
        <w:jc w:val="both"/>
        <w:rPr>
          <w:sz w:val="23"/>
          <w:szCs w:val="23"/>
        </w:rPr>
      </w:pPr>
      <w:r w:rsidRPr="00977292">
        <w:rPr>
          <w:b/>
          <w:sz w:val="24"/>
          <w:szCs w:val="24"/>
        </w:rPr>
        <w:t>WHEREAS,</w:t>
      </w:r>
      <w:r w:rsidRPr="00977292">
        <w:rPr>
          <w:sz w:val="23"/>
          <w:szCs w:val="23"/>
        </w:rPr>
        <w:t xml:space="preserve"> the Board of </w:t>
      </w:r>
      <w:r>
        <w:rPr>
          <w:sz w:val="23"/>
          <w:szCs w:val="23"/>
        </w:rPr>
        <w:t>Directors</w:t>
      </w:r>
      <w:r w:rsidRPr="00977292">
        <w:rPr>
          <w:sz w:val="23"/>
          <w:szCs w:val="23"/>
        </w:rPr>
        <w:t xml:space="preserve"> of </w:t>
      </w:r>
      <w:r>
        <w:rPr>
          <w:sz w:val="23"/>
          <w:szCs w:val="23"/>
        </w:rPr>
        <w:t xml:space="preserve">AIMS K-12 College Prep (aka </w:t>
      </w:r>
      <w:r w:rsidRPr="00977292">
        <w:rPr>
          <w:sz w:val="23"/>
          <w:szCs w:val="23"/>
        </w:rPr>
        <w:t>American Indian Model Schools</w:t>
      </w:r>
      <w:r>
        <w:rPr>
          <w:sz w:val="23"/>
          <w:szCs w:val="23"/>
        </w:rPr>
        <w:t>)</w:t>
      </w:r>
      <w:r w:rsidRPr="00977292">
        <w:rPr>
          <w:sz w:val="23"/>
          <w:szCs w:val="23"/>
        </w:rPr>
        <w:t xml:space="preserve"> </w:t>
      </w:r>
      <w:r>
        <w:rPr>
          <w:sz w:val="23"/>
          <w:szCs w:val="23"/>
        </w:rPr>
        <w:t>recognizes the building space capacity at the 12</w:t>
      </w:r>
      <w:r w:rsidRPr="005C25AC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 campus currently houses students and school staff. </w:t>
      </w:r>
      <w:r w:rsidR="00C97391">
        <w:rPr>
          <w:sz w:val="23"/>
          <w:szCs w:val="23"/>
        </w:rPr>
        <w:t xml:space="preserve">Prior to the </w:t>
      </w:r>
      <w:r w:rsidR="00C97391">
        <w:rPr>
          <w:sz w:val="23"/>
          <w:szCs w:val="23"/>
        </w:rPr>
        <w:t>California Stay in Place order beginning March 16, 2020</w:t>
      </w:r>
      <w:r w:rsidR="00C97391">
        <w:rPr>
          <w:sz w:val="23"/>
          <w:szCs w:val="23"/>
        </w:rPr>
        <w:t xml:space="preserve"> t</w:t>
      </w:r>
      <w:r>
        <w:rPr>
          <w:sz w:val="23"/>
          <w:szCs w:val="23"/>
        </w:rPr>
        <w:t>he Central Office Management (CMO) was renting a location in Alameda</w:t>
      </w:r>
      <w:r w:rsidR="00C97391">
        <w:rPr>
          <w:sz w:val="23"/>
          <w:szCs w:val="23"/>
        </w:rPr>
        <w:t xml:space="preserve">, which was vacated December 31,2020. Until permanent housing with full capacity for AIMS K-12 College Prep District is purchased and settled, the </w:t>
      </w:r>
      <w:r>
        <w:rPr>
          <w:sz w:val="23"/>
          <w:szCs w:val="23"/>
        </w:rPr>
        <w:t xml:space="preserve">Board of Directors </w:t>
      </w:r>
      <w:r w:rsidR="00C97391">
        <w:rPr>
          <w:sz w:val="23"/>
          <w:szCs w:val="23"/>
        </w:rPr>
        <w:t>recognize employees in positions and departments indicated in Exhibit A will remain as remote workers. Operating from their home residence.</w:t>
      </w:r>
    </w:p>
    <w:p w:rsidR="005C25AC" w:rsidRDefault="005C25AC" w:rsidP="00977292">
      <w:pPr>
        <w:jc w:val="both"/>
        <w:rPr>
          <w:sz w:val="23"/>
          <w:szCs w:val="23"/>
          <w:highlight w:val="yellow"/>
        </w:rPr>
      </w:pP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b/>
          <w:sz w:val="24"/>
          <w:szCs w:val="24"/>
        </w:rPr>
        <w:t>NOW, THEREFORE, BE IT RESOLVED</w:t>
      </w:r>
      <w:r w:rsidRPr="00977292">
        <w:rPr>
          <w:sz w:val="23"/>
          <w:szCs w:val="23"/>
        </w:rPr>
        <w:t xml:space="preserve"> that the Board of </w:t>
      </w:r>
      <w:r w:rsidR="00977292" w:rsidRPr="00977292">
        <w:rPr>
          <w:sz w:val="23"/>
          <w:szCs w:val="23"/>
        </w:rPr>
        <w:t>Trustees</w:t>
      </w:r>
      <w:r w:rsidRPr="00977292">
        <w:rPr>
          <w:sz w:val="23"/>
          <w:szCs w:val="23"/>
        </w:rPr>
        <w:t xml:space="preserve"> of </w:t>
      </w:r>
      <w:r w:rsidR="00977292" w:rsidRPr="00977292">
        <w:rPr>
          <w:sz w:val="23"/>
          <w:szCs w:val="23"/>
        </w:rPr>
        <w:t xml:space="preserve">American Indian Model Schools hereby declares said AIMS </w:t>
      </w:r>
      <w:r w:rsidR="005C25AC">
        <w:rPr>
          <w:sz w:val="23"/>
          <w:szCs w:val="23"/>
        </w:rPr>
        <w:t xml:space="preserve">remote personnel (EXHIBIT A) </w:t>
      </w:r>
      <w:r w:rsidR="00977292" w:rsidRPr="00977292">
        <w:rPr>
          <w:sz w:val="23"/>
          <w:szCs w:val="23"/>
        </w:rPr>
        <w:t xml:space="preserve">listed, presented and approved by the </w:t>
      </w:r>
      <w:r w:rsidR="005C25AC">
        <w:rPr>
          <w:sz w:val="23"/>
          <w:szCs w:val="23"/>
        </w:rPr>
        <w:t>Board of Directors</w:t>
      </w:r>
      <w:r w:rsidR="00977292" w:rsidRPr="00977292">
        <w:rPr>
          <w:sz w:val="23"/>
          <w:szCs w:val="23"/>
        </w:rPr>
        <w:t xml:space="preserve"> </w:t>
      </w:r>
      <w:r w:rsidRPr="00977292">
        <w:rPr>
          <w:sz w:val="23"/>
          <w:szCs w:val="23"/>
        </w:rPr>
        <w:t xml:space="preserve">to </w:t>
      </w:r>
      <w:r w:rsidR="005C25AC">
        <w:rPr>
          <w:sz w:val="23"/>
          <w:szCs w:val="23"/>
        </w:rPr>
        <w:t>be classified as remote workers</w:t>
      </w:r>
      <w:r w:rsidRPr="00977292">
        <w:rPr>
          <w:sz w:val="23"/>
          <w:szCs w:val="23"/>
        </w:rPr>
        <w:t xml:space="preserve">; and, </w:t>
      </w: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b/>
          <w:sz w:val="24"/>
          <w:szCs w:val="24"/>
        </w:rPr>
        <w:t>BE IT FURTHER RESOLVED</w:t>
      </w:r>
      <w:r w:rsidRPr="00977292">
        <w:rPr>
          <w:sz w:val="23"/>
          <w:szCs w:val="23"/>
        </w:rPr>
        <w:t xml:space="preserve"> that the Board of </w:t>
      </w:r>
      <w:r w:rsidR="00977292" w:rsidRPr="00977292">
        <w:rPr>
          <w:sz w:val="23"/>
          <w:szCs w:val="23"/>
        </w:rPr>
        <w:t>Trustee</w:t>
      </w:r>
      <w:r w:rsidRPr="00977292">
        <w:rPr>
          <w:sz w:val="23"/>
          <w:szCs w:val="23"/>
        </w:rPr>
        <w:t xml:space="preserve"> </w:t>
      </w:r>
      <w:r w:rsidR="00C97391" w:rsidRPr="00977292">
        <w:rPr>
          <w:sz w:val="23"/>
          <w:szCs w:val="23"/>
        </w:rPr>
        <w:t>a</w:t>
      </w:r>
      <w:r w:rsidR="00C97391">
        <w:rPr>
          <w:sz w:val="23"/>
          <w:szCs w:val="23"/>
        </w:rPr>
        <w:t>pproves the remote workers Exhibit A. P</w:t>
      </w:r>
      <w:r w:rsidRPr="00977292">
        <w:rPr>
          <w:sz w:val="23"/>
          <w:szCs w:val="23"/>
        </w:rPr>
        <w:t xml:space="preserve">ASSED AND ADOPTED by the Board of </w:t>
      </w:r>
      <w:r w:rsidR="005C25AC">
        <w:rPr>
          <w:sz w:val="23"/>
          <w:szCs w:val="23"/>
        </w:rPr>
        <w:t>Directors</w:t>
      </w:r>
      <w:r w:rsidRPr="00977292">
        <w:rPr>
          <w:sz w:val="23"/>
          <w:szCs w:val="23"/>
        </w:rPr>
        <w:t xml:space="preserve"> the</w:t>
      </w:r>
      <w:r w:rsidR="00977292" w:rsidRPr="00977292">
        <w:rPr>
          <w:sz w:val="23"/>
          <w:szCs w:val="23"/>
        </w:rPr>
        <w:t xml:space="preserve"> A</w:t>
      </w:r>
      <w:r w:rsidR="005C25AC">
        <w:rPr>
          <w:sz w:val="23"/>
          <w:szCs w:val="23"/>
        </w:rPr>
        <w:t>IM K-12 College Prep Schools</w:t>
      </w:r>
      <w:r w:rsidRPr="00977292">
        <w:rPr>
          <w:sz w:val="23"/>
          <w:szCs w:val="23"/>
        </w:rPr>
        <w:t xml:space="preserve">, this </w:t>
      </w:r>
      <w:r w:rsidR="005C25AC">
        <w:rPr>
          <w:sz w:val="23"/>
          <w:szCs w:val="23"/>
        </w:rPr>
        <w:t>7</w:t>
      </w:r>
      <w:r w:rsidRPr="00977292">
        <w:rPr>
          <w:sz w:val="23"/>
          <w:szCs w:val="23"/>
        </w:rPr>
        <w:t xml:space="preserve">th day of </w:t>
      </w:r>
      <w:r w:rsidR="00F95554">
        <w:rPr>
          <w:sz w:val="23"/>
          <w:szCs w:val="23"/>
        </w:rPr>
        <w:t>March</w:t>
      </w:r>
      <w:r w:rsidRPr="00977292">
        <w:rPr>
          <w:sz w:val="23"/>
          <w:szCs w:val="23"/>
        </w:rPr>
        <w:t>, 20</w:t>
      </w:r>
      <w:r w:rsidR="00F95554">
        <w:rPr>
          <w:sz w:val="23"/>
          <w:szCs w:val="23"/>
        </w:rPr>
        <w:t>2</w:t>
      </w:r>
      <w:r w:rsidR="005C25AC">
        <w:rPr>
          <w:sz w:val="23"/>
          <w:szCs w:val="23"/>
        </w:rPr>
        <w:t>3</w:t>
      </w:r>
      <w:r w:rsidRPr="00977292">
        <w:rPr>
          <w:sz w:val="23"/>
          <w:szCs w:val="23"/>
        </w:rPr>
        <w:t xml:space="preserve">, by the following vote:  </w:t>
      </w:r>
    </w:p>
    <w:p w:rsidR="00977292" w:rsidRPr="00977292" w:rsidRDefault="00977292" w:rsidP="00977292">
      <w:pPr>
        <w:jc w:val="both"/>
        <w:rPr>
          <w:sz w:val="23"/>
          <w:szCs w:val="23"/>
        </w:rPr>
      </w:pP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sz w:val="23"/>
          <w:szCs w:val="23"/>
        </w:rPr>
        <w:t xml:space="preserve">AYE: </w:t>
      </w: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sz w:val="23"/>
          <w:szCs w:val="23"/>
        </w:rPr>
        <w:t xml:space="preserve">NAY: </w:t>
      </w: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sz w:val="23"/>
          <w:szCs w:val="23"/>
        </w:rPr>
        <w:t xml:space="preserve">ABSTAIN: </w:t>
      </w: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sz w:val="23"/>
          <w:szCs w:val="23"/>
        </w:rPr>
        <w:t xml:space="preserve">RECUSED: </w:t>
      </w:r>
    </w:p>
    <w:p w:rsidR="009A2AF6" w:rsidRPr="00977292" w:rsidRDefault="009A2AF6" w:rsidP="00977292">
      <w:pPr>
        <w:jc w:val="both"/>
        <w:rPr>
          <w:sz w:val="23"/>
          <w:szCs w:val="23"/>
        </w:rPr>
      </w:pPr>
      <w:r w:rsidRPr="00977292">
        <w:rPr>
          <w:sz w:val="23"/>
          <w:szCs w:val="23"/>
        </w:rPr>
        <w:t xml:space="preserve">ABSENT: </w:t>
      </w:r>
    </w:p>
    <w:p w:rsidR="00977292" w:rsidRPr="00977292" w:rsidRDefault="009A2AF6" w:rsidP="00977292">
      <w:pPr>
        <w:jc w:val="center"/>
        <w:rPr>
          <w:b/>
          <w:sz w:val="23"/>
          <w:szCs w:val="23"/>
        </w:rPr>
      </w:pPr>
      <w:r w:rsidRPr="00977292">
        <w:rPr>
          <w:b/>
          <w:sz w:val="23"/>
          <w:szCs w:val="23"/>
        </w:rPr>
        <w:t>CERTIFICATION</w:t>
      </w:r>
    </w:p>
    <w:p w:rsidR="00B468D3" w:rsidRDefault="009A2AF6" w:rsidP="00977292">
      <w:pPr>
        <w:jc w:val="both"/>
        <w:rPr>
          <w:sz w:val="23"/>
          <w:szCs w:val="23"/>
        </w:rPr>
      </w:pPr>
      <w:r w:rsidRPr="00977292">
        <w:rPr>
          <w:sz w:val="23"/>
          <w:szCs w:val="23"/>
        </w:rPr>
        <w:t xml:space="preserve">I hereby certify that the foregoing is a full, true and correct copy of a Resolution adopted, at a </w:t>
      </w:r>
      <w:r w:rsidR="00B468D3">
        <w:rPr>
          <w:sz w:val="23"/>
          <w:szCs w:val="23"/>
        </w:rPr>
        <w:t>Regular</w:t>
      </w:r>
      <w:r w:rsidRPr="00977292">
        <w:rPr>
          <w:sz w:val="23"/>
          <w:szCs w:val="23"/>
        </w:rPr>
        <w:t xml:space="preserve"> Board Meeting of the Governing Board of the </w:t>
      </w:r>
      <w:r w:rsidR="00977292" w:rsidRPr="00977292">
        <w:rPr>
          <w:sz w:val="23"/>
          <w:szCs w:val="23"/>
        </w:rPr>
        <w:t>A</w:t>
      </w:r>
      <w:r w:rsidR="00B468D3">
        <w:rPr>
          <w:sz w:val="23"/>
          <w:szCs w:val="23"/>
        </w:rPr>
        <w:t xml:space="preserve">IMS K-12 College Prep </w:t>
      </w:r>
      <w:r w:rsidR="00977292" w:rsidRPr="00977292">
        <w:rPr>
          <w:sz w:val="23"/>
          <w:szCs w:val="23"/>
        </w:rPr>
        <w:t>Schools</w:t>
      </w:r>
      <w:r w:rsidRPr="00977292">
        <w:rPr>
          <w:sz w:val="23"/>
          <w:szCs w:val="23"/>
        </w:rPr>
        <w:t xml:space="preserve"> held on </w:t>
      </w:r>
      <w:r w:rsidR="007D7BBC">
        <w:rPr>
          <w:sz w:val="23"/>
          <w:szCs w:val="23"/>
        </w:rPr>
        <w:t xml:space="preserve">March </w:t>
      </w:r>
      <w:r w:rsidR="00B468D3">
        <w:rPr>
          <w:sz w:val="23"/>
          <w:szCs w:val="23"/>
        </w:rPr>
        <w:t>7</w:t>
      </w:r>
      <w:r w:rsidR="007D7BBC">
        <w:rPr>
          <w:sz w:val="23"/>
          <w:szCs w:val="23"/>
        </w:rPr>
        <w:t>,</w:t>
      </w:r>
      <w:r w:rsidRPr="00977292">
        <w:rPr>
          <w:sz w:val="23"/>
          <w:szCs w:val="23"/>
        </w:rPr>
        <w:t xml:space="preserve"> 20</w:t>
      </w:r>
      <w:r w:rsidR="007D7BBC">
        <w:rPr>
          <w:sz w:val="23"/>
          <w:szCs w:val="23"/>
        </w:rPr>
        <w:t>2</w:t>
      </w:r>
      <w:r w:rsidR="00B468D3">
        <w:rPr>
          <w:sz w:val="23"/>
          <w:szCs w:val="23"/>
        </w:rPr>
        <w:t>3</w:t>
      </w:r>
      <w:r w:rsidRPr="00977292">
        <w:rPr>
          <w:sz w:val="23"/>
          <w:szCs w:val="23"/>
        </w:rPr>
        <w:t>.</w:t>
      </w:r>
    </w:p>
    <w:p w:rsidR="00B468D3" w:rsidRDefault="00B468D3" w:rsidP="00977292">
      <w:pPr>
        <w:jc w:val="both"/>
        <w:rPr>
          <w:sz w:val="23"/>
          <w:szCs w:val="23"/>
        </w:rPr>
      </w:pPr>
    </w:p>
    <w:p w:rsidR="00F95554" w:rsidRDefault="009A2AF6" w:rsidP="00977292">
      <w:pPr>
        <w:jc w:val="both"/>
        <w:rPr>
          <w:b/>
          <w:sz w:val="23"/>
          <w:szCs w:val="23"/>
          <w:u w:val="single"/>
        </w:rPr>
      </w:pPr>
      <w:r w:rsidRPr="00977292">
        <w:rPr>
          <w:sz w:val="23"/>
          <w:szCs w:val="23"/>
        </w:rPr>
        <w:lastRenderedPageBreak/>
        <w:t xml:space="preserve"> </w:t>
      </w:r>
      <w:r w:rsidR="00C97391">
        <w:rPr>
          <w:sz w:val="23"/>
          <w:szCs w:val="23"/>
        </w:rPr>
        <w:t>E</w:t>
      </w:r>
      <w:r w:rsidR="00F95554" w:rsidRPr="00F95554">
        <w:rPr>
          <w:b/>
          <w:sz w:val="23"/>
          <w:szCs w:val="23"/>
          <w:u w:val="single"/>
        </w:rPr>
        <w:t>XHIBIT A</w:t>
      </w:r>
    </w:p>
    <w:p w:rsidR="00F95554" w:rsidRDefault="00F95554" w:rsidP="00977292">
      <w:pPr>
        <w:jc w:val="both"/>
        <w:rPr>
          <w:b/>
          <w:sz w:val="23"/>
          <w:szCs w:val="23"/>
          <w:u w:val="single"/>
        </w:rPr>
      </w:pPr>
    </w:p>
    <w:p w:rsidR="00F95554" w:rsidRDefault="00A03608" w:rsidP="00977292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DEPARTMENTS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Superintendent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Business Operation Services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Program Compliance</w:t>
      </w:r>
    </w:p>
    <w:p w:rsidR="00A03608" w:rsidRDefault="00A03608" w:rsidP="00977292">
      <w:pPr>
        <w:jc w:val="both"/>
        <w:rPr>
          <w:sz w:val="23"/>
          <w:szCs w:val="23"/>
        </w:rPr>
      </w:pPr>
    </w:p>
    <w:p w:rsidR="00A03608" w:rsidRPr="00A03608" w:rsidRDefault="00A03608" w:rsidP="00977292">
      <w:pPr>
        <w:jc w:val="both"/>
        <w:rPr>
          <w:b/>
          <w:sz w:val="23"/>
          <w:szCs w:val="23"/>
          <w:u w:val="single"/>
        </w:rPr>
      </w:pPr>
      <w:r w:rsidRPr="00A03608">
        <w:rPr>
          <w:b/>
          <w:sz w:val="23"/>
          <w:szCs w:val="23"/>
          <w:u w:val="single"/>
        </w:rPr>
        <w:t>Positions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Director, Academics &amp; Data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Director, Health &amp; School Support Services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Credential Analyst</w:t>
      </w:r>
    </w:p>
    <w:p w:rsidR="00A03608" w:rsidRDefault="00A03608" w:rsidP="00977292">
      <w:pPr>
        <w:jc w:val="both"/>
        <w:rPr>
          <w:sz w:val="23"/>
          <w:szCs w:val="23"/>
        </w:rPr>
      </w:pPr>
      <w:r>
        <w:rPr>
          <w:sz w:val="23"/>
          <w:szCs w:val="23"/>
        </w:rPr>
        <w:t>Board Secretary</w:t>
      </w:r>
    </w:p>
    <w:p w:rsidR="00A03608" w:rsidRDefault="00A03608" w:rsidP="00977292">
      <w:pPr>
        <w:jc w:val="both"/>
        <w:rPr>
          <w:sz w:val="23"/>
          <w:szCs w:val="23"/>
        </w:rPr>
      </w:pPr>
    </w:p>
    <w:p w:rsidR="00A03608" w:rsidRDefault="00A03608" w:rsidP="00977292">
      <w:pPr>
        <w:jc w:val="both"/>
        <w:rPr>
          <w:sz w:val="23"/>
          <w:szCs w:val="23"/>
        </w:rPr>
      </w:pPr>
    </w:p>
    <w:p w:rsidR="00A03608" w:rsidRPr="00A03608" w:rsidRDefault="00A03608" w:rsidP="00977292">
      <w:pPr>
        <w:jc w:val="both"/>
        <w:rPr>
          <w:sz w:val="23"/>
          <w:szCs w:val="23"/>
        </w:rPr>
      </w:pPr>
    </w:p>
    <w:p w:rsidR="00F95554" w:rsidRDefault="00F95554" w:rsidP="00977292">
      <w:pPr>
        <w:jc w:val="both"/>
        <w:rPr>
          <w:sz w:val="23"/>
          <w:szCs w:val="23"/>
        </w:rPr>
      </w:pPr>
    </w:p>
    <w:p w:rsidR="00F95554" w:rsidRDefault="00F95554" w:rsidP="00977292">
      <w:pPr>
        <w:jc w:val="both"/>
        <w:rPr>
          <w:sz w:val="23"/>
          <w:szCs w:val="23"/>
        </w:rPr>
      </w:pPr>
    </w:p>
    <w:p w:rsidR="00F95554" w:rsidRPr="00977292" w:rsidRDefault="00F95554" w:rsidP="00977292">
      <w:pPr>
        <w:jc w:val="both"/>
        <w:rPr>
          <w:sz w:val="23"/>
          <w:szCs w:val="23"/>
        </w:rPr>
      </w:pPr>
    </w:p>
    <w:sectPr w:rsidR="00F95554" w:rsidRPr="00977292" w:rsidSect="0097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F6"/>
    <w:rsid w:val="00105289"/>
    <w:rsid w:val="00480318"/>
    <w:rsid w:val="005913C4"/>
    <w:rsid w:val="005C25AC"/>
    <w:rsid w:val="0066624F"/>
    <w:rsid w:val="007D7BBC"/>
    <w:rsid w:val="00822E94"/>
    <w:rsid w:val="008924AF"/>
    <w:rsid w:val="00930400"/>
    <w:rsid w:val="00977292"/>
    <w:rsid w:val="009A2AF6"/>
    <w:rsid w:val="00A03608"/>
    <w:rsid w:val="00B468D3"/>
    <w:rsid w:val="00C97391"/>
    <w:rsid w:val="00D266F2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1F0"/>
  <w15:chartTrackingRefBased/>
  <w15:docId w15:val="{1A1B261D-9741-4D0B-967B-98896D41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5</cp:revision>
  <dcterms:created xsi:type="dcterms:W3CDTF">2023-02-28T22:28:00Z</dcterms:created>
  <dcterms:modified xsi:type="dcterms:W3CDTF">2023-03-01T20:58:00Z</dcterms:modified>
</cp:coreProperties>
</file>