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sdt>
        <w:sdtPr>
          <w:tag w:val="goog_rdk_0"/>
        </w:sdtPr>
        <w:sdtContent>
          <w:commentRangeStart w:id="0"/>
        </w:sdtContent>
      </w:sdt>
      <w:r w:rsidDel="00000000" w:rsidR="00000000" w:rsidRPr="00000000">
        <w:rPr>
          <w:rFonts w:ascii="Arial" w:cs="Arial" w:eastAsia="Arial" w:hAnsi="Arial"/>
          <w:b w:val="1"/>
          <w:sz w:val="32"/>
          <w:szCs w:val="32"/>
          <w:rtl w:val="0"/>
        </w:rPr>
        <w:t xml:space="preserve">2021-22 Mid-Year LCAP Progress Report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tbl>
      <w:tblPr>
        <w:tblStyle w:val="Table1"/>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04">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1: </w:t>
            </w:r>
            <w:r w:rsidDel="00000000" w:rsidR="00000000" w:rsidRPr="00000000">
              <w:rPr>
                <w:rtl w:val="0"/>
              </w:rPr>
              <w:t xml:space="preserve">Academics and Curriculum</w:t>
            </w:r>
            <w:r w:rsidDel="00000000" w:rsidR="00000000" w:rsidRPr="00000000">
              <w:rPr>
                <w:rtl w:val="0"/>
              </w:rPr>
            </w:r>
          </w:p>
          <w:p w:rsidR="00000000" w:rsidDel="00000000" w:rsidP="00000000" w:rsidRDefault="00000000" w:rsidRPr="00000000" w14:paraId="00000005">
            <w:pPr>
              <w:tabs>
                <w:tab w:val="left" w:pos="5093"/>
              </w:tabs>
              <w:rPr>
                <w:b w:val="0"/>
              </w:rPr>
            </w:pPr>
            <w:r w:rsidDel="00000000" w:rsidR="00000000" w:rsidRPr="00000000">
              <w:rPr>
                <w:b w:val="0"/>
                <w:rtl w:val="0"/>
              </w:rPr>
              <w:t xml:space="preserve">We will commit to academic excellence by ensuring that all students receive Data-Driven Instruction and curriculum in Common Core State Standards (CCSS), Next Generation Science Standards (NGSS,) other California State Standards (ELD, Social Studies, World Languages, Visual Performing Arts).</w:t>
            </w:r>
          </w:p>
          <w:p w:rsidR="00000000" w:rsidDel="00000000" w:rsidP="00000000" w:rsidRDefault="00000000" w:rsidRPr="00000000" w14:paraId="00000006">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07">
      <w:pPr>
        <w:rPr>
          <w:sz w:val="4"/>
          <w:szCs w:val="4"/>
        </w:rPr>
      </w:pPr>
      <w:r w:rsidDel="00000000" w:rsidR="00000000" w:rsidRPr="00000000">
        <w:rPr>
          <w:rtl w:val="0"/>
        </w:rPr>
      </w:r>
    </w:p>
    <w:tbl>
      <w:tblPr>
        <w:tblStyle w:val="Table2"/>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08">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0C">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0D">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0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0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10">
            <w:pPr>
              <w:spacing w:after="60" w:before="60" w:lineRule="auto"/>
              <w:rPr>
                <w:highlight w:val="white"/>
              </w:rPr>
            </w:pPr>
            <w:r w:rsidDel="00000000" w:rsidR="00000000" w:rsidRPr="00000000">
              <w:rPr>
                <w:highlight w:val="white"/>
                <w:rtl w:val="0"/>
              </w:rPr>
              <w:t xml:space="preserve">California Assessment of Student Performance and Progress - </w:t>
            </w:r>
          </w:p>
          <w:p w:rsidR="00000000" w:rsidDel="00000000" w:rsidP="00000000" w:rsidRDefault="00000000" w:rsidRPr="00000000" w14:paraId="00000011">
            <w:pPr>
              <w:spacing w:after="60" w:before="60" w:lineRule="auto"/>
              <w:rPr>
                <w:highlight w:val="white"/>
              </w:rPr>
            </w:pPr>
            <w:r w:rsidDel="00000000" w:rsidR="00000000" w:rsidRPr="00000000">
              <w:rPr>
                <w:highlight w:val="white"/>
                <w:rtl w:val="0"/>
              </w:rPr>
              <w:t xml:space="preserve">Mathematics</w:t>
            </w:r>
          </w:p>
        </w:tc>
        <w:tc>
          <w:tcPr/>
          <w:p w:rsidR="00000000" w:rsidDel="00000000" w:rsidP="00000000" w:rsidRDefault="00000000" w:rsidRPr="00000000" w14:paraId="00000012">
            <w:pPr>
              <w:tabs>
                <w:tab w:val="left" w:pos="5093"/>
              </w:tabs>
              <w:rPr>
                <w:highlight w:val="white"/>
              </w:rPr>
            </w:pPr>
            <w:r w:rsidDel="00000000" w:rsidR="00000000" w:rsidRPr="00000000">
              <w:rPr>
                <w:highlight w:val="white"/>
                <w:rtl w:val="0"/>
              </w:rPr>
              <w:t xml:space="preserve">55% of all students will reach proficiency in mathematics </w:t>
            </w:r>
          </w:p>
        </w:tc>
        <w:tc>
          <w:tcPr>
            <w:vAlign w:val="center"/>
          </w:tcPr>
          <w:p w:rsidR="00000000" w:rsidDel="00000000" w:rsidP="00000000" w:rsidRDefault="00000000" w:rsidRPr="00000000" w14:paraId="00000013">
            <w:pPr>
              <w:tabs>
                <w:tab w:val="left" w:pos="5093"/>
              </w:tabs>
              <w:spacing w:after="40" w:before="40" w:lineRule="auto"/>
              <w:rPr>
                <w:color w:val="000000"/>
                <w:highlight w:val="yellow"/>
              </w:rPr>
            </w:pPr>
            <w:r w:rsidDel="00000000" w:rsidR="00000000" w:rsidRPr="00000000">
              <w:rPr>
                <w:highlight w:val="yellow"/>
                <w:rtl w:val="0"/>
              </w:rPr>
              <w:t xml:space="preserve">         In Progress</w:t>
            </w:r>
            <w:r w:rsidDel="00000000" w:rsidR="00000000" w:rsidRPr="00000000">
              <w:rPr>
                <w:rtl w:val="0"/>
              </w:rPr>
            </w:r>
          </w:p>
        </w:tc>
        <w:tc>
          <w:tcPr/>
          <w:p w:rsidR="00000000" w:rsidDel="00000000" w:rsidP="00000000" w:rsidRDefault="00000000" w:rsidRPr="00000000" w14:paraId="00000014">
            <w:pPr>
              <w:tabs>
                <w:tab w:val="left" w:pos="5093"/>
              </w:tabs>
              <w:rPr>
                <w:highlight w:val="white"/>
              </w:rPr>
            </w:pPr>
            <w:r w:rsidDel="00000000" w:rsidR="00000000" w:rsidRPr="00000000">
              <w:rPr>
                <w:highlight w:val="white"/>
                <w:rtl w:val="0"/>
              </w:rPr>
              <w:t xml:space="preserve">65% of all students will reach proficiency in mathematics or higher.</w:t>
            </w:r>
          </w:p>
        </w:tc>
      </w:tr>
      <w:tr>
        <w:trPr>
          <w:cantSplit w:val="0"/>
          <w:trHeight w:val="393" w:hRule="atLeast"/>
          <w:tblHeader w:val="0"/>
        </w:trPr>
        <w:tc>
          <w:tcPr/>
          <w:p w:rsidR="00000000" w:rsidDel="00000000" w:rsidP="00000000" w:rsidRDefault="00000000" w:rsidRPr="00000000" w14:paraId="00000015">
            <w:pPr>
              <w:spacing w:after="60" w:before="60" w:lineRule="auto"/>
              <w:rPr>
                <w:highlight w:val="white"/>
              </w:rPr>
            </w:pPr>
            <w:r w:rsidDel="00000000" w:rsidR="00000000" w:rsidRPr="00000000">
              <w:rPr>
                <w:highlight w:val="white"/>
                <w:rtl w:val="0"/>
              </w:rPr>
              <w:t xml:space="preserve">California Assessment of Student Performance and Progress - </w:t>
            </w:r>
          </w:p>
          <w:p w:rsidR="00000000" w:rsidDel="00000000" w:rsidP="00000000" w:rsidRDefault="00000000" w:rsidRPr="00000000" w14:paraId="00000016">
            <w:pPr>
              <w:tabs>
                <w:tab w:val="left" w:pos="5093"/>
              </w:tabs>
              <w:rPr>
                <w:highlight w:val="white"/>
              </w:rPr>
            </w:pPr>
            <w:r w:rsidDel="00000000" w:rsidR="00000000" w:rsidRPr="00000000">
              <w:rPr>
                <w:highlight w:val="white"/>
                <w:rtl w:val="0"/>
              </w:rPr>
              <w:t xml:space="preserve">English Language Arts  </w:t>
            </w:r>
          </w:p>
        </w:tc>
        <w:tc>
          <w:tcPr/>
          <w:p w:rsidR="00000000" w:rsidDel="00000000" w:rsidP="00000000" w:rsidRDefault="00000000" w:rsidRPr="00000000" w14:paraId="00000017">
            <w:pPr>
              <w:tabs>
                <w:tab w:val="left" w:pos="5093"/>
              </w:tabs>
              <w:rPr>
                <w:highlight w:val="white"/>
              </w:rPr>
            </w:pPr>
            <w:r w:rsidDel="00000000" w:rsidR="00000000" w:rsidRPr="00000000">
              <w:rPr>
                <w:highlight w:val="white"/>
                <w:rtl w:val="0"/>
              </w:rPr>
              <w:t xml:space="preserve">45% of all students will reach proficiency in English Language Arts </w:t>
            </w:r>
          </w:p>
        </w:tc>
        <w:tc>
          <w:tcPr>
            <w:vAlign w:val="center"/>
          </w:tcPr>
          <w:p w:rsidR="00000000" w:rsidDel="00000000" w:rsidP="00000000" w:rsidRDefault="00000000" w:rsidRPr="00000000" w14:paraId="00000018">
            <w:pPr>
              <w:tabs>
                <w:tab w:val="left" w:pos="5093"/>
              </w:tabs>
              <w:spacing w:after="40" w:before="40" w:lineRule="auto"/>
              <w:rPr>
                <w:color w:val="000000"/>
                <w:highlight w:val="yellow"/>
              </w:rPr>
            </w:pPr>
            <w:r w:rsidDel="00000000" w:rsidR="00000000" w:rsidRPr="00000000">
              <w:rPr>
                <w:highlight w:val="yellow"/>
                <w:rtl w:val="0"/>
              </w:rPr>
              <w:t xml:space="preserve">       In Progress</w:t>
            </w:r>
            <w:r w:rsidDel="00000000" w:rsidR="00000000" w:rsidRPr="00000000">
              <w:rPr>
                <w:rtl w:val="0"/>
              </w:rPr>
            </w:r>
          </w:p>
        </w:tc>
        <w:tc>
          <w:tcPr/>
          <w:p w:rsidR="00000000" w:rsidDel="00000000" w:rsidP="00000000" w:rsidRDefault="00000000" w:rsidRPr="00000000" w14:paraId="00000019">
            <w:pPr>
              <w:tabs>
                <w:tab w:val="left" w:pos="5093"/>
              </w:tabs>
              <w:rPr>
                <w:highlight w:val="white"/>
              </w:rPr>
            </w:pPr>
            <w:r w:rsidDel="00000000" w:rsidR="00000000" w:rsidRPr="00000000">
              <w:rPr>
                <w:highlight w:val="white"/>
                <w:rtl w:val="0"/>
              </w:rPr>
              <w:t xml:space="preserve">55% of all students will reach proficiency in English Language Arts or higher</w:t>
            </w:r>
          </w:p>
          <w:p w:rsidR="00000000" w:rsidDel="00000000" w:rsidP="00000000" w:rsidRDefault="00000000" w:rsidRPr="00000000" w14:paraId="0000001A">
            <w:pPr>
              <w:tabs>
                <w:tab w:val="left" w:pos="5093"/>
              </w:tabs>
              <w:rPr>
                <w:highlight w:val="white"/>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1B">
            <w:pPr>
              <w:spacing w:after="60" w:before="60" w:lineRule="auto"/>
              <w:rPr>
                <w:highlight w:val="white"/>
              </w:rPr>
            </w:pPr>
            <w:r w:rsidDel="00000000" w:rsidR="00000000" w:rsidRPr="00000000">
              <w:rPr>
                <w:highlight w:val="white"/>
                <w:rtl w:val="0"/>
              </w:rPr>
              <w:t xml:space="preserve">California Assessment of Student Performance and Progress</w:t>
            </w:r>
          </w:p>
          <w:p w:rsidR="00000000" w:rsidDel="00000000" w:rsidP="00000000" w:rsidRDefault="00000000" w:rsidRPr="00000000" w14:paraId="0000001C">
            <w:pPr>
              <w:spacing w:after="60" w:before="60" w:lineRule="auto"/>
              <w:rPr>
                <w:highlight w:val="white"/>
              </w:rPr>
            </w:pPr>
            <w:r w:rsidDel="00000000" w:rsidR="00000000" w:rsidRPr="00000000">
              <w:rPr>
                <w:highlight w:val="white"/>
                <w:rtl w:val="0"/>
              </w:rPr>
              <w:t xml:space="preserve">Science</w:t>
            </w:r>
          </w:p>
        </w:tc>
        <w:tc>
          <w:tcPr/>
          <w:p w:rsidR="00000000" w:rsidDel="00000000" w:rsidP="00000000" w:rsidRDefault="00000000" w:rsidRPr="00000000" w14:paraId="0000001D">
            <w:pPr>
              <w:tabs>
                <w:tab w:val="left" w:pos="5093"/>
              </w:tabs>
              <w:rPr>
                <w:highlight w:val="white"/>
              </w:rPr>
            </w:pPr>
            <w:r w:rsidDel="00000000" w:rsidR="00000000" w:rsidRPr="00000000">
              <w:rPr>
                <w:highlight w:val="white"/>
                <w:rtl w:val="0"/>
              </w:rPr>
              <w:t xml:space="preserve">40% of all students will reach proficiency in Science</w:t>
            </w:r>
          </w:p>
        </w:tc>
        <w:tc>
          <w:tcPr>
            <w:vAlign w:val="center"/>
          </w:tcPr>
          <w:p w:rsidR="00000000" w:rsidDel="00000000" w:rsidP="00000000" w:rsidRDefault="00000000" w:rsidRPr="00000000" w14:paraId="0000001E">
            <w:pPr>
              <w:tabs>
                <w:tab w:val="left" w:pos="5093"/>
              </w:tabs>
              <w:spacing w:after="40" w:before="40" w:lineRule="auto"/>
              <w:rPr>
                <w:color w:val="000000"/>
                <w:highlight w:val="yellow"/>
              </w:rPr>
            </w:pPr>
            <w:r w:rsidDel="00000000" w:rsidR="00000000" w:rsidRPr="00000000">
              <w:rPr>
                <w:highlight w:val="yellow"/>
                <w:rtl w:val="0"/>
              </w:rPr>
              <w:t xml:space="preserve">         In Progress</w:t>
            </w:r>
            <w:r w:rsidDel="00000000" w:rsidR="00000000" w:rsidRPr="00000000">
              <w:rPr>
                <w:rtl w:val="0"/>
              </w:rPr>
            </w:r>
          </w:p>
        </w:tc>
        <w:tc>
          <w:tcPr/>
          <w:p w:rsidR="00000000" w:rsidDel="00000000" w:rsidP="00000000" w:rsidRDefault="00000000" w:rsidRPr="00000000" w14:paraId="0000001F">
            <w:pPr>
              <w:tabs>
                <w:tab w:val="left" w:pos="5093"/>
              </w:tabs>
              <w:rPr>
                <w:highlight w:val="white"/>
              </w:rPr>
            </w:pPr>
            <w:r w:rsidDel="00000000" w:rsidR="00000000" w:rsidRPr="00000000">
              <w:rPr>
                <w:highlight w:val="white"/>
                <w:rtl w:val="0"/>
              </w:rPr>
              <w:t xml:space="preserve">60% of all students will reach proficiency in Science</w:t>
            </w:r>
          </w:p>
        </w:tc>
      </w:tr>
      <w:tr>
        <w:trPr>
          <w:cantSplit w:val="0"/>
          <w:trHeight w:val="393" w:hRule="atLeast"/>
          <w:tblHeader w:val="0"/>
        </w:trPr>
        <w:tc>
          <w:tcPr/>
          <w:p w:rsidR="00000000" w:rsidDel="00000000" w:rsidP="00000000" w:rsidRDefault="00000000" w:rsidRPr="00000000" w14:paraId="00000020">
            <w:pPr>
              <w:tabs>
                <w:tab w:val="left" w:pos="5093"/>
              </w:tabs>
              <w:rPr>
                <w:highlight w:val="white"/>
              </w:rPr>
            </w:pPr>
            <w:r w:rsidDel="00000000" w:rsidR="00000000" w:rsidRPr="00000000">
              <w:rPr>
                <w:highlight w:val="white"/>
                <w:rtl w:val="0"/>
              </w:rPr>
              <w:t xml:space="preserve">English Learners making annual growth as measured by ELPAC annual growth data </w:t>
            </w:r>
          </w:p>
        </w:tc>
        <w:tc>
          <w:tcPr/>
          <w:p w:rsidR="00000000" w:rsidDel="00000000" w:rsidP="00000000" w:rsidRDefault="00000000" w:rsidRPr="00000000" w14:paraId="00000021">
            <w:pPr>
              <w:tabs>
                <w:tab w:val="left" w:pos="5093"/>
              </w:tabs>
              <w:rPr>
                <w:highlight w:val="white"/>
              </w:rPr>
            </w:pPr>
            <w:r w:rsidDel="00000000" w:rsidR="00000000" w:rsidRPr="00000000">
              <w:rPr>
                <w:highlight w:val="white"/>
                <w:rtl w:val="0"/>
              </w:rPr>
              <w:t xml:space="preserve">At least 60% of English Language Learners will make at least one year’s progress in learning English</w:t>
            </w:r>
          </w:p>
        </w:tc>
        <w:tc>
          <w:tcPr>
            <w:vAlign w:val="center"/>
          </w:tcPr>
          <w:p w:rsidR="00000000" w:rsidDel="00000000" w:rsidP="00000000" w:rsidRDefault="00000000" w:rsidRPr="00000000" w14:paraId="00000022">
            <w:pPr>
              <w:tabs>
                <w:tab w:val="left" w:pos="5093"/>
              </w:tabs>
              <w:spacing w:after="40" w:before="40" w:lineRule="auto"/>
              <w:rPr>
                <w:color w:val="000000"/>
                <w:highlight w:val="white"/>
              </w:rPr>
            </w:pPr>
            <w:r w:rsidDel="00000000" w:rsidR="00000000" w:rsidRPr="00000000">
              <w:rPr>
                <w:highlight w:val="white"/>
                <w:rtl w:val="0"/>
              </w:rPr>
              <w:t xml:space="preserve">2022 ELPAC data not yet available, but comparing 2020 to 2021 shows 22.5% of ELLs making at least one year’s progress</w:t>
            </w:r>
            <w:r w:rsidDel="00000000" w:rsidR="00000000" w:rsidRPr="00000000">
              <w:rPr>
                <w:rtl w:val="0"/>
              </w:rPr>
            </w:r>
          </w:p>
        </w:tc>
        <w:tc>
          <w:tcPr/>
          <w:p w:rsidR="00000000" w:rsidDel="00000000" w:rsidP="00000000" w:rsidRDefault="00000000" w:rsidRPr="00000000" w14:paraId="00000023">
            <w:pPr>
              <w:tabs>
                <w:tab w:val="left" w:pos="5093"/>
              </w:tabs>
              <w:rPr>
                <w:highlight w:val="white"/>
              </w:rPr>
            </w:pPr>
            <w:r w:rsidDel="00000000" w:rsidR="00000000" w:rsidRPr="00000000">
              <w:rPr>
                <w:highlight w:val="white"/>
                <w:rtl w:val="0"/>
              </w:rPr>
              <w:t xml:space="preserve">65% of English Language Learners will make at least one year’s progress in learning English</w:t>
            </w:r>
          </w:p>
        </w:tc>
      </w:tr>
      <w:tr>
        <w:trPr>
          <w:cantSplit w:val="0"/>
          <w:trHeight w:val="393" w:hRule="atLeast"/>
          <w:tblHeader w:val="0"/>
        </w:trPr>
        <w:tc>
          <w:tcPr/>
          <w:p w:rsidR="00000000" w:rsidDel="00000000" w:rsidP="00000000" w:rsidRDefault="00000000" w:rsidRPr="00000000" w14:paraId="00000024">
            <w:pPr>
              <w:tabs>
                <w:tab w:val="left" w:pos="5093"/>
              </w:tabs>
              <w:rPr>
                <w:highlight w:val="white"/>
              </w:rPr>
            </w:pPr>
            <w:r w:rsidDel="00000000" w:rsidR="00000000" w:rsidRPr="00000000">
              <w:rPr>
                <w:highlight w:val="white"/>
                <w:rtl w:val="0"/>
              </w:rPr>
              <w:t xml:space="preserve">English Learner Reclassification Rate </w:t>
            </w:r>
          </w:p>
        </w:tc>
        <w:tc>
          <w:tcPr/>
          <w:p w:rsidR="00000000" w:rsidDel="00000000" w:rsidP="00000000" w:rsidRDefault="00000000" w:rsidRPr="00000000" w14:paraId="00000025">
            <w:pPr>
              <w:tabs>
                <w:tab w:val="left" w:pos="5093"/>
              </w:tabs>
              <w:rPr>
                <w:highlight w:val="white"/>
              </w:rPr>
            </w:pPr>
            <w:r w:rsidDel="00000000" w:rsidR="00000000" w:rsidRPr="00000000">
              <w:rPr>
                <w:highlight w:val="white"/>
                <w:rtl w:val="0"/>
              </w:rPr>
              <w:t xml:space="preserve">40% EL Reclassification Rate</w:t>
            </w:r>
          </w:p>
        </w:tc>
        <w:tc>
          <w:tcPr>
            <w:vAlign w:val="center"/>
          </w:tcPr>
          <w:p w:rsidR="00000000" w:rsidDel="00000000" w:rsidP="00000000" w:rsidRDefault="00000000" w:rsidRPr="00000000" w14:paraId="00000026">
            <w:pPr>
              <w:tabs>
                <w:tab w:val="left" w:pos="5093"/>
              </w:tabs>
              <w:spacing w:after="40" w:before="40" w:lineRule="auto"/>
              <w:rPr>
                <w:color w:val="000000"/>
                <w:highlight w:val="white"/>
              </w:rPr>
            </w:pPr>
            <w:r w:rsidDel="00000000" w:rsidR="00000000" w:rsidRPr="00000000">
              <w:rPr>
                <w:highlight w:val="white"/>
                <w:rtl w:val="0"/>
              </w:rPr>
              <w:t xml:space="preserve">This school year, 100% of eligible ELLs were reclassified</w:t>
            </w:r>
            <w:r w:rsidDel="00000000" w:rsidR="00000000" w:rsidRPr="00000000">
              <w:rPr>
                <w:rtl w:val="0"/>
              </w:rPr>
            </w:r>
          </w:p>
        </w:tc>
        <w:tc>
          <w:tcPr/>
          <w:p w:rsidR="00000000" w:rsidDel="00000000" w:rsidP="00000000" w:rsidRDefault="00000000" w:rsidRPr="00000000" w14:paraId="00000027">
            <w:pPr>
              <w:tabs>
                <w:tab w:val="left" w:pos="5093"/>
              </w:tabs>
              <w:rPr>
                <w:highlight w:val="white"/>
              </w:rPr>
            </w:pPr>
            <w:r w:rsidDel="00000000" w:rsidR="00000000" w:rsidRPr="00000000">
              <w:rPr>
                <w:highlight w:val="white"/>
                <w:rtl w:val="0"/>
              </w:rPr>
              <w:t xml:space="preserve">45% EL Reclassification Rate</w:t>
            </w:r>
          </w:p>
        </w:tc>
      </w:tr>
    </w:tbl>
    <w:p w:rsidR="00000000" w:rsidDel="00000000" w:rsidP="00000000" w:rsidRDefault="00000000" w:rsidRPr="00000000" w14:paraId="00000028">
      <w:pPr>
        <w:rPr>
          <w:sz w:val="4"/>
          <w:szCs w:val="4"/>
        </w:rPr>
      </w:pPr>
      <w:r w:rsidDel="00000000" w:rsidR="00000000" w:rsidRPr="00000000">
        <w:rPr>
          <w:rtl w:val="0"/>
        </w:rPr>
      </w:r>
    </w:p>
    <w:tbl>
      <w:tblPr>
        <w:tblStyle w:val="Table3"/>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29">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2F">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30">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31">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32">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33">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34">
            <w:pPr>
              <w:tabs>
                <w:tab w:val="left" w:pos="5093"/>
              </w:tabs>
              <w:spacing w:after="60" w:before="60" w:lineRule="auto"/>
              <w:jc w:val="center"/>
              <w:rPr>
                <w:b w:val="1"/>
                <w:color w:val="000000"/>
                <w:sz w:val="18"/>
                <w:szCs w:val="18"/>
              </w:rPr>
            </w:pPr>
            <w:sdt>
              <w:sdtPr>
                <w:tag w:val="goog_rdk_1"/>
              </w:sdtPr>
              <w:sdtContent>
                <w:commentRangeStart w:id="1"/>
              </w:sdtContent>
            </w:sdt>
            <w:r w:rsidDel="00000000" w:rsidR="00000000" w:rsidRPr="00000000">
              <w:rPr>
                <w:b w:val="1"/>
                <w:color w:val="000000"/>
                <w:sz w:val="18"/>
                <w:szCs w:val="18"/>
                <w:rtl w:val="0"/>
              </w:rPr>
              <w:t xml:space="preserve">Status</w:t>
            </w:r>
          </w:p>
        </w:tc>
      </w:tr>
      <w:tr>
        <w:trPr>
          <w:cantSplit w:val="0"/>
          <w:trHeight w:val="321" w:hRule="atLeast"/>
          <w:tblHeader w:val="0"/>
        </w:trPr>
        <w:tc>
          <w:tcPr>
            <w:shd w:fill="auto" w:val="clear"/>
            <w:vAlign w:val="center"/>
          </w:tcPr>
          <w:p w:rsidR="00000000" w:rsidDel="00000000" w:rsidP="00000000" w:rsidRDefault="00000000" w:rsidRPr="00000000" w14:paraId="00000035">
            <w:pPr>
              <w:tabs>
                <w:tab w:val="left" w:pos="5093"/>
              </w:tabs>
              <w:jc w:val="center"/>
              <w:rPr>
                <w:highlight w:val="white"/>
              </w:rPr>
            </w:pPr>
            <w:commentRangeEnd w:id="1"/>
            <w:r w:rsidDel="00000000" w:rsidR="00000000" w:rsidRPr="00000000">
              <w:commentReference w:id="1"/>
            </w:r>
            <w:r w:rsidDel="00000000" w:rsidR="00000000" w:rsidRPr="00000000">
              <w:rPr>
                <w:highlight w:val="white"/>
                <w:rtl w:val="0"/>
              </w:rPr>
              <w:t xml:space="preserve">1.1</w:t>
            </w:r>
          </w:p>
        </w:tc>
        <w:tc>
          <w:tcPr>
            <w:shd w:fill="auto" w:val="clear"/>
            <w:vAlign w:val="center"/>
          </w:tcPr>
          <w:p w:rsidR="00000000" w:rsidDel="00000000" w:rsidP="00000000" w:rsidRDefault="00000000" w:rsidRPr="00000000" w14:paraId="00000036">
            <w:pPr>
              <w:tabs>
                <w:tab w:val="left" w:pos="5093"/>
              </w:tabs>
              <w:rPr>
                <w:highlight w:val="white"/>
              </w:rPr>
            </w:pPr>
            <w:r w:rsidDel="00000000" w:rsidR="00000000" w:rsidRPr="00000000">
              <w:rPr>
                <w:highlight w:val="white"/>
                <w:rtl w:val="0"/>
              </w:rPr>
              <w:t xml:space="preserve">Approved Textbooks &amp; Core curricula materials + Curriculum Supporting Software</w:t>
            </w:r>
          </w:p>
        </w:tc>
        <w:tc>
          <w:tcPr/>
          <w:p w:rsidR="00000000" w:rsidDel="00000000" w:rsidP="00000000" w:rsidRDefault="00000000" w:rsidRPr="00000000" w14:paraId="00000037">
            <w:pPr>
              <w:tabs>
                <w:tab w:val="left" w:pos="5093"/>
              </w:tabs>
              <w:jc w:val="center"/>
              <w:rPr>
                <w:b w:val="1"/>
                <w:highlight w:val="white"/>
              </w:rPr>
            </w:pPr>
            <w:r w:rsidDel="00000000" w:rsidR="00000000" w:rsidRPr="00000000">
              <w:rPr>
                <w:b w:val="1"/>
                <w:highlight w:val="white"/>
                <w:rtl w:val="0"/>
              </w:rPr>
              <w:t xml:space="preserve">[Y]</w:t>
            </w:r>
          </w:p>
        </w:tc>
        <w:tc>
          <w:tcPr>
            <w:shd w:fill="auto" w:val="clear"/>
          </w:tcPr>
          <w:p w:rsidR="00000000" w:rsidDel="00000000" w:rsidP="00000000" w:rsidRDefault="00000000" w:rsidRPr="00000000" w14:paraId="00000038">
            <w:pPr>
              <w:tabs>
                <w:tab w:val="left" w:pos="5093"/>
              </w:tabs>
              <w:rPr>
                <w:highlight w:val="white"/>
              </w:rPr>
            </w:pPr>
            <w:r w:rsidDel="00000000" w:rsidR="00000000" w:rsidRPr="00000000">
              <w:rPr>
                <w:highlight w:val="white"/>
                <w:rtl w:val="0"/>
              </w:rPr>
              <w:t xml:space="preserve">$139,000</w:t>
            </w:r>
          </w:p>
        </w:tc>
        <w:tc>
          <w:tcPr>
            <w:vAlign w:val="center"/>
          </w:tcPr>
          <w:p w:rsidR="00000000" w:rsidDel="00000000" w:rsidP="00000000" w:rsidRDefault="00000000" w:rsidRPr="00000000" w14:paraId="00000039">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3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 </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3B">
            <w:pPr>
              <w:tabs>
                <w:tab w:val="left" w:pos="5093"/>
              </w:tabs>
              <w:jc w:val="center"/>
              <w:rPr>
                <w:highlight w:val="white"/>
              </w:rPr>
            </w:pPr>
            <w:r w:rsidDel="00000000" w:rsidR="00000000" w:rsidRPr="00000000">
              <w:rPr>
                <w:highlight w:val="white"/>
                <w:rtl w:val="0"/>
              </w:rPr>
              <w:t xml:space="preserve">1.2</w:t>
            </w:r>
          </w:p>
        </w:tc>
        <w:tc>
          <w:tcPr>
            <w:shd w:fill="auto" w:val="clear"/>
            <w:vAlign w:val="center"/>
          </w:tcPr>
          <w:p w:rsidR="00000000" w:rsidDel="00000000" w:rsidP="00000000" w:rsidRDefault="00000000" w:rsidRPr="00000000" w14:paraId="0000003C">
            <w:pPr>
              <w:tabs>
                <w:tab w:val="left" w:pos="5093"/>
              </w:tabs>
              <w:rPr>
                <w:highlight w:val="white"/>
              </w:rPr>
            </w:pPr>
            <w:r w:rsidDel="00000000" w:rsidR="00000000" w:rsidRPr="00000000">
              <w:rPr>
                <w:highlight w:val="white"/>
                <w:rtl w:val="0"/>
              </w:rPr>
              <w:t xml:space="preserve">Quill Writing</w:t>
            </w:r>
          </w:p>
        </w:tc>
        <w:tc>
          <w:tcPr/>
          <w:p w:rsidR="00000000" w:rsidDel="00000000" w:rsidP="00000000" w:rsidRDefault="00000000" w:rsidRPr="00000000" w14:paraId="0000003D">
            <w:pPr>
              <w:tabs>
                <w:tab w:val="left" w:pos="5093"/>
              </w:tabs>
              <w:jc w:val="center"/>
              <w:rPr>
                <w:b w:val="1"/>
                <w:highlight w:val="white"/>
              </w:rPr>
            </w:pPr>
            <w:r w:rsidDel="00000000" w:rsidR="00000000" w:rsidRPr="00000000">
              <w:rPr>
                <w:rtl w:val="0"/>
              </w:rPr>
            </w:r>
          </w:p>
          <w:p w:rsidR="00000000" w:rsidDel="00000000" w:rsidP="00000000" w:rsidRDefault="00000000" w:rsidRPr="00000000" w14:paraId="0000003E">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3F">
            <w:pPr>
              <w:tabs>
                <w:tab w:val="left" w:pos="5093"/>
              </w:tabs>
              <w:rPr>
                <w:highlight w:val="white"/>
              </w:rPr>
            </w:pPr>
            <w:r w:rsidDel="00000000" w:rsidR="00000000" w:rsidRPr="00000000">
              <w:rPr>
                <w:highlight w:val="white"/>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after="0" w:line="276" w:lineRule="auto"/>
              <w:jc w:val="center"/>
              <w:rPr>
                <w:sz w:val="20"/>
                <w:szCs w:val="20"/>
              </w:rPr>
            </w:pPr>
            <w:r w:rsidDel="00000000" w:rsidR="00000000" w:rsidRPr="00000000">
              <w:rPr>
                <w:sz w:val="20"/>
                <w:szCs w:val="20"/>
                <w:rtl w:val="0"/>
              </w:rPr>
              <w:t xml:space="preserve">$4,200</w:t>
            </w:r>
          </w:p>
        </w:tc>
        <w:tc>
          <w:tcPr>
            <w:vAlign w:val="center"/>
          </w:tcPr>
          <w:p w:rsidR="00000000" w:rsidDel="00000000" w:rsidP="00000000" w:rsidRDefault="00000000" w:rsidRPr="00000000" w14:paraId="00000041">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42">
            <w:pPr>
              <w:tabs>
                <w:tab w:val="left" w:pos="5093"/>
              </w:tabs>
              <w:jc w:val="center"/>
              <w:rPr>
                <w:highlight w:val="white"/>
              </w:rPr>
            </w:pPr>
            <w:r w:rsidDel="00000000" w:rsidR="00000000" w:rsidRPr="00000000">
              <w:rPr>
                <w:highlight w:val="white"/>
                <w:rtl w:val="0"/>
              </w:rPr>
              <w:t xml:space="preserve">1.3</w:t>
            </w:r>
          </w:p>
        </w:tc>
        <w:tc>
          <w:tcPr>
            <w:shd w:fill="auto" w:val="clear"/>
            <w:vAlign w:val="center"/>
          </w:tcPr>
          <w:p w:rsidR="00000000" w:rsidDel="00000000" w:rsidP="00000000" w:rsidRDefault="00000000" w:rsidRPr="00000000" w14:paraId="00000043">
            <w:pPr>
              <w:tabs>
                <w:tab w:val="left" w:pos="5093"/>
              </w:tabs>
              <w:rPr>
                <w:highlight w:val="white"/>
              </w:rPr>
            </w:pPr>
            <w:r w:rsidDel="00000000" w:rsidR="00000000" w:rsidRPr="00000000">
              <w:rPr>
                <w:highlight w:val="white"/>
                <w:rtl w:val="0"/>
              </w:rPr>
              <w:t xml:space="preserve">ALEKS Program for Middle School Middle School Students</w:t>
            </w:r>
          </w:p>
        </w:tc>
        <w:tc>
          <w:tcPr/>
          <w:p w:rsidR="00000000" w:rsidDel="00000000" w:rsidP="00000000" w:rsidRDefault="00000000" w:rsidRPr="00000000" w14:paraId="00000044">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45">
            <w:pPr>
              <w:tabs>
                <w:tab w:val="left" w:pos="5093"/>
              </w:tabs>
              <w:rPr>
                <w:highlight w:val="white"/>
              </w:rPr>
            </w:pPr>
            <w:r w:rsidDel="00000000" w:rsidR="00000000" w:rsidRPr="00000000">
              <w:rPr>
                <w:highlight w:val="white"/>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76" w:lineRule="auto"/>
              <w:jc w:val="center"/>
              <w:rPr>
                <w:sz w:val="20"/>
                <w:szCs w:val="20"/>
              </w:rPr>
            </w:pPr>
            <w:r w:rsidDel="00000000" w:rsidR="00000000" w:rsidRPr="00000000">
              <w:rPr>
                <w:sz w:val="20"/>
                <w:szCs w:val="20"/>
                <w:rtl w:val="0"/>
              </w:rPr>
              <w:t xml:space="preserve">$327</w:t>
            </w:r>
          </w:p>
        </w:tc>
        <w:tc>
          <w:tcPr>
            <w:vAlign w:val="center"/>
          </w:tcPr>
          <w:p w:rsidR="00000000" w:rsidDel="00000000" w:rsidP="00000000" w:rsidRDefault="00000000" w:rsidRPr="00000000" w14:paraId="00000047">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48">
            <w:pPr>
              <w:tabs>
                <w:tab w:val="left" w:pos="5093"/>
              </w:tabs>
              <w:jc w:val="center"/>
              <w:rPr>
                <w:highlight w:val="white"/>
              </w:rPr>
            </w:pPr>
            <w:r w:rsidDel="00000000" w:rsidR="00000000" w:rsidRPr="00000000">
              <w:rPr>
                <w:highlight w:val="white"/>
                <w:rtl w:val="0"/>
              </w:rPr>
              <w:t xml:space="preserve">1.4</w:t>
            </w:r>
          </w:p>
        </w:tc>
        <w:tc>
          <w:tcPr>
            <w:shd w:fill="auto" w:val="clear"/>
            <w:vAlign w:val="center"/>
          </w:tcPr>
          <w:p w:rsidR="00000000" w:rsidDel="00000000" w:rsidP="00000000" w:rsidRDefault="00000000" w:rsidRPr="00000000" w14:paraId="00000049">
            <w:pPr>
              <w:tabs>
                <w:tab w:val="left" w:pos="5093"/>
              </w:tabs>
              <w:rPr>
                <w:highlight w:val="white"/>
              </w:rPr>
            </w:pPr>
            <w:r w:rsidDel="00000000" w:rsidR="00000000" w:rsidRPr="00000000">
              <w:rPr>
                <w:highlight w:val="white"/>
                <w:rtl w:val="0"/>
              </w:rPr>
              <w:t xml:space="preserve">Rosetta Stone for Middle School Students</w:t>
            </w:r>
          </w:p>
        </w:tc>
        <w:tc>
          <w:tcPr/>
          <w:p w:rsidR="00000000" w:rsidDel="00000000" w:rsidP="00000000" w:rsidRDefault="00000000" w:rsidRPr="00000000" w14:paraId="0000004A">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4B">
            <w:pPr>
              <w:tabs>
                <w:tab w:val="left" w:pos="5093"/>
              </w:tabs>
              <w:rPr>
                <w:highlight w:val="white"/>
              </w:rPr>
            </w:pPr>
            <w:r w:rsidDel="00000000" w:rsidR="00000000" w:rsidRPr="00000000">
              <w:rPr>
                <w:highlight w:val="white"/>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spacing w:after="0" w:line="276" w:lineRule="auto"/>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04D">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Not Implemented</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4E">
            <w:pPr>
              <w:tabs>
                <w:tab w:val="left" w:pos="5093"/>
              </w:tabs>
              <w:jc w:val="center"/>
              <w:rPr>
                <w:highlight w:val="white"/>
              </w:rPr>
            </w:pPr>
            <w:r w:rsidDel="00000000" w:rsidR="00000000" w:rsidRPr="00000000">
              <w:rPr>
                <w:highlight w:val="white"/>
                <w:rtl w:val="0"/>
              </w:rPr>
              <w:t xml:space="preserve">1.5</w:t>
            </w:r>
          </w:p>
        </w:tc>
        <w:tc>
          <w:tcPr>
            <w:shd w:fill="auto" w:val="clear"/>
            <w:vAlign w:val="center"/>
          </w:tcPr>
          <w:p w:rsidR="00000000" w:rsidDel="00000000" w:rsidP="00000000" w:rsidRDefault="00000000" w:rsidRPr="00000000" w14:paraId="0000004F">
            <w:pPr>
              <w:tabs>
                <w:tab w:val="left" w:pos="5093"/>
              </w:tabs>
              <w:rPr>
                <w:highlight w:val="white"/>
              </w:rPr>
            </w:pPr>
            <w:r w:rsidDel="00000000" w:rsidR="00000000" w:rsidRPr="00000000">
              <w:rPr>
                <w:highlight w:val="white"/>
                <w:rtl w:val="0"/>
              </w:rPr>
              <w:t xml:space="preserve">VPA Materials for Middle School Students</w:t>
            </w:r>
          </w:p>
        </w:tc>
        <w:tc>
          <w:tcPr/>
          <w:p w:rsidR="00000000" w:rsidDel="00000000" w:rsidP="00000000" w:rsidRDefault="00000000" w:rsidRPr="00000000" w14:paraId="00000050">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51">
            <w:pPr>
              <w:tabs>
                <w:tab w:val="left" w:pos="5093"/>
              </w:tabs>
              <w:rPr>
                <w:highlight w:val="white"/>
              </w:rPr>
            </w:pPr>
            <w:r w:rsidDel="00000000" w:rsidR="00000000" w:rsidRPr="00000000">
              <w:rPr>
                <w:highlight w:val="white"/>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spacing w:after="0" w:line="276" w:lineRule="auto"/>
              <w:jc w:val="center"/>
              <w:rPr>
                <w:sz w:val="20"/>
                <w:szCs w:val="20"/>
              </w:rPr>
            </w:pPr>
            <w:r w:rsidDel="00000000" w:rsidR="00000000" w:rsidRPr="00000000">
              <w:rPr>
                <w:sz w:val="20"/>
                <w:szCs w:val="20"/>
                <w:rtl w:val="0"/>
              </w:rPr>
              <w:t xml:space="preserve">$1,183</w:t>
            </w:r>
          </w:p>
        </w:tc>
        <w:tc>
          <w:tcPr>
            <w:vAlign w:val="center"/>
          </w:tcPr>
          <w:p w:rsidR="00000000" w:rsidDel="00000000" w:rsidP="00000000" w:rsidRDefault="00000000" w:rsidRPr="00000000" w14:paraId="00000053">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54">
            <w:pPr>
              <w:tabs>
                <w:tab w:val="left" w:pos="5093"/>
              </w:tabs>
              <w:jc w:val="center"/>
              <w:rPr>
                <w:highlight w:val="white"/>
              </w:rPr>
            </w:pPr>
            <w:r w:rsidDel="00000000" w:rsidR="00000000" w:rsidRPr="00000000">
              <w:rPr>
                <w:highlight w:val="white"/>
                <w:rtl w:val="0"/>
              </w:rPr>
              <w:t xml:space="preserve">1.6</w:t>
            </w:r>
          </w:p>
        </w:tc>
        <w:tc>
          <w:tcPr>
            <w:shd w:fill="auto" w:val="clear"/>
            <w:vAlign w:val="center"/>
          </w:tcPr>
          <w:p w:rsidR="00000000" w:rsidDel="00000000" w:rsidP="00000000" w:rsidRDefault="00000000" w:rsidRPr="00000000" w14:paraId="00000055">
            <w:pPr>
              <w:tabs>
                <w:tab w:val="left" w:pos="5093"/>
              </w:tabs>
              <w:rPr>
                <w:highlight w:val="white"/>
              </w:rPr>
            </w:pPr>
            <w:r w:rsidDel="00000000" w:rsidR="00000000" w:rsidRPr="00000000">
              <w:rPr>
                <w:highlight w:val="white"/>
                <w:rtl w:val="0"/>
              </w:rPr>
              <w:t xml:space="preserve">Academic Saturday School</w:t>
            </w:r>
          </w:p>
        </w:tc>
        <w:tc>
          <w:tcPr/>
          <w:p w:rsidR="00000000" w:rsidDel="00000000" w:rsidP="00000000" w:rsidRDefault="00000000" w:rsidRPr="00000000" w14:paraId="00000056">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57">
            <w:pPr>
              <w:tabs>
                <w:tab w:val="left" w:pos="5093"/>
              </w:tabs>
              <w:rPr>
                <w:highlight w:val="white"/>
              </w:rPr>
            </w:pPr>
            <w:r w:rsidDel="00000000" w:rsidR="00000000" w:rsidRPr="00000000">
              <w:rPr>
                <w:highlight w:val="white"/>
                <w:rtl w:val="0"/>
              </w:rPr>
              <w:t xml:space="preserve">$93,000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after="0" w:line="276" w:lineRule="auto"/>
              <w:rPr>
                <w:sz w:val="20"/>
                <w:szCs w:val="20"/>
              </w:rPr>
            </w:pPr>
            <w:r w:rsidDel="00000000" w:rsidR="00000000" w:rsidRPr="00000000">
              <w:rPr>
                <w:rtl w:val="0"/>
              </w:rPr>
            </w:r>
          </w:p>
        </w:tc>
        <w:tc>
          <w:tcPr>
            <w:vAlign w:val="center"/>
          </w:tcPr>
          <w:p w:rsidR="00000000" w:rsidDel="00000000" w:rsidP="00000000" w:rsidRDefault="00000000" w:rsidRPr="00000000" w14:paraId="00000059">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5A">
            <w:pPr>
              <w:tabs>
                <w:tab w:val="left" w:pos="5093"/>
              </w:tabs>
              <w:jc w:val="center"/>
              <w:rPr>
                <w:highlight w:val="white"/>
              </w:rPr>
            </w:pPr>
            <w:r w:rsidDel="00000000" w:rsidR="00000000" w:rsidRPr="00000000">
              <w:rPr>
                <w:highlight w:val="white"/>
                <w:rtl w:val="0"/>
              </w:rPr>
              <w:t xml:space="preserve">1.7</w:t>
            </w:r>
          </w:p>
        </w:tc>
        <w:tc>
          <w:tcPr>
            <w:shd w:fill="auto" w:val="clear"/>
            <w:vAlign w:val="center"/>
          </w:tcPr>
          <w:p w:rsidR="00000000" w:rsidDel="00000000" w:rsidP="00000000" w:rsidRDefault="00000000" w:rsidRPr="00000000" w14:paraId="0000005B">
            <w:pPr>
              <w:tabs>
                <w:tab w:val="left" w:pos="5093"/>
              </w:tabs>
              <w:rPr>
                <w:highlight w:val="white"/>
              </w:rPr>
            </w:pPr>
            <w:r w:rsidDel="00000000" w:rsidR="00000000" w:rsidRPr="00000000">
              <w:rPr>
                <w:highlight w:val="white"/>
                <w:rtl w:val="0"/>
              </w:rPr>
              <w:t xml:space="preserve">Matching Books with Lexile Levels</w:t>
            </w:r>
          </w:p>
        </w:tc>
        <w:tc>
          <w:tcPr/>
          <w:p w:rsidR="00000000" w:rsidDel="00000000" w:rsidP="00000000" w:rsidRDefault="00000000" w:rsidRPr="00000000" w14:paraId="0000005C">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5D">
            <w:pPr>
              <w:tabs>
                <w:tab w:val="left" w:pos="5093"/>
              </w:tabs>
              <w:rPr>
                <w:highlight w:val="white"/>
              </w:rPr>
            </w:pPr>
            <w:r w:rsidDel="00000000" w:rsidR="00000000" w:rsidRPr="00000000">
              <w:rPr>
                <w:highlight w:val="white"/>
                <w:rtl w:val="0"/>
              </w:rPr>
              <w:t xml:space="preserve">$2,0378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after="0" w:line="276" w:lineRule="auto"/>
              <w:jc w:val="center"/>
              <w:rPr>
                <w:sz w:val="20"/>
                <w:szCs w:val="20"/>
              </w:rPr>
            </w:pPr>
            <w:r w:rsidDel="00000000" w:rsidR="00000000" w:rsidRPr="00000000">
              <w:rPr>
                <w:sz w:val="20"/>
                <w:szCs w:val="20"/>
                <w:rtl w:val="0"/>
              </w:rPr>
              <w:t xml:space="preserve">$5,103</w:t>
            </w:r>
          </w:p>
        </w:tc>
        <w:tc>
          <w:tcPr>
            <w:vAlign w:val="center"/>
          </w:tcPr>
          <w:p w:rsidR="00000000" w:rsidDel="00000000" w:rsidP="00000000" w:rsidRDefault="00000000" w:rsidRPr="00000000" w14:paraId="0000005F">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60">
            <w:pPr>
              <w:tabs>
                <w:tab w:val="left" w:pos="5093"/>
              </w:tabs>
              <w:jc w:val="center"/>
              <w:rPr>
                <w:highlight w:val="white"/>
              </w:rPr>
            </w:pPr>
            <w:r w:rsidDel="00000000" w:rsidR="00000000" w:rsidRPr="00000000">
              <w:rPr>
                <w:highlight w:val="white"/>
                <w:rtl w:val="0"/>
              </w:rPr>
              <w:t xml:space="preserve">1.8</w:t>
            </w:r>
          </w:p>
        </w:tc>
        <w:tc>
          <w:tcPr>
            <w:shd w:fill="auto" w:val="clear"/>
            <w:vAlign w:val="center"/>
          </w:tcPr>
          <w:p w:rsidR="00000000" w:rsidDel="00000000" w:rsidP="00000000" w:rsidRDefault="00000000" w:rsidRPr="00000000" w14:paraId="00000061">
            <w:pPr>
              <w:tabs>
                <w:tab w:val="left" w:pos="5093"/>
              </w:tabs>
              <w:rPr>
                <w:highlight w:val="white"/>
              </w:rPr>
            </w:pPr>
            <w:r w:rsidDel="00000000" w:rsidR="00000000" w:rsidRPr="00000000">
              <w:rPr>
                <w:highlight w:val="white"/>
                <w:rtl w:val="0"/>
              </w:rPr>
              <w:t xml:space="preserve">Professional Development on Implementing the Curriculum + Pedagogy</w:t>
            </w:r>
          </w:p>
        </w:tc>
        <w:tc>
          <w:tcPr/>
          <w:p w:rsidR="00000000" w:rsidDel="00000000" w:rsidP="00000000" w:rsidRDefault="00000000" w:rsidRPr="00000000" w14:paraId="00000062">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63">
            <w:pPr>
              <w:tabs>
                <w:tab w:val="left" w:pos="5093"/>
              </w:tabs>
              <w:rPr>
                <w:highlight w:val="white"/>
              </w:rPr>
            </w:pPr>
            <w:r w:rsidDel="00000000" w:rsidR="00000000" w:rsidRPr="00000000">
              <w:rPr>
                <w:highlight w:val="white"/>
                <w:rtl w:val="0"/>
              </w:rPr>
              <w:t xml:space="preserve">$27,984</w:t>
            </w:r>
          </w:p>
        </w:tc>
        <w:tc>
          <w:tcPr>
            <w:vAlign w:val="center"/>
          </w:tcPr>
          <w:p w:rsidR="00000000" w:rsidDel="00000000" w:rsidP="00000000" w:rsidRDefault="00000000" w:rsidRPr="00000000" w14:paraId="00000064">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6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66">
            <w:pPr>
              <w:tabs>
                <w:tab w:val="left" w:pos="5093"/>
              </w:tabs>
              <w:jc w:val="center"/>
              <w:rPr>
                <w:highlight w:val="white"/>
              </w:rPr>
            </w:pPr>
            <w:r w:rsidDel="00000000" w:rsidR="00000000" w:rsidRPr="00000000">
              <w:rPr>
                <w:highlight w:val="white"/>
                <w:rtl w:val="0"/>
              </w:rPr>
              <w:t xml:space="preserve">1.9</w:t>
            </w:r>
          </w:p>
        </w:tc>
        <w:tc>
          <w:tcPr>
            <w:shd w:fill="auto" w:val="clear"/>
            <w:vAlign w:val="center"/>
          </w:tcPr>
          <w:p w:rsidR="00000000" w:rsidDel="00000000" w:rsidP="00000000" w:rsidRDefault="00000000" w:rsidRPr="00000000" w14:paraId="00000067">
            <w:pPr>
              <w:tabs>
                <w:tab w:val="left" w:pos="5093"/>
              </w:tabs>
              <w:rPr>
                <w:highlight w:val="white"/>
              </w:rPr>
            </w:pPr>
            <w:r w:rsidDel="00000000" w:rsidR="00000000" w:rsidRPr="00000000">
              <w:rPr>
                <w:highlight w:val="white"/>
                <w:rtl w:val="0"/>
              </w:rPr>
              <w:t xml:space="preserve">NGSS Standards Based Curriculum</w:t>
            </w:r>
          </w:p>
        </w:tc>
        <w:tc>
          <w:tcPr/>
          <w:p w:rsidR="00000000" w:rsidDel="00000000" w:rsidP="00000000" w:rsidRDefault="00000000" w:rsidRPr="00000000" w14:paraId="00000068">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69">
            <w:pPr>
              <w:tabs>
                <w:tab w:val="left" w:pos="5093"/>
              </w:tabs>
              <w:rPr>
                <w:highlight w:val="white"/>
              </w:rPr>
            </w:pPr>
            <w:r w:rsidDel="00000000" w:rsidR="00000000" w:rsidRPr="00000000">
              <w:rPr>
                <w:highlight w:val="white"/>
                <w:rtl w:val="0"/>
              </w:rPr>
              <w:t xml:space="preserve">$10,000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after="0" w:line="276" w:lineRule="auto"/>
              <w:jc w:val="center"/>
              <w:rPr>
                <w:sz w:val="20"/>
                <w:szCs w:val="20"/>
              </w:rPr>
            </w:pPr>
            <w:r w:rsidDel="00000000" w:rsidR="00000000" w:rsidRPr="00000000">
              <w:rPr>
                <w:sz w:val="20"/>
                <w:szCs w:val="20"/>
                <w:rtl w:val="0"/>
              </w:rPr>
              <w:t xml:space="preserve">$26,826</w:t>
            </w:r>
          </w:p>
        </w:tc>
        <w:tc>
          <w:tcPr>
            <w:vAlign w:val="center"/>
          </w:tcPr>
          <w:p w:rsidR="00000000" w:rsidDel="00000000" w:rsidP="00000000" w:rsidRDefault="00000000" w:rsidRPr="00000000" w14:paraId="0000006B">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Completed </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6C">
            <w:pPr>
              <w:tabs>
                <w:tab w:val="left" w:pos="5093"/>
              </w:tabs>
              <w:jc w:val="center"/>
              <w:rPr>
                <w:highlight w:val="white"/>
              </w:rPr>
            </w:pPr>
            <w:r w:rsidDel="00000000" w:rsidR="00000000" w:rsidRPr="00000000">
              <w:rPr>
                <w:highlight w:val="white"/>
                <w:rtl w:val="0"/>
              </w:rPr>
              <w:t xml:space="preserve">1.10</w:t>
            </w:r>
          </w:p>
        </w:tc>
        <w:tc>
          <w:tcPr>
            <w:shd w:fill="auto" w:val="clear"/>
            <w:vAlign w:val="center"/>
          </w:tcPr>
          <w:p w:rsidR="00000000" w:rsidDel="00000000" w:rsidP="00000000" w:rsidRDefault="00000000" w:rsidRPr="00000000" w14:paraId="0000006D">
            <w:pPr>
              <w:tabs>
                <w:tab w:val="left" w:pos="5093"/>
              </w:tabs>
              <w:rPr>
                <w:highlight w:val="white"/>
              </w:rPr>
            </w:pPr>
            <w:r w:rsidDel="00000000" w:rsidR="00000000" w:rsidRPr="00000000">
              <w:rPr>
                <w:highlight w:val="white"/>
                <w:rtl w:val="0"/>
              </w:rPr>
              <w:t xml:space="preserve">ELD Consultant</w:t>
            </w:r>
          </w:p>
        </w:tc>
        <w:tc>
          <w:tcPr/>
          <w:p w:rsidR="00000000" w:rsidDel="00000000" w:rsidP="00000000" w:rsidRDefault="00000000" w:rsidRPr="00000000" w14:paraId="0000006E">
            <w:pPr>
              <w:tabs>
                <w:tab w:val="left" w:pos="5093"/>
              </w:tabs>
              <w:jc w:val="center"/>
              <w:rPr>
                <w:b w:val="1"/>
                <w:highlight w:val="white"/>
              </w:rPr>
            </w:pPr>
            <w:r w:rsidDel="00000000" w:rsidR="00000000" w:rsidRPr="00000000">
              <w:rPr>
                <w:b w:val="1"/>
                <w:highlight w:val="white"/>
                <w:rtl w:val="0"/>
              </w:rPr>
              <w:t xml:space="preserve">[Y]</w:t>
            </w:r>
          </w:p>
        </w:tc>
        <w:tc>
          <w:tcPr>
            <w:shd w:fill="auto" w:val="clear"/>
          </w:tcPr>
          <w:p w:rsidR="00000000" w:rsidDel="00000000" w:rsidP="00000000" w:rsidRDefault="00000000" w:rsidRPr="00000000" w14:paraId="0000006F">
            <w:pPr>
              <w:tabs>
                <w:tab w:val="left" w:pos="5093"/>
              </w:tabs>
              <w:rPr>
                <w:highlight w:val="white"/>
              </w:rPr>
            </w:pPr>
            <w:r w:rsidDel="00000000" w:rsidR="00000000" w:rsidRPr="00000000">
              <w:rPr>
                <w:highlight w:val="white"/>
                <w:rtl w:val="0"/>
              </w:rPr>
              <w:t xml:space="preserve">$4,800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spacing w:after="0" w:line="276" w:lineRule="auto"/>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071">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72">
            <w:pPr>
              <w:tabs>
                <w:tab w:val="left" w:pos="5093"/>
              </w:tabs>
              <w:jc w:val="center"/>
              <w:rPr>
                <w:highlight w:val="white"/>
              </w:rPr>
            </w:pPr>
            <w:r w:rsidDel="00000000" w:rsidR="00000000" w:rsidRPr="00000000">
              <w:rPr>
                <w:highlight w:val="white"/>
                <w:rtl w:val="0"/>
              </w:rPr>
              <w:t xml:space="preserve">1.11</w:t>
            </w:r>
          </w:p>
        </w:tc>
        <w:tc>
          <w:tcPr>
            <w:shd w:fill="auto" w:val="clear"/>
            <w:vAlign w:val="center"/>
          </w:tcPr>
          <w:p w:rsidR="00000000" w:rsidDel="00000000" w:rsidP="00000000" w:rsidRDefault="00000000" w:rsidRPr="00000000" w14:paraId="00000073">
            <w:pPr>
              <w:tabs>
                <w:tab w:val="left" w:pos="5093"/>
              </w:tabs>
              <w:rPr>
                <w:highlight w:val="white"/>
              </w:rPr>
            </w:pPr>
            <w:r w:rsidDel="00000000" w:rsidR="00000000" w:rsidRPr="00000000">
              <w:rPr>
                <w:highlight w:val="white"/>
                <w:rtl w:val="0"/>
              </w:rPr>
              <w:t xml:space="preserve">Purchase Independent Learning Programs</w:t>
            </w:r>
          </w:p>
        </w:tc>
        <w:tc>
          <w:tcPr/>
          <w:p w:rsidR="00000000" w:rsidDel="00000000" w:rsidP="00000000" w:rsidRDefault="00000000" w:rsidRPr="00000000" w14:paraId="00000074">
            <w:pPr>
              <w:tabs>
                <w:tab w:val="left" w:pos="5093"/>
              </w:tabs>
              <w:jc w:val="center"/>
              <w:rPr>
                <w:b w:val="1"/>
                <w:highlight w:val="white"/>
              </w:rPr>
            </w:pPr>
            <w:r w:rsidDel="00000000" w:rsidR="00000000" w:rsidRPr="00000000">
              <w:rPr>
                <w:b w:val="1"/>
                <w:highlight w:val="white"/>
                <w:rtl w:val="0"/>
              </w:rPr>
              <w:t xml:space="preserve">[N]</w:t>
            </w:r>
          </w:p>
        </w:tc>
        <w:tc>
          <w:tcPr>
            <w:shd w:fill="auto" w:val="clear"/>
          </w:tcPr>
          <w:p w:rsidR="00000000" w:rsidDel="00000000" w:rsidP="00000000" w:rsidRDefault="00000000" w:rsidRPr="00000000" w14:paraId="00000075">
            <w:pPr>
              <w:tabs>
                <w:tab w:val="left" w:pos="5093"/>
              </w:tabs>
              <w:rPr>
                <w:highlight w:val="white"/>
              </w:rPr>
            </w:pPr>
            <w:r w:rsidDel="00000000" w:rsidR="00000000" w:rsidRPr="00000000">
              <w:rPr>
                <w:highlight w:val="white"/>
                <w:rtl w:val="0"/>
              </w:rPr>
              <w:t xml:space="preserve">$13,000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spacing w:after="0" w:line="276" w:lineRule="auto"/>
              <w:jc w:val="center"/>
              <w:rPr>
                <w:sz w:val="20"/>
                <w:szCs w:val="20"/>
              </w:rPr>
            </w:pPr>
            <w:r w:rsidDel="00000000" w:rsidR="00000000" w:rsidRPr="00000000">
              <w:rPr>
                <w:sz w:val="20"/>
                <w:szCs w:val="20"/>
                <w:rtl w:val="0"/>
              </w:rPr>
              <w:t xml:space="preserve">$10,024</w:t>
            </w:r>
          </w:p>
        </w:tc>
        <w:tc>
          <w:tcPr>
            <w:vAlign w:val="center"/>
          </w:tcPr>
          <w:p w:rsidR="00000000" w:rsidDel="00000000" w:rsidP="00000000" w:rsidRDefault="00000000" w:rsidRPr="00000000" w14:paraId="00000077">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bl>
    <w:p w:rsidR="00000000" w:rsidDel="00000000" w:rsidP="00000000" w:rsidRDefault="00000000" w:rsidRPr="00000000" w14:paraId="00000078">
      <w:pPr>
        <w:rPr>
          <w:sz w:val="22"/>
          <w:szCs w:val="22"/>
        </w:rPr>
      </w:pPr>
      <w:r w:rsidDel="00000000" w:rsidR="00000000" w:rsidRPr="00000000">
        <w:rPr>
          <w:rtl w:val="0"/>
        </w:rPr>
      </w:r>
    </w:p>
    <w:tbl>
      <w:tblPr>
        <w:tblStyle w:val="Table4"/>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79">
            <w:pPr>
              <w:tabs>
                <w:tab w:val="left" w:pos="5093"/>
              </w:tabs>
              <w:spacing w:after="60" w:before="60" w:lineRule="auto"/>
              <w:rPr/>
            </w:pPr>
            <w:r w:rsidDel="00000000" w:rsidR="00000000" w:rsidRPr="00000000">
              <w:rPr>
                <w:color w:val="000000"/>
                <w:sz w:val="22"/>
                <w:szCs w:val="22"/>
                <w:rtl w:val="0"/>
              </w:rPr>
              <w:t xml:space="preserve">Goal 2: </w:t>
            </w:r>
            <w:r w:rsidDel="00000000" w:rsidR="00000000" w:rsidRPr="00000000">
              <w:rPr>
                <w:rtl w:val="0"/>
              </w:rPr>
              <w:t xml:space="preserve">Instruction, Development, and Support</w:t>
            </w:r>
          </w:p>
          <w:p w:rsidR="00000000" w:rsidDel="00000000" w:rsidP="00000000" w:rsidRDefault="00000000" w:rsidRPr="00000000" w14:paraId="0000007A">
            <w:pPr>
              <w:tabs>
                <w:tab w:val="left" w:pos="5093"/>
              </w:tabs>
              <w:rPr>
                <w:b w:val="0"/>
              </w:rPr>
            </w:pPr>
            <w:r w:rsidDel="00000000" w:rsidR="00000000" w:rsidRPr="00000000">
              <w:rPr>
                <w:b w:val="0"/>
                <w:rtl w:val="0"/>
              </w:rPr>
              <w:t xml:space="preserve">Provide high quality classroom instruction from appropriately credentialed teachers and staff, that promotes college and career readiness with academic interventions and professional development to eliminate barriers to student success.</w:t>
            </w:r>
          </w:p>
          <w:p w:rsidR="00000000" w:rsidDel="00000000" w:rsidP="00000000" w:rsidRDefault="00000000" w:rsidRPr="00000000" w14:paraId="0000007B">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7C">
      <w:pPr>
        <w:rPr>
          <w:sz w:val="4"/>
          <w:szCs w:val="4"/>
        </w:rPr>
      </w:pPr>
      <w:r w:rsidDel="00000000" w:rsidR="00000000" w:rsidRPr="00000000">
        <w:rPr>
          <w:rtl w:val="0"/>
        </w:rPr>
      </w:r>
    </w:p>
    <w:tbl>
      <w:tblPr>
        <w:tblStyle w:val="Table5"/>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7D">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81">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82">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83">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84">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85">
            <w:pPr>
              <w:tabs>
                <w:tab w:val="left" w:pos="5093"/>
              </w:tabs>
              <w:rPr/>
            </w:pPr>
            <w:r w:rsidDel="00000000" w:rsidR="00000000" w:rsidRPr="00000000">
              <w:rPr>
                <w:rtl w:val="0"/>
              </w:rPr>
              <w:t xml:space="preserve">Appropriately credentialed and assigned teachers </w:t>
            </w:r>
          </w:p>
        </w:tc>
        <w:tc>
          <w:tcPr/>
          <w:p w:rsidR="00000000" w:rsidDel="00000000" w:rsidP="00000000" w:rsidRDefault="00000000" w:rsidRPr="00000000" w14:paraId="00000086">
            <w:pPr>
              <w:tabs>
                <w:tab w:val="left" w:pos="5093"/>
              </w:tabs>
              <w:rPr/>
            </w:pPr>
            <w:r w:rsidDel="00000000" w:rsidR="00000000" w:rsidRPr="00000000">
              <w:rPr>
                <w:rtl w:val="0"/>
              </w:rPr>
              <w:t xml:space="preserve">85% of teachers will be credentialed during the school year</w:t>
            </w:r>
          </w:p>
        </w:tc>
        <w:tc>
          <w:tcPr>
            <w:vAlign w:val="center"/>
          </w:tcPr>
          <w:p w:rsidR="00000000" w:rsidDel="00000000" w:rsidP="00000000" w:rsidRDefault="00000000" w:rsidRPr="00000000" w14:paraId="00000087">
            <w:pPr>
              <w:tabs>
                <w:tab w:val="left" w:pos="5093"/>
              </w:tabs>
              <w:spacing w:after="40" w:before="40" w:lineRule="auto"/>
              <w:rPr>
                <w:color w:val="000000"/>
                <w:sz w:val="22"/>
                <w:szCs w:val="22"/>
              </w:rPr>
            </w:pPr>
            <w:r w:rsidDel="00000000" w:rsidR="00000000" w:rsidRPr="00000000">
              <w:rPr>
                <w:sz w:val="22"/>
                <w:szCs w:val="22"/>
                <w:rtl w:val="0"/>
              </w:rPr>
              <w:t xml:space="preserve">92% of teachers are appropriately credentialed. </w:t>
            </w:r>
            <w:r w:rsidDel="00000000" w:rsidR="00000000" w:rsidRPr="00000000">
              <w:rPr>
                <w:rtl w:val="0"/>
              </w:rPr>
            </w:r>
          </w:p>
        </w:tc>
        <w:tc>
          <w:tcPr/>
          <w:p w:rsidR="00000000" w:rsidDel="00000000" w:rsidP="00000000" w:rsidRDefault="00000000" w:rsidRPr="00000000" w14:paraId="00000088">
            <w:pPr>
              <w:tabs>
                <w:tab w:val="left" w:pos="5093"/>
              </w:tabs>
              <w:rPr/>
            </w:pPr>
            <w:r w:rsidDel="00000000" w:rsidR="00000000" w:rsidRPr="00000000">
              <w:rPr>
                <w:rtl w:val="0"/>
              </w:rPr>
              <w:t xml:space="preserve">100% of teachers are appropriately credentialed and assigned.</w:t>
            </w:r>
          </w:p>
        </w:tc>
      </w:tr>
      <w:tr>
        <w:trPr>
          <w:cantSplit w:val="0"/>
          <w:trHeight w:val="393" w:hRule="atLeast"/>
          <w:tblHeader w:val="0"/>
        </w:trPr>
        <w:tc>
          <w:tcPr/>
          <w:p w:rsidR="00000000" w:rsidDel="00000000" w:rsidP="00000000" w:rsidRDefault="00000000" w:rsidRPr="00000000" w14:paraId="00000089">
            <w:pPr>
              <w:tabs>
                <w:tab w:val="left" w:pos="5093"/>
              </w:tabs>
              <w:rPr/>
            </w:pPr>
            <w:r w:rsidDel="00000000" w:rsidR="00000000" w:rsidRPr="00000000">
              <w:rPr>
                <w:rtl w:val="0"/>
              </w:rPr>
              <w:t xml:space="preserve">Teacher misassignment</w:t>
            </w:r>
          </w:p>
        </w:tc>
        <w:tc>
          <w:tcPr/>
          <w:p w:rsidR="00000000" w:rsidDel="00000000" w:rsidP="00000000" w:rsidRDefault="00000000" w:rsidRPr="00000000" w14:paraId="0000008A">
            <w:pPr>
              <w:tabs>
                <w:tab w:val="left" w:pos="5093"/>
              </w:tabs>
              <w:rPr/>
            </w:pPr>
            <w:r w:rsidDel="00000000" w:rsidR="00000000" w:rsidRPr="00000000">
              <w:rPr>
                <w:rtl w:val="0"/>
              </w:rPr>
              <w:t xml:space="preserve">15% of teacher misassignment</w:t>
            </w:r>
          </w:p>
        </w:tc>
        <w:tc>
          <w:tcPr>
            <w:vAlign w:val="center"/>
          </w:tcPr>
          <w:p w:rsidR="00000000" w:rsidDel="00000000" w:rsidP="00000000" w:rsidRDefault="00000000" w:rsidRPr="00000000" w14:paraId="0000008B">
            <w:pPr>
              <w:tabs>
                <w:tab w:val="left" w:pos="5093"/>
              </w:tabs>
              <w:spacing w:after="40" w:before="40" w:lineRule="auto"/>
              <w:rPr>
                <w:color w:val="000000"/>
                <w:sz w:val="22"/>
                <w:szCs w:val="22"/>
              </w:rPr>
            </w:pPr>
            <w:r w:rsidDel="00000000" w:rsidR="00000000" w:rsidRPr="00000000">
              <w:rPr>
                <w:sz w:val="22"/>
                <w:szCs w:val="22"/>
                <w:rtl w:val="0"/>
              </w:rPr>
              <w:t xml:space="preserve">8% of teachers are misassigned</w:t>
            </w:r>
            <w:r w:rsidDel="00000000" w:rsidR="00000000" w:rsidRPr="00000000">
              <w:rPr>
                <w:rtl w:val="0"/>
              </w:rPr>
            </w:r>
          </w:p>
        </w:tc>
        <w:tc>
          <w:tcPr/>
          <w:p w:rsidR="00000000" w:rsidDel="00000000" w:rsidP="00000000" w:rsidRDefault="00000000" w:rsidRPr="00000000" w14:paraId="0000008C">
            <w:pPr>
              <w:tabs>
                <w:tab w:val="left" w:pos="5093"/>
              </w:tabs>
              <w:rPr/>
            </w:pPr>
            <w:r w:rsidDel="00000000" w:rsidR="00000000" w:rsidRPr="00000000">
              <w:rPr>
                <w:rtl w:val="0"/>
              </w:rPr>
              <w:t xml:space="preserve">0% of teacher misassignment</w:t>
            </w:r>
          </w:p>
        </w:tc>
      </w:tr>
      <w:tr>
        <w:trPr>
          <w:cantSplit w:val="0"/>
          <w:trHeight w:val="393" w:hRule="atLeast"/>
          <w:tblHeader w:val="0"/>
        </w:trPr>
        <w:tc>
          <w:tcPr/>
          <w:p w:rsidR="00000000" w:rsidDel="00000000" w:rsidP="00000000" w:rsidRDefault="00000000" w:rsidRPr="00000000" w14:paraId="0000008D">
            <w:pPr>
              <w:tabs>
                <w:tab w:val="left" w:pos="5093"/>
              </w:tabs>
              <w:rPr/>
            </w:pPr>
            <w:r w:rsidDel="00000000" w:rsidR="00000000" w:rsidRPr="00000000">
              <w:rPr>
                <w:rtl w:val="0"/>
              </w:rPr>
              <w:t xml:space="preserve">Student access to instructional materials and supplies</w:t>
            </w:r>
          </w:p>
        </w:tc>
        <w:tc>
          <w:tcPr/>
          <w:p w:rsidR="00000000" w:rsidDel="00000000" w:rsidP="00000000" w:rsidRDefault="00000000" w:rsidRPr="00000000" w14:paraId="0000008E">
            <w:pPr>
              <w:tabs>
                <w:tab w:val="left" w:pos="5093"/>
              </w:tabs>
              <w:rPr/>
            </w:pPr>
            <w:r w:rsidDel="00000000" w:rsidR="00000000" w:rsidRPr="00000000">
              <w:rPr>
                <w:rtl w:val="0"/>
              </w:rPr>
              <w:t xml:space="preserve">100% of students have access to board adopted materials and instructional supplies</w:t>
            </w:r>
          </w:p>
        </w:tc>
        <w:tc>
          <w:tcPr>
            <w:vAlign w:val="center"/>
          </w:tcPr>
          <w:p w:rsidR="00000000" w:rsidDel="00000000" w:rsidP="00000000" w:rsidRDefault="00000000" w:rsidRPr="00000000" w14:paraId="0000008F">
            <w:pPr>
              <w:tabs>
                <w:tab w:val="left" w:pos="5093"/>
              </w:tabs>
              <w:spacing w:after="40" w:before="40" w:lineRule="auto"/>
              <w:rPr>
                <w:color w:val="000000"/>
                <w:sz w:val="22"/>
                <w:szCs w:val="22"/>
              </w:rPr>
            </w:pPr>
            <w:r w:rsidDel="00000000" w:rsidR="00000000" w:rsidRPr="00000000">
              <w:rPr>
                <w:sz w:val="22"/>
                <w:szCs w:val="22"/>
                <w:rtl w:val="0"/>
              </w:rPr>
              <w:t xml:space="preserve">100%</w:t>
            </w:r>
            <w:r w:rsidDel="00000000" w:rsidR="00000000" w:rsidRPr="00000000">
              <w:rPr>
                <w:rtl w:val="0"/>
              </w:rPr>
            </w:r>
          </w:p>
        </w:tc>
        <w:tc>
          <w:tcPr/>
          <w:p w:rsidR="00000000" w:rsidDel="00000000" w:rsidP="00000000" w:rsidRDefault="00000000" w:rsidRPr="00000000" w14:paraId="00000090">
            <w:pPr>
              <w:tabs>
                <w:tab w:val="left" w:pos="5093"/>
              </w:tabs>
              <w:rPr/>
            </w:pPr>
            <w:r w:rsidDel="00000000" w:rsidR="00000000" w:rsidRPr="00000000">
              <w:rPr>
                <w:rtl w:val="0"/>
              </w:rPr>
              <w:t xml:space="preserve">100% of students have access to board adopted materials and instructional supplies</w:t>
            </w:r>
          </w:p>
        </w:tc>
      </w:tr>
      <w:tr>
        <w:trPr>
          <w:cantSplit w:val="0"/>
          <w:trHeight w:val="393" w:hRule="atLeast"/>
          <w:tblHeader w:val="0"/>
        </w:trPr>
        <w:tc>
          <w:tcPr/>
          <w:p w:rsidR="00000000" w:rsidDel="00000000" w:rsidP="00000000" w:rsidRDefault="00000000" w:rsidRPr="00000000" w14:paraId="00000091">
            <w:pPr>
              <w:tabs>
                <w:tab w:val="left" w:pos="5093"/>
              </w:tabs>
              <w:rPr/>
            </w:pPr>
            <w:r w:rsidDel="00000000" w:rsidR="00000000" w:rsidRPr="00000000">
              <w:rPr>
                <w:rtl w:val="0"/>
              </w:rPr>
              <w:t xml:space="preserve">Professional Development Attendance</w:t>
            </w:r>
          </w:p>
        </w:tc>
        <w:tc>
          <w:tcPr/>
          <w:p w:rsidR="00000000" w:rsidDel="00000000" w:rsidP="00000000" w:rsidRDefault="00000000" w:rsidRPr="00000000" w14:paraId="00000092">
            <w:pPr>
              <w:tabs>
                <w:tab w:val="left" w:pos="5093"/>
              </w:tabs>
              <w:rPr/>
            </w:pPr>
            <w:r w:rsidDel="00000000" w:rsidR="00000000" w:rsidRPr="00000000">
              <w:rPr>
                <w:rtl w:val="0"/>
              </w:rPr>
              <w:t xml:space="preserve">At least 80% of the staff will attend professional development when it occurs</w:t>
            </w:r>
          </w:p>
        </w:tc>
        <w:tc>
          <w:tcPr>
            <w:vAlign w:val="center"/>
          </w:tcPr>
          <w:p w:rsidR="00000000" w:rsidDel="00000000" w:rsidP="00000000" w:rsidRDefault="00000000" w:rsidRPr="00000000" w14:paraId="00000093">
            <w:pPr>
              <w:tabs>
                <w:tab w:val="left" w:pos="5093"/>
              </w:tabs>
              <w:spacing w:after="40" w:before="40" w:lineRule="auto"/>
              <w:rPr>
                <w:color w:val="000000"/>
                <w:sz w:val="22"/>
                <w:szCs w:val="22"/>
              </w:rPr>
            </w:pPr>
            <w:r w:rsidDel="00000000" w:rsidR="00000000" w:rsidRPr="00000000">
              <w:rPr>
                <w:sz w:val="22"/>
                <w:szCs w:val="22"/>
                <w:rtl w:val="0"/>
              </w:rPr>
              <w:t xml:space="preserve">95%</w:t>
            </w:r>
            <w:r w:rsidDel="00000000" w:rsidR="00000000" w:rsidRPr="00000000">
              <w:rPr>
                <w:rtl w:val="0"/>
              </w:rPr>
            </w:r>
          </w:p>
        </w:tc>
        <w:tc>
          <w:tcPr/>
          <w:p w:rsidR="00000000" w:rsidDel="00000000" w:rsidP="00000000" w:rsidRDefault="00000000" w:rsidRPr="00000000" w14:paraId="00000094">
            <w:pPr>
              <w:tabs>
                <w:tab w:val="left" w:pos="5093"/>
              </w:tabs>
              <w:rPr/>
            </w:pPr>
            <w:r w:rsidDel="00000000" w:rsidR="00000000" w:rsidRPr="00000000">
              <w:rPr>
                <w:rtl w:val="0"/>
              </w:rPr>
              <w:t xml:space="preserve">At least 90% of the staff will attend professional development when it occurs</w:t>
            </w:r>
          </w:p>
        </w:tc>
      </w:tr>
    </w:tbl>
    <w:p w:rsidR="00000000" w:rsidDel="00000000" w:rsidP="00000000" w:rsidRDefault="00000000" w:rsidRPr="00000000" w14:paraId="00000095">
      <w:pPr>
        <w:rPr>
          <w:sz w:val="4"/>
          <w:szCs w:val="4"/>
        </w:rPr>
      </w:pPr>
      <w:r w:rsidDel="00000000" w:rsidR="00000000" w:rsidRPr="00000000">
        <w:rPr>
          <w:rtl w:val="0"/>
        </w:rPr>
      </w:r>
    </w:p>
    <w:tbl>
      <w:tblPr>
        <w:tblStyle w:val="Table6"/>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96">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9C">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9D">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9E">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9F">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A0">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A1">
            <w:pPr>
              <w:tabs>
                <w:tab w:val="left" w:pos="5093"/>
              </w:tabs>
              <w:spacing w:after="60" w:before="60" w:lineRule="auto"/>
              <w:jc w:val="center"/>
              <w:rPr>
                <w:b w:val="1"/>
                <w:color w:val="000000"/>
                <w:sz w:val="18"/>
                <w:szCs w:val="18"/>
              </w:rPr>
            </w:pPr>
            <w:sdt>
              <w:sdtPr>
                <w:tag w:val="goog_rdk_2"/>
              </w:sdtPr>
              <w:sdtContent>
                <w:commentRangeStart w:id="2"/>
              </w:sdtContent>
            </w:sdt>
            <w:r w:rsidDel="00000000" w:rsidR="00000000" w:rsidRPr="00000000">
              <w:rPr>
                <w:b w:val="1"/>
                <w:color w:val="000000"/>
                <w:sz w:val="18"/>
                <w:szCs w:val="18"/>
                <w:rtl w:val="0"/>
              </w:rPr>
              <w:t xml:space="preserve">Status</w:t>
            </w:r>
            <w:commentRangeEnd w:id="2"/>
            <w:r w:rsidDel="00000000" w:rsidR="00000000" w:rsidRPr="00000000">
              <w:commentReference w:id="2"/>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A2">
            <w:pPr>
              <w:tabs>
                <w:tab w:val="left" w:pos="5093"/>
              </w:tabs>
              <w:jc w:val="center"/>
              <w:rPr/>
            </w:pPr>
            <w:r w:rsidDel="00000000" w:rsidR="00000000" w:rsidRPr="00000000">
              <w:rPr>
                <w:rtl w:val="0"/>
              </w:rPr>
              <w:t xml:space="preserve">2.1</w:t>
            </w:r>
          </w:p>
        </w:tc>
        <w:tc>
          <w:tcPr>
            <w:shd w:fill="auto" w:val="clear"/>
            <w:vAlign w:val="center"/>
          </w:tcPr>
          <w:p w:rsidR="00000000" w:rsidDel="00000000" w:rsidP="00000000" w:rsidRDefault="00000000" w:rsidRPr="00000000" w14:paraId="000000A3">
            <w:pPr>
              <w:widowControl w:val="0"/>
              <w:spacing w:after="0" w:lineRule="auto"/>
              <w:rPr/>
            </w:pPr>
            <w:r w:rsidDel="00000000" w:rsidR="00000000" w:rsidRPr="00000000">
              <w:rPr>
                <w:rtl w:val="0"/>
              </w:rPr>
              <w:t xml:space="preserve">Administrative Staff</w:t>
            </w:r>
          </w:p>
        </w:tc>
        <w:tc>
          <w:tcPr/>
          <w:p w:rsidR="00000000" w:rsidDel="00000000" w:rsidP="00000000" w:rsidRDefault="00000000" w:rsidRPr="00000000" w14:paraId="000000A4">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0A5">
            <w:pPr>
              <w:tabs>
                <w:tab w:val="left" w:pos="5093"/>
              </w:tabs>
              <w:rPr/>
            </w:pPr>
            <w:r w:rsidDel="00000000" w:rsidR="00000000" w:rsidRPr="00000000">
              <w:rPr>
                <w:rtl w:val="0"/>
              </w:rPr>
              <w:t xml:space="preserve">$475,000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spacing w:after="0" w:line="276" w:lineRule="auto"/>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0A7">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A8">
            <w:pPr>
              <w:tabs>
                <w:tab w:val="left" w:pos="5093"/>
              </w:tabs>
              <w:jc w:val="center"/>
              <w:rPr/>
            </w:pPr>
            <w:r w:rsidDel="00000000" w:rsidR="00000000" w:rsidRPr="00000000">
              <w:rPr>
                <w:rtl w:val="0"/>
              </w:rPr>
              <w:t xml:space="preserve">2.2</w:t>
            </w:r>
          </w:p>
        </w:tc>
        <w:tc>
          <w:tcPr>
            <w:shd w:fill="auto" w:val="clear"/>
            <w:vAlign w:val="center"/>
          </w:tcPr>
          <w:p w:rsidR="00000000" w:rsidDel="00000000" w:rsidP="00000000" w:rsidRDefault="00000000" w:rsidRPr="00000000" w14:paraId="000000A9">
            <w:pPr>
              <w:widowControl w:val="0"/>
              <w:spacing w:after="0" w:lineRule="auto"/>
              <w:rPr/>
            </w:pPr>
            <w:r w:rsidDel="00000000" w:rsidR="00000000" w:rsidRPr="00000000">
              <w:rPr>
                <w:rtl w:val="0"/>
              </w:rPr>
              <w:t xml:space="preserve">Teachers, Substitutes, and Teacher Incentives</w:t>
            </w:r>
          </w:p>
        </w:tc>
        <w:tc>
          <w:tcPr/>
          <w:p w:rsidR="00000000" w:rsidDel="00000000" w:rsidP="00000000" w:rsidRDefault="00000000" w:rsidRPr="00000000" w14:paraId="000000AA">
            <w:pPr>
              <w:tabs>
                <w:tab w:val="left" w:pos="5093"/>
              </w:tabs>
              <w:jc w:val="center"/>
              <w:rPr>
                <w:b w:val="1"/>
              </w:rPr>
            </w:pPr>
            <w:r w:rsidDel="00000000" w:rsidR="00000000" w:rsidRPr="00000000">
              <w:rPr>
                <w:b w:val="1"/>
                <w:rtl w:val="0"/>
              </w:rPr>
              <w:t xml:space="preserve">[Y]</w:t>
            </w:r>
          </w:p>
        </w:tc>
        <w:tc>
          <w:tcPr>
            <w:shd w:fill="auto" w:val="clear"/>
          </w:tcPr>
          <w:p w:rsidR="00000000" w:rsidDel="00000000" w:rsidP="00000000" w:rsidRDefault="00000000" w:rsidRPr="00000000" w14:paraId="000000AB">
            <w:pPr>
              <w:tabs>
                <w:tab w:val="left" w:pos="5093"/>
              </w:tabs>
              <w:rPr/>
            </w:pPr>
            <w:r w:rsidDel="00000000" w:rsidR="00000000" w:rsidRPr="00000000">
              <w:rPr>
                <w:rtl w:val="0"/>
              </w:rPr>
              <w:t xml:space="preserve">$2,350,000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spacing w:after="0" w:line="276" w:lineRule="auto"/>
              <w:jc w:val="center"/>
              <w:rPr>
                <w:sz w:val="20"/>
                <w:szCs w:val="20"/>
              </w:rPr>
            </w:pPr>
            <w:r w:rsidDel="00000000" w:rsidR="00000000" w:rsidRPr="00000000">
              <w:rPr>
                <w:sz w:val="20"/>
                <w:szCs w:val="20"/>
                <w:rtl w:val="0"/>
              </w:rPr>
              <w:t xml:space="preserve">$1,917,557</w:t>
            </w:r>
          </w:p>
        </w:tc>
        <w:tc>
          <w:tcPr>
            <w:vAlign w:val="center"/>
          </w:tcPr>
          <w:p w:rsidR="00000000" w:rsidDel="00000000" w:rsidP="00000000" w:rsidRDefault="00000000" w:rsidRPr="00000000" w14:paraId="000000AD">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AE">
            <w:pPr>
              <w:tabs>
                <w:tab w:val="left" w:pos="5093"/>
              </w:tabs>
              <w:jc w:val="center"/>
              <w:rPr/>
            </w:pPr>
            <w:r w:rsidDel="00000000" w:rsidR="00000000" w:rsidRPr="00000000">
              <w:rPr>
                <w:rtl w:val="0"/>
              </w:rPr>
              <w:t xml:space="preserve">2.3</w:t>
            </w:r>
          </w:p>
        </w:tc>
        <w:tc>
          <w:tcPr>
            <w:shd w:fill="auto" w:val="clear"/>
            <w:vAlign w:val="center"/>
          </w:tcPr>
          <w:p w:rsidR="00000000" w:rsidDel="00000000" w:rsidP="00000000" w:rsidRDefault="00000000" w:rsidRPr="00000000" w14:paraId="000000AF">
            <w:pPr>
              <w:tabs>
                <w:tab w:val="left" w:pos="5093"/>
              </w:tabs>
              <w:rPr/>
            </w:pPr>
            <w:r w:rsidDel="00000000" w:rsidR="00000000" w:rsidRPr="00000000">
              <w:rPr>
                <w:rtl w:val="0"/>
              </w:rPr>
              <w:t xml:space="preserve">Professional Development for Teachers </w:t>
            </w:r>
          </w:p>
          <w:p w:rsidR="00000000" w:rsidDel="00000000" w:rsidP="00000000" w:rsidRDefault="00000000" w:rsidRPr="00000000" w14:paraId="000000B0">
            <w:pPr>
              <w:tabs>
                <w:tab w:val="left" w:pos="5093"/>
              </w:tabs>
              <w:rPr/>
            </w:pPr>
            <w:r w:rsidDel="00000000" w:rsidR="00000000" w:rsidRPr="00000000">
              <w:rPr>
                <w:rtl w:val="0"/>
              </w:rPr>
            </w:r>
          </w:p>
        </w:tc>
        <w:tc>
          <w:tcPr/>
          <w:p w:rsidR="00000000" w:rsidDel="00000000" w:rsidP="00000000" w:rsidRDefault="00000000" w:rsidRPr="00000000" w14:paraId="000000B1">
            <w:pPr>
              <w:tabs>
                <w:tab w:val="left" w:pos="5093"/>
              </w:tabs>
              <w:jc w:val="center"/>
              <w:rPr>
                <w:b w:val="1"/>
              </w:rPr>
            </w:pPr>
            <w:r w:rsidDel="00000000" w:rsidR="00000000" w:rsidRPr="00000000">
              <w:rPr>
                <w:b w:val="1"/>
                <w:rtl w:val="0"/>
              </w:rPr>
              <w:t xml:space="preserve">[Y]</w:t>
            </w:r>
          </w:p>
        </w:tc>
        <w:tc>
          <w:tcPr>
            <w:shd w:fill="auto" w:val="clear"/>
          </w:tcPr>
          <w:p w:rsidR="00000000" w:rsidDel="00000000" w:rsidP="00000000" w:rsidRDefault="00000000" w:rsidRPr="00000000" w14:paraId="000000B2">
            <w:pPr>
              <w:tabs>
                <w:tab w:val="left" w:pos="5093"/>
              </w:tabs>
              <w:rPr/>
            </w:pPr>
            <w:r w:rsidDel="00000000" w:rsidR="00000000" w:rsidRPr="00000000">
              <w:rPr>
                <w:rtl w:val="0"/>
              </w:rPr>
              <w:t xml:space="preserve">$48,334</w:t>
            </w:r>
          </w:p>
          <w:p w:rsidR="00000000" w:rsidDel="00000000" w:rsidP="00000000" w:rsidRDefault="00000000" w:rsidRPr="00000000" w14:paraId="000000B3">
            <w:pPr>
              <w:tabs>
                <w:tab w:val="left" w:pos="5093"/>
              </w:tabs>
              <w:rPr/>
            </w:pPr>
            <w:r w:rsidDel="00000000" w:rsidR="00000000" w:rsidRPr="00000000">
              <w:rPr>
                <w:rtl w:val="0"/>
              </w:rPr>
            </w:r>
          </w:p>
          <w:p w:rsidR="00000000" w:rsidDel="00000000" w:rsidP="00000000" w:rsidRDefault="00000000" w:rsidRPr="00000000" w14:paraId="000000B4">
            <w:pPr>
              <w:tabs>
                <w:tab w:val="left" w:pos="5093"/>
              </w:tabs>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spacing w:after="0" w:line="276" w:lineRule="auto"/>
              <w:jc w:val="center"/>
              <w:rPr>
                <w:sz w:val="20"/>
                <w:szCs w:val="20"/>
              </w:rPr>
            </w:pPr>
            <w:r w:rsidDel="00000000" w:rsidR="00000000" w:rsidRPr="00000000">
              <w:rPr>
                <w:sz w:val="20"/>
                <w:szCs w:val="20"/>
                <w:rtl w:val="0"/>
              </w:rPr>
              <w:t xml:space="preserve">$10,900</w:t>
            </w:r>
          </w:p>
        </w:tc>
        <w:tc>
          <w:tcPr>
            <w:vAlign w:val="center"/>
          </w:tcPr>
          <w:p w:rsidR="00000000" w:rsidDel="00000000" w:rsidP="00000000" w:rsidRDefault="00000000" w:rsidRPr="00000000" w14:paraId="000000B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B7">
            <w:pPr>
              <w:tabs>
                <w:tab w:val="left" w:pos="5093"/>
              </w:tabs>
              <w:jc w:val="center"/>
              <w:rPr/>
            </w:pPr>
            <w:r w:rsidDel="00000000" w:rsidR="00000000" w:rsidRPr="00000000">
              <w:rPr>
                <w:rtl w:val="0"/>
              </w:rPr>
              <w:t xml:space="preserve">2.4</w:t>
            </w:r>
          </w:p>
        </w:tc>
        <w:tc>
          <w:tcPr>
            <w:shd w:fill="auto" w:val="clear"/>
            <w:vAlign w:val="center"/>
          </w:tcPr>
          <w:p w:rsidR="00000000" w:rsidDel="00000000" w:rsidP="00000000" w:rsidRDefault="00000000" w:rsidRPr="00000000" w14:paraId="000000B8">
            <w:pPr>
              <w:tabs>
                <w:tab w:val="left" w:pos="5093"/>
              </w:tabs>
              <w:rPr/>
            </w:pPr>
            <w:r w:rsidDel="00000000" w:rsidR="00000000" w:rsidRPr="00000000">
              <w:rPr>
                <w:rtl w:val="0"/>
              </w:rPr>
              <w:t xml:space="preserve">Teacher Induction</w:t>
            </w:r>
          </w:p>
        </w:tc>
        <w:tc>
          <w:tcPr/>
          <w:p w:rsidR="00000000" w:rsidDel="00000000" w:rsidP="00000000" w:rsidRDefault="00000000" w:rsidRPr="00000000" w14:paraId="000000B9">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0BA">
            <w:pPr>
              <w:tabs>
                <w:tab w:val="left" w:pos="5093"/>
              </w:tabs>
              <w:rPr/>
            </w:pPr>
            <w:r w:rsidDel="00000000" w:rsidR="00000000" w:rsidRPr="00000000">
              <w:rPr>
                <w:rtl w:val="0"/>
              </w:rPr>
              <w:t xml:space="preserve">$16,500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spacing w:after="0" w:line="276" w:lineRule="auto"/>
              <w:jc w:val="center"/>
              <w:rPr>
                <w:sz w:val="20"/>
                <w:szCs w:val="20"/>
              </w:rPr>
            </w:pPr>
            <w:r w:rsidDel="00000000" w:rsidR="00000000" w:rsidRPr="00000000">
              <w:rPr>
                <w:sz w:val="20"/>
                <w:szCs w:val="20"/>
                <w:rtl w:val="0"/>
              </w:rPr>
              <w:t xml:space="preserve">$6,116</w:t>
            </w:r>
          </w:p>
        </w:tc>
        <w:tc>
          <w:tcPr>
            <w:vAlign w:val="center"/>
          </w:tcPr>
          <w:p w:rsidR="00000000" w:rsidDel="00000000" w:rsidP="00000000" w:rsidRDefault="00000000" w:rsidRPr="00000000" w14:paraId="000000B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BD">
            <w:pPr>
              <w:tabs>
                <w:tab w:val="left" w:pos="5093"/>
              </w:tabs>
              <w:jc w:val="center"/>
              <w:rPr/>
            </w:pPr>
            <w:r w:rsidDel="00000000" w:rsidR="00000000" w:rsidRPr="00000000">
              <w:rPr>
                <w:rtl w:val="0"/>
              </w:rPr>
              <w:t xml:space="preserve">2.5</w:t>
            </w:r>
          </w:p>
        </w:tc>
        <w:tc>
          <w:tcPr>
            <w:shd w:fill="auto" w:val="clear"/>
            <w:vAlign w:val="center"/>
          </w:tcPr>
          <w:p w:rsidR="00000000" w:rsidDel="00000000" w:rsidP="00000000" w:rsidRDefault="00000000" w:rsidRPr="00000000" w14:paraId="000000BE">
            <w:pPr>
              <w:tabs>
                <w:tab w:val="left" w:pos="5093"/>
              </w:tabs>
              <w:rPr/>
            </w:pPr>
            <w:r w:rsidDel="00000000" w:rsidR="00000000" w:rsidRPr="00000000">
              <w:rPr>
                <w:rtl w:val="0"/>
              </w:rPr>
              <w:t xml:space="preserve">Intervention Aides</w:t>
            </w:r>
          </w:p>
        </w:tc>
        <w:tc>
          <w:tcPr/>
          <w:p w:rsidR="00000000" w:rsidDel="00000000" w:rsidP="00000000" w:rsidRDefault="00000000" w:rsidRPr="00000000" w14:paraId="000000BF">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0C0">
            <w:pPr>
              <w:tabs>
                <w:tab w:val="left" w:pos="5093"/>
              </w:tabs>
              <w:rPr>
                <w:highlight w:val="white"/>
              </w:rPr>
            </w:pPr>
            <w:r w:rsidDel="00000000" w:rsidR="00000000" w:rsidRPr="00000000">
              <w:rPr>
                <w:highlight w:val="white"/>
                <w:rtl w:val="0"/>
              </w:rPr>
              <w:t xml:space="preserve">$424,378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spacing w:after="0" w:line="276" w:lineRule="auto"/>
              <w:jc w:val="center"/>
              <w:rPr>
                <w:sz w:val="20"/>
                <w:szCs w:val="20"/>
              </w:rPr>
            </w:pPr>
            <w:r w:rsidDel="00000000" w:rsidR="00000000" w:rsidRPr="00000000">
              <w:rPr>
                <w:sz w:val="20"/>
                <w:szCs w:val="20"/>
                <w:rtl w:val="0"/>
              </w:rPr>
              <w:t xml:space="preserve">$199,907</w:t>
            </w:r>
          </w:p>
        </w:tc>
        <w:tc>
          <w:tcPr>
            <w:vAlign w:val="center"/>
          </w:tcPr>
          <w:p w:rsidR="00000000" w:rsidDel="00000000" w:rsidP="00000000" w:rsidRDefault="00000000" w:rsidRPr="00000000" w14:paraId="000000C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C3">
            <w:pPr>
              <w:tabs>
                <w:tab w:val="left" w:pos="5093"/>
              </w:tabs>
              <w:jc w:val="center"/>
              <w:rPr/>
            </w:pPr>
            <w:r w:rsidDel="00000000" w:rsidR="00000000" w:rsidRPr="00000000">
              <w:rPr>
                <w:rtl w:val="0"/>
              </w:rPr>
              <w:t xml:space="preserve">2.6</w:t>
            </w:r>
          </w:p>
        </w:tc>
        <w:tc>
          <w:tcPr>
            <w:shd w:fill="auto" w:val="clear"/>
            <w:vAlign w:val="center"/>
          </w:tcPr>
          <w:p w:rsidR="00000000" w:rsidDel="00000000" w:rsidP="00000000" w:rsidRDefault="00000000" w:rsidRPr="00000000" w14:paraId="000000C4">
            <w:pPr>
              <w:tabs>
                <w:tab w:val="left" w:pos="5093"/>
              </w:tabs>
              <w:rPr/>
            </w:pPr>
            <w:r w:rsidDel="00000000" w:rsidR="00000000" w:rsidRPr="00000000">
              <w:rPr>
                <w:rtl w:val="0"/>
              </w:rPr>
              <w:t xml:space="preserve">Administrative Assistants and Clerks</w:t>
            </w:r>
          </w:p>
        </w:tc>
        <w:tc>
          <w:tcPr/>
          <w:p w:rsidR="00000000" w:rsidDel="00000000" w:rsidP="00000000" w:rsidRDefault="00000000" w:rsidRPr="00000000" w14:paraId="000000C5">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0C6">
            <w:pPr>
              <w:tabs>
                <w:tab w:val="left" w:pos="5093"/>
              </w:tabs>
              <w:rPr>
                <w:highlight w:val="white"/>
              </w:rPr>
            </w:pPr>
            <w:r w:rsidDel="00000000" w:rsidR="00000000" w:rsidRPr="00000000">
              <w:rPr>
                <w:highlight w:val="white"/>
                <w:rtl w:val="0"/>
              </w:rPr>
              <w:t xml:space="preserve">$392,042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spacing w:after="0" w:line="276" w:lineRule="auto"/>
              <w:jc w:val="center"/>
              <w:rPr>
                <w:sz w:val="20"/>
                <w:szCs w:val="20"/>
              </w:rPr>
            </w:pPr>
            <w:r w:rsidDel="00000000" w:rsidR="00000000" w:rsidRPr="00000000">
              <w:rPr>
                <w:sz w:val="20"/>
                <w:szCs w:val="20"/>
                <w:rtl w:val="0"/>
              </w:rPr>
              <w:t xml:space="preserve">$284,094</w:t>
            </w:r>
          </w:p>
        </w:tc>
        <w:tc>
          <w:tcPr>
            <w:vAlign w:val="center"/>
          </w:tcPr>
          <w:p w:rsidR="00000000" w:rsidDel="00000000" w:rsidP="00000000" w:rsidRDefault="00000000" w:rsidRPr="00000000" w14:paraId="000000C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C9">
            <w:pPr>
              <w:tabs>
                <w:tab w:val="left" w:pos="5093"/>
              </w:tabs>
              <w:jc w:val="center"/>
              <w:rPr/>
            </w:pPr>
            <w:r w:rsidDel="00000000" w:rsidR="00000000" w:rsidRPr="00000000">
              <w:rPr>
                <w:rtl w:val="0"/>
              </w:rPr>
              <w:t xml:space="preserve">2.7</w:t>
            </w:r>
          </w:p>
        </w:tc>
        <w:tc>
          <w:tcPr>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after="0" w:lineRule="auto"/>
              <w:rPr/>
            </w:pPr>
            <w:r w:rsidDel="00000000" w:rsidR="00000000" w:rsidRPr="00000000">
              <w:rPr>
                <w:rtl w:val="0"/>
              </w:rPr>
              <w:t xml:space="preserve">School Supplies, Uniforms, and Instructional Materials</w:t>
            </w:r>
          </w:p>
          <w:p w:rsidR="00000000" w:rsidDel="00000000" w:rsidP="00000000" w:rsidRDefault="00000000" w:rsidRPr="00000000" w14:paraId="000000CB">
            <w:pPr>
              <w:widowControl w:val="0"/>
              <w:spacing w:after="0" w:lineRule="auto"/>
              <w:rPr/>
            </w:pPr>
            <w:r w:rsidDel="00000000" w:rsidR="00000000" w:rsidRPr="00000000">
              <w:rPr>
                <w:rtl w:val="0"/>
              </w:rPr>
            </w:r>
          </w:p>
        </w:tc>
        <w:tc>
          <w:tcPr/>
          <w:p w:rsidR="00000000" w:rsidDel="00000000" w:rsidP="00000000" w:rsidRDefault="00000000" w:rsidRPr="00000000" w14:paraId="000000CC">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0CD">
            <w:pPr>
              <w:tabs>
                <w:tab w:val="left" w:pos="5093"/>
              </w:tabs>
              <w:rPr/>
            </w:pPr>
            <w:r w:rsidDel="00000000" w:rsidR="00000000" w:rsidRPr="00000000">
              <w:rPr>
                <w:rtl w:val="0"/>
              </w:rPr>
              <w:t xml:space="preserve">$122,280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spacing w:after="0" w:line="276" w:lineRule="auto"/>
              <w:jc w:val="center"/>
              <w:rPr>
                <w:sz w:val="20"/>
                <w:szCs w:val="20"/>
              </w:rPr>
            </w:pPr>
            <w:r w:rsidDel="00000000" w:rsidR="00000000" w:rsidRPr="00000000">
              <w:rPr>
                <w:sz w:val="20"/>
                <w:szCs w:val="20"/>
                <w:rtl w:val="0"/>
              </w:rPr>
              <w:t xml:space="preserve">$30,929</w:t>
            </w:r>
          </w:p>
        </w:tc>
        <w:tc>
          <w:tcPr>
            <w:vAlign w:val="center"/>
          </w:tcPr>
          <w:p w:rsidR="00000000" w:rsidDel="00000000" w:rsidP="00000000" w:rsidRDefault="00000000" w:rsidRPr="00000000" w14:paraId="000000CF">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D0">
            <w:pPr>
              <w:tabs>
                <w:tab w:val="left" w:pos="5093"/>
              </w:tabs>
              <w:jc w:val="center"/>
              <w:rPr/>
            </w:pPr>
            <w:r w:rsidDel="00000000" w:rsidR="00000000" w:rsidRPr="00000000">
              <w:rPr>
                <w:rtl w:val="0"/>
              </w:rPr>
              <w:t xml:space="preserve">2.8</w:t>
            </w:r>
          </w:p>
        </w:tc>
        <w:tc>
          <w:tcPr>
            <w:shd w:fill="auto" w:val="clear"/>
            <w:vAlign w:val="center"/>
          </w:tcPr>
          <w:p w:rsidR="00000000" w:rsidDel="00000000" w:rsidP="00000000" w:rsidRDefault="00000000" w:rsidRPr="00000000" w14:paraId="000000D1">
            <w:pPr>
              <w:tabs>
                <w:tab w:val="left" w:pos="5093"/>
              </w:tabs>
              <w:rPr/>
            </w:pPr>
            <w:r w:rsidDel="00000000" w:rsidR="00000000" w:rsidRPr="00000000">
              <w:rPr>
                <w:rtl w:val="0"/>
              </w:rPr>
              <w:t xml:space="preserve">OUSD SpEd Encroachment</w:t>
            </w:r>
          </w:p>
        </w:tc>
        <w:tc>
          <w:tcPr/>
          <w:p w:rsidR="00000000" w:rsidDel="00000000" w:rsidP="00000000" w:rsidRDefault="00000000" w:rsidRPr="00000000" w14:paraId="000000D2">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0D3">
            <w:pPr>
              <w:tabs>
                <w:tab w:val="left" w:pos="5093"/>
              </w:tabs>
              <w:rPr/>
            </w:pPr>
            <w:r w:rsidDel="00000000" w:rsidR="00000000" w:rsidRPr="00000000">
              <w:rPr>
                <w:rtl w:val="0"/>
              </w:rPr>
              <w:t xml:space="preserve">$1,214,325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4">
            <w:pPr>
              <w:widowControl w:val="0"/>
              <w:spacing w:after="0" w:line="276" w:lineRule="auto"/>
              <w:jc w:val="center"/>
              <w:rPr>
                <w:sz w:val="20"/>
                <w:szCs w:val="20"/>
              </w:rPr>
            </w:pPr>
            <w:r w:rsidDel="00000000" w:rsidR="00000000" w:rsidRPr="00000000">
              <w:rPr>
                <w:sz w:val="20"/>
                <w:szCs w:val="20"/>
                <w:rtl w:val="0"/>
              </w:rPr>
              <w:t xml:space="preserve">$423,715</w:t>
            </w:r>
          </w:p>
        </w:tc>
        <w:tc>
          <w:tcPr>
            <w:vAlign w:val="center"/>
          </w:tcPr>
          <w:p w:rsidR="00000000" w:rsidDel="00000000" w:rsidP="00000000" w:rsidRDefault="00000000" w:rsidRPr="00000000" w14:paraId="000000D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bl>
    <w:p w:rsidR="00000000" w:rsidDel="00000000" w:rsidP="00000000" w:rsidRDefault="00000000" w:rsidRPr="00000000" w14:paraId="000000D6">
      <w:pPr>
        <w:rPr>
          <w:sz w:val="22"/>
          <w:szCs w:val="22"/>
        </w:rPr>
      </w:pPr>
      <w:r w:rsidDel="00000000" w:rsidR="00000000" w:rsidRPr="00000000">
        <w:rPr>
          <w:rtl w:val="0"/>
        </w:rPr>
      </w:r>
    </w:p>
    <w:tbl>
      <w:tblPr>
        <w:tblStyle w:val="Table7"/>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D7">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3: </w:t>
            </w:r>
            <w:r w:rsidDel="00000000" w:rsidR="00000000" w:rsidRPr="00000000">
              <w:rPr>
                <w:rtl w:val="0"/>
              </w:rPr>
              <w:t xml:space="preserve">Measurement of Data</w:t>
            </w:r>
            <w:r w:rsidDel="00000000" w:rsidR="00000000" w:rsidRPr="00000000">
              <w:rPr>
                <w:rtl w:val="0"/>
              </w:rPr>
            </w:r>
          </w:p>
          <w:p w:rsidR="00000000" w:rsidDel="00000000" w:rsidP="00000000" w:rsidRDefault="00000000" w:rsidRPr="00000000" w14:paraId="000000D8">
            <w:pPr>
              <w:tabs>
                <w:tab w:val="left" w:pos="5093"/>
              </w:tabs>
              <w:spacing w:after="60" w:before="60" w:lineRule="auto"/>
              <w:rPr>
                <w:b w:val="0"/>
                <w:color w:val="000000"/>
                <w:sz w:val="22"/>
                <w:szCs w:val="22"/>
              </w:rPr>
            </w:pPr>
            <w:r w:rsidDel="00000000" w:rsidR="00000000" w:rsidRPr="00000000">
              <w:rPr>
                <w:b w:val="0"/>
                <w:rtl w:val="0"/>
              </w:rPr>
              <w:t xml:space="preserve">Use technology and supplemental education resources to increase staff effectiveness, progress monitor, and improve student outcomes in becoming 21st century learners and educators.</w:t>
            </w:r>
            <w:r w:rsidDel="00000000" w:rsidR="00000000" w:rsidRPr="00000000">
              <w:rPr>
                <w:rtl w:val="0"/>
              </w:rPr>
            </w:r>
          </w:p>
          <w:p w:rsidR="00000000" w:rsidDel="00000000" w:rsidP="00000000" w:rsidRDefault="00000000" w:rsidRPr="00000000" w14:paraId="000000D9">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DA">
      <w:pPr>
        <w:rPr>
          <w:sz w:val="4"/>
          <w:szCs w:val="4"/>
        </w:rPr>
      </w:pPr>
      <w:r w:rsidDel="00000000" w:rsidR="00000000" w:rsidRPr="00000000">
        <w:rPr>
          <w:rtl w:val="0"/>
        </w:rPr>
      </w:r>
    </w:p>
    <w:tbl>
      <w:tblPr>
        <w:tblStyle w:val="Table8"/>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DB">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D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E0">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E1">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E2">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E3">
            <w:pPr>
              <w:tabs>
                <w:tab w:val="left" w:pos="5093"/>
              </w:tabs>
              <w:rPr>
                <w:highlight w:val="white"/>
              </w:rPr>
            </w:pPr>
            <w:r w:rsidDel="00000000" w:rsidR="00000000" w:rsidRPr="00000000">
              <w:rPr>
                <w:highlight w:val="white"/>
                <w:rtl w:val="0"/>
              </w:rPr>
              <w:t xml:space="preserve">Formative Assessment Scholastic Math Inventory (SMI)</w:t>
            </w:r>
          </w:p>
        </w:tc>
        <w:tc>
          <w:tcPr/>
          <w:p w:rsidR="00000000" w:rsidDel="00000000" w:rsidP="00000000" w:rsidRDefault="00000000" w:rsidRPr="00000000" w14:paraId="000000E4">
            <w:pPr>
              <w:tabs>
                <w:tab w:val="left" w:pos="5093"/>
              </w:tabs>
              <w:rPr>
                <w:highlight w:val="white"/>
              </w:rPr>
            </w:pPr>
            <w:r w:rsidDel="00000000" w:rsidR="00000000" w:rsidRPr="00000000">
              <w:rPr>
                <w:highlight w:val="white"/>
                <w:rtl w:val="0"/>
              </w:rPr>
              <w:t xml:space="preserve">50% of students will be at grade the grade level proficiency </w:t>
            </w:r>
          </w:p>
        </w:tc>
        <w:tc>
          <w:tcPr>
            <w:vAlign w:val="center"/>
          </w:tcPr>
          <w:p w:rsidR="00000000" w:rsidDel="00000000" w:rsidP="00000000" w:rsidRDefault="00000000" w:rsidRPr="00000000" w14:paraId="000000E5">
            <w:pPr>
              <w:tabs>
                <w:tab w:val="left" w:pos="5093"/>
              </w:tabs>
              <w:spacing w:after="40" w:before="40" w:lineRule="auto"/>
              <w:rPr>
                <w:color w:val="000000"/>
                <w:sz w:val="22"/>
                <w:szCs w:val="22"/>
                <w:highlight w:val="white"/>
              </w:rPr>
            </w:pPr>
            <w:r w:rsidDel="00000000" w:rsidR="00000000" w:rsidRPr="00000000">
              <w:rPr>
                <w:highlight w:val="white"/>
                <w:rtl w:val="0"/>
              </w:rPr>
              <w:t xml:space="preserve">68% of all students were proficient in mathematics </w:t>
            </w:r>
            <w:r w:rsidDel="00000000" w:rsidR="00000000" w:rsidRPr="00000000">
              <w:rPr>
                <w:rtl w:val="0"/>
              </w:rPr>
            </w:r>
          </w:p>
        </w:tc>
        <w:tc>
          <w:tcPr/>
          <w:p w:rsidR="00000000" w:rsidDel="00000000" w:rsidP="00000000" w:rsidRDefault="00000000" w:rsidRPr="00000000" w14:paraId="000000E6">
            <w:pPr>
              <w:tabs>
                <w:tab w:val="left" w:pos="5093"/>
              </w:tabs>
              <w:rPr>
                <w:highlight w:val="white"/>
              </w:rPr>
            </w:pPr>
            <w:r w:rsidDel="00000000" w:rsidR="00000000" w:rsidRPr="00000000">
              <w:rPr>
                <w:highlight w:val="white"/>
                <w:rtl w:val="0"/>
              </w:rPr>
              <w:t xml:space="preserve">70% of students will be at grade the grade level proficiency </w:t>
            </w:r>
          </w:p>
        </w:tc>
      </w:tr>
      <w:tr>
        <w:trPr>
          <w:cantSplit w:val="0"/>
          <w:trHeight w:val="393" w:hRule="atLeast"/>
          <w:tblHeader w:val="0"/>
        </w:trPr>
        <w:tc>
          <w:tcPr/>
          <w:p w:rsidR="00000000" w:rsidDel="00000000" w:rsidP="00000000" w:rsidRDefault="00000000" w:rsidRPr="00000000" w14:paraId="000000E7">
            <w:pPr>
              <w:widowControl w:val="0"/>
              <w:spacing w:after="0" w:line="276" w:lineRule="auto"/>
              <w:rPr>
                <w:highlight w:val="white"/>
              </w:rPr>
            </w:pPr>
            <w:r w:rsidDel="00000000" w:rsidR="00000000" w:rsidRPr="00000000">
              <w:rPr>
                <w:highlight w:val="white"/>
                <w:rtl w:val="0"/>
              </w:rPr>
              <w:t xml:space="preserve">Formative Assessment Scholastic Reading Inventory (SRI)</w:t>
            </w:r>
          </w:p>
        </w:tc>
        <w:tc>
          <w:tcPr/>
          <w:p w:rsidR="00000000" w:rsidDel="00000000" w:rsidP="00000000" w:rsidRDefault="00000000" w:rsidRPr="00000000" w14:paraId="000000E8">
            <w:pPr>
              <w:tabs>
                <w:tab w:val="left" w:pos="5093"/>
              </w:tabs>
              <w:rPr>
                <w:highlight w:val="white"/>
              </w:rPr>
            </w:pPr>
            <w:r w:rsidDel="00000000" w:rsidR="00000000" w:rsidRPr="00000000">
              <w:rPr>
                <w:highlight w:val="white"/>
                <w:rtl w:val="0"/>
              </w:rPr>
              <w:t xml:space="preserve">40% of students will be at grade the grade level proficiency </w:t>
            </w:r>
          </w:p>
        </w:tc>
        <w:tc>
          <w:tcPr>
            <w:vAlign w:val="center"/>
          </w:tcPr>
          <w:p w:rsidR="00000000" w:rsidDel="00000000" w:rsidP="00000000" w:rsidRDefault="00000000" w:rsidRPr="00000000" w14:paraId="000000E9">
            <w:pPr>
              <w:tabs>
                <w:tab w:val="left" w:pos="5093"/>
              </w:tabs>
              <w:spacing w:after="40" w:before="40" w:lineRule="auto"/>
              <w:rPr>
                <w:color w:val="000000"/>
                <w:sz w:val="22"/>
                <w:szCs w:val="22"/>
                <w:highlight w:val="white"/>
              </w:rPr>
            </w:pPr>
            <w:r w:rsidDel="00000000" w:rsidR="00000000" w:rsidRPr="00000000">
              <w:rPr>
                <w:highlight w:val="white"/>
                <w:rtl w:val="0"/>
              </w:rPr>
              <w:t xml:space="preserve">61% of all student were proficient in reading </w:t>
            </w:r>
            <w:r w:rsidDel="00000000" w:rsidR="00000000" w:rsidRPr="00000000">
              <w:rPr>
                <w:rtl w:val="0"/>
              </w:rPr>
            </w:r>
          </w:p>
        </w:tc>
        <w:tc>
          <w:tcPr/>
          <w:p w:rsidR="00000000" w:rsidDel="00000000" w:rsidP="00000000" w:rsidRDefault="00000000" w:rsidRPr="00000000" w14:paraId="000000EA">
            <w:pPr>
              <w:tabs>
                <w:tab w:val="left" w:pos="5093"/>
              </w:tabs>
              <w:rPr>
                <w:highlight w:val="white"/>
              </w:rPr>
            </w:pPr>
            <w:r w:rsidDel="00000000" w:rsidR="00000000" w:rsidRPr="00000000">
              <w:rPr>
                <w:highlight w:val="white"/>
                <w:rtl w:val="0"/>
              </w:rPr>
              <w:t xml:space="preserve">60% of students will be at grade the grade level proficiency </w:t>
            </w:r>
          </w:p>
        </w:tc>
      </w:tr>
      <w:tr>
        <w:trPr>
          <w:cantSplit w:val="0"/>
          <w:trHeight w:val="393" w:hRule="atLeast"/>
          <w:tblHeader w:val="0"/>
        </w:trPr>
        <w:tc>
          <w:tcPr/>
          <w:p w:rsidR="00000000" w:rsidDel="00000000" w:rsidP="00000000" w:rsidRDefault="00000000" w:rsidRPr="00000000" w14:paraId="000000EB">
            <w:pPr>
              <w:tabs>
                <w:tab w:val="left" w:pos="5093"/>
              </w:tabs>
              <w:rPr>
                <w:highlight w:val="white"/>
              </w:rPr>
            </w:pPr>
            <w:r w:rsidDel="00000000" w:rsidR="00000000" w:rsidRPr="00000000">
              <w:rPr>
                <w:highlight w:val="white"/>
                <w:rtl w:val="0"/>
              </w:rPr>
              <w:t xml:space="preserve">Illuminate Math</w:t>
            </w:r>
          </w:p>
        </w:tc>
        <w:tc>
          <w:tcPr/>
          <w:p w:rsidR="00000000" w:rsidDel="00000000" w:rsidP="00000000" w:rsidRDefault="00000000" w:rsidRPr="00000000" w14:paraId="000000EC">
            <w:pPr>
              <w:tabs>
                <w:tab w:val="left" w:pos="5093"/>
              </w:tabs>
              <w:rPr>
                <w:highlight w:val="white"/>
              </w:rPr>
            </w:pPr>
            <w:r w:rsidDel="00000000" w:rsidR="00000000" w:rsidRPr="00000000">
              <w:rPr>
                <w:highlight w:val="white"/>
                <w:rtl w:val="0"/>
              </w:rPr>
              <w:t xml:space="preserve">Each K-5 grade level will have a proficiency rate of at least 50% or above </w:t>
            </w:r>
          </w:p>
        </w:tc>
        <w:tc>
          <w:tcPr>
            <w:vAlign w:val="center"/>
          </w:tcPr>
          <w:p w:rsidR="00000000" w:rsidDel="00000000" w:rsidP="00000000" w:rsidRDefault="00000000" w:rsidRPr="00000000" w14:paraId="000000ED">
            <w:pPr>
              <w:tabs>
                <w:tab w:val="left" w:pos="5093"/>
              </w:tabs>
              <w:spacing w:after="40" w:before="40" w:lineRule="auto"/>
              <w:rPr>
                <w:color w:val="000000"/>
                <w:sz w:val="22"/>
                <w:szCs w:val="22"/>
                <w:highlight w:val="white"/>
              </w:rPr>
            </w:pPr>
            <w:r w:rsidDel="00000000" w:rsidR="00000000" w:rsidRPr="00000000">
              <w:rPr>
                <w:highlight w:val="white"/>
                <w:rtl w:val="0"/>
              </w:rPr>
              <w:t xml:space="preserve">86% of all students were proficient in mathematics using Illuminate</w:t>
            </w:r>
            <w:r w:rsidDel="00000000" w:rsidR="00000000" w:rsidRPr="00000000">
              <w:rPr>
                <w:rtl w:val="0"/>
              </w:rPr>
            </w:r>
          </w:p>
        </w:tc>
        <w:tc>
          <w:tcPr/>
          <w:p w:rsidR="00000000" w:rsidDel="00000000" w:rsidP="00000000" w:rsidRDefault="00000000" w:rsidRPr="00000000" w14:paraId="000000EE">
            <w:pPr>
              <w:tabs>
                <w:tab w:val="left" w:pos="5093"/>
              </w:tabs>
              <w:rPr>
                <w:highlight w:val="white"/>
              </w:rPr>
            </w:pPr>
            <w:r w:rsidDel="00000000" w:rsidR="00000000" w:rsidRPr="00000000">
              <w:rPr>
                <w:highlight w:val="white"/>
                <w:rtl w:val="0"/>
              </w:rPr>
              <w:t xml:space="preserve">Each grade level will have a proficiency rate of at least 55%</w:t>
            </w:r>
          </w:p>
        </w:tc>
      </w:tr>
      <w:tr>
        <w:trPr>
          <w:cantSplit w:val="0"/>
          <w:trHeight w:val="393" w:hRule="atLeast"/>
          <w:tblHeader w:val="0"/>
        </w:trPr>
        <w:tc>
          <w:tcPr/>
          <w:p w:rsidR="00000000" w:rsidDel="00000000" w:rsidP="00000000" w:rsidRDefault="00000000" w:rsidRPr="00000000" w14:paraId="000000EF">
            <w:pPr>
              <w:tabs>
                <w:tab w:val="left" w:pos="5093"/>
              </w:tabs>
              <w:rPr/>
            </w:pPr>
            <w:r w:rsidDel="00000000" w:rsidR="00000000" w:rsidRPr="00000000">
              <w:rPr>
                <w:rtl w:val="0"/>
              </w:rPr>
              <w:t xml:space="preserve">Illuminate ELA</w:t>
            </w:r>
          </w:p>
        </w:tc>
        <w:tc>
          <w:tcPr/>
          <w:p w:rsidR="00000000" w:rsidDel="00000000" w:rsidP="00000000" w:rsidRDefault="00000000" w:rsidRPr="00000000" w14:paraId="000000F0">
            <w:pPr>
              <w:tabs>
                <w:tab w:val="left" w:pos="5093"/>
              </w:tabs>
              <w:rPr/>
            </w:pPr>
            <w:r w:rsidDel="00000000" w:rsidR="00000000" w:rsidRPr="00000000">
              <w:rPr>
                <w:rtl w:val="0"/>
              </w:rPr>
              <w:t xml:space="preserve">Each K-5 grade level will have a proficiency rate of at least 45% or above</w:t>
            </w:r>
          </w:p>
        </w:tc>
        <w:tc>
          <w:tcPr>
            <w:vAlign w:val="center"/>
          </w:tcPr>
          <w:p w:rsidR="00000000" w:rsidDel="00000000" w:rsidP="00000000" w:rsidRDefault="00000000" w:rsidRPr="00000000" w14:paraId="000000F1">
            <w:pPr>
              <w:tabs>
                <w:tab w:val="left" w:pos="5093"/>
              </w:tabs>
              <w:spacing w:after="40" w:before="40" w:lineRule="auto"/>
              <w:rPr>
                <w:color w:val="000000"/>
                <w:sz w:val="22"/>
                <w:szCs w:val="22"/>
              </w:rPr>
            </w:pPr>
            <w:r w:rsidDel="00000000" w:rsidR="00000000" w:rsidRPr="00000000">
              <w:rPr>
                <w:rtl w:val="0"/>
              </w:rPr>
            </w:r>
          </w:p>
        </w:tc>
        <w:tc>
          <w:tcPr/>
          <w:p w:rsidR="00000000" w:rsidDel="00000000" w:rsidP="00000000" w:rsidRDefault="00000000" w:rsidRPr="00000000" w14:paraId="000000F2">
            <w:pPr>
              <w:tabs>
                <w:tab w:val="left" w:pos="5093"/>
              </w:tabs>
              <w:rPr/>
            </w:pPr>
            <w:r w:rsidDel="00000000" w:rsidR="00000000" w:rsidRPr="00000000">
              <w:rPr>
                <w:rtl w:val="0"/>
              </w:rPr>
              <w:t xml:space="preserve">Each grade level will have a proficiency rate of at least 50% </w:t>
            </w:r>
          </w:p>
        </w:tc>
      </w:tr>
    </w:tbl>
    <w:p w:rsidR="00000000" w:rsidDel="00000000" w:rsidP="00000000" w:rsidRDefault="00000000" w:rsidRPr="00000000" w14:paraId="000000F3">
      <w:pPr>
        <w:rPr>
          <w:sz w:val="4"/>
          <w:szCs w:val="4"/>
        </w:rPr>
      </w:pPr>
      <w:r w:rsidDel="00000000" w:rsidR="00000000" w:rsidRPr="00000000">
        <w:rPr>
          <w:rtl w:val="0"/>
        </w:rPr>
      </w:r>
    </w:p>
    <w:tbl>
      <w:tblPr>
        <w:tblStyle w:val="Table9"/>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F4">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FA">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FB">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FC">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FD">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FE">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FF">
            <w:pPr>
              <w:tabs>
                <w:tab w:val="left" w:pos="5093"/>
              </w:tabs>
              <w:spacing w:after="60" w:before="60" w:lineRule="auto"/>
              <w:jc w:val="center"/>
              <w:rPr>
                <w:b w:val="1"/>
                <w:color w:val="000000"/>
                <w:sz w:val="18"/>
                <w:szCs w:val="18"/>
              </w:rPr>
            </w:pPr>
            <w:sdt>
              <w:sdtPr>
                <w:tag w:val="goog_rdk_3"/>
              </w:sdtPr>
              <w:sdtContent>
                <w:commentRangeStart w:id="3"/>
              </w:sdtContent>
            </w:sdt>
            <w:r w:rsidDel="00000000" w:rsidR="00000000" w:rsidRPr="00000000">
              <w:rPr>
                <w:b w:val="1"/>
                <w:color w:val="000000"/>
                <w:sz w:val="18"/>
                <w:szCs w:val="18"/>
                <w:rtl w:val="0"/>
              </w:rPr>
              <w:t xml:space="preserve">Status</w:t>
            </w:r>
            <w:commentRangeEnd w:id="3"/>
            <w:r w:rsidDel="00000000" w:rsidR="00000000" w:rsidRPr="00000000">
              <w:commentReference w:id="3"/>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00">
            <w:pPr>
              <w:tabs>
                <w:tab w:val="left" w:pos="5093"/>
              </w:tabs>
              <w:jc w:val="center"/>
              <w:rPr/>
            </w:pPr>
            <w:r w:rsidDel="00000000" w:rsidR="00000000" w:rsidRPr="00000000">
              <w:rPr>
                <w:rtl w:val="0"/>
              </w:rPr>
              <w:t xml:space="preserve">3.1</w:t>
            </w:r>
          </w:p>
        </w:tc>
        <w:tc>
          <w:tcPr>
            <w:shd w:fill="auto" w:val="clear"/>
            <w:vAlign w:val="center"/>
          </w:tcPr>
          <w:p w:rsidR="00000000" w:rsidDel="00000000" w:rsidP="00000000" w:rsidRDefault="00000000" w:rsidRPr="00000000" w14:paraId="00000101">
            <w:pPr>
              <w:tabs>
                <w:tab w:val="left" w:pos="5093"/>
              </w:tabs>
              <w:rPr/>
            </w:pPr>
            <w:r w:rsidDel="00000000" w:rsidR="00000000" w:rsidRPr="00000000">
              <w:rPr>
                <w:rtl w:val="0"/>
              </w:rPr>
              <w:t xml:space="preserve">HMH Math Inventory</w:t>
            </w:r>
          </w:p>
        </w:tc>
        <w:tc>
          <w:tcPr/>
          <w:p w:rsidR="00000000" w:rsidDel="00000000" w:rsidP="00000000" w:rsidRDefault="00000000" w:rsidRPr="00000000" w14:paraId="00000102">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103">
            <w:pPr>
              <w:tabs>
                <w:tab w:val="left" w:pos="5093"/>
              </w:tabs>
              <w:rPr/>
            </w:pPr>
            <w:r w:rsidDel="00000000" w:rsidR="00000000" w:rsidRPr="00000000">
              <w:rPr>
                <w:rtl w:val="0"/>
              </w:rPr>
              <w:t xml:space="preserve">$4,758.80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4">
            <w:pPr>
              <w:widowControl w:val="0"/>
              <w:spacing w:after="0" w:line="276" w:lineRule="auto"/>
              <w:jc w:val="center"/>
              <w:rPr>
                <w:sz w:val="20"/>
                <w:szCs w:val="20"/>
              </w:rPr>
            </w:pPr>
            <w:r w:rsidDel="00000000" w:rsidR="00000000" w:rsidRPr="00000000">
              <w:rPr>
                <w:sz w:val="20"/>
                <w:szCs w:val="20"/>
                <w:rtl w:val="0"/>
              </w:rPr>
              <w:t xml:space="preserve">$0.00</w:t>
            </w:r>
          </w:p>
        </w:tc>
        <w:tc>
          <w:tcPr>
            <w:vAlign w:val="center"/>
          </w:tcPr>
          <w:p w:rsidR="00000000" w:rsidDel="00000000" w:rsidP="00000000" w:rsidRDefault="00000000" w:rsidRPr="00000000" w14:paraId="0000010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06">
            <w:pPr>
              <w:tabs>
                <w:tab w:val="left" w:pos="5093"/>
              </w:tabs>
              <w:jc w:val="center"/>
              <w:rPr/>
            </w:pPr>
            <w:r w:rsidDel="00000000" w:rsidR="00000000" w:rsidRPr="00000000">
              <w:rPr>
                <w:rtl w:val="0"/>
              </w:rPr>
              <w:t xml:space="preserve">3.2</w:t>
            </w:r>
          </w:p>
        </w:tc>
        <w:tc>
          <w:tcPr>
            <w:shd w:fill="auto" w:val="clear"/>
            <w:vAlign w:val="center"/>
          </w:tcPr>
          <w:p w:rsidR="00000000" w:rsidDel="00000000" w:rsidP="00000000" w:rsidRDefault="00000000" w:rsidRPr="00000000" w14:paraId="00000107">
            <w:pPr>
              <w:widowControl w:val="0"/>
              <w:spacing w:after="0" w:line="276" w:lineRule="auto"/>
              <w:rPr/>
            </w:pPr>
            <w:r w:rsidDel="00000000" w:rsidR="00000000" w:rsidRPr="00000000">
              <w:rPr>
                <w:rtl w:val="0"/>
              </w:rPr>
              <w:t xml:space="preserve">Scholastic Reading Inventory (SRI)</w:t>
            </w:r>
          </w:p>
        </w:tc>
        <w:tc>
          <w:tcPr/>
          <w:p w:rsidR="00000000" w:rsidDel="00000000" w:rsidP="00000000" w:rsidRDefault="00000000" w:rsidRPr="00000000" w14:paraId="00000108">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109">
            <w:pPr>
              <w:tabs>
                <w:tab w:val="left" w:pos="5093"/>
              </w:tabs>
              <w:rPr>
                <w:highlight w:val="white"/>
              </w:rPr>
            </w:pPr>
            <w:r w:rsidDel="00000000" w:rsidR="00000000" w:rsidRPr="00000000">
              <w:rPr>
                <w:highlight w:val="white"/>
                <w:rtl w:val="0"/>
              </w:rPr>
              <w:t xml:space="preserve">$2,800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A">
            <w:pPr>
              <w:widowControl w:val="0"/>
              <w:spacing w:after="0" w:line="276" w:lineRule="auto"/>
              <w:jc w:val="center"/>
              <w:rPr>
                <w:sz w:val="20"/>
                <w:szCs w:val="20"/>
              </w:rPr>
            </w:pPr>
            <w:r w:rsidDel="00000000" w:rsidR="00000000" w:rsidRPr="00000000">
              <w:rPr>
                <w:sz w:val="20"/>
                <w:szCs w:val="20"/>
                <w:rtl w:val="0"/>
              </w:rPr>
              <w:t xml:space="preserve">$1,356.00</w:t>
            </w:r>
          </w:p>
        </w:tc>
        <w:tc>
          <w:tcPr>
            <w:vAlign w:val="center"/>
          </w:tcPr>
          <w:p w:rsidR="00000000" w:rsidDel="00000000" w:rsidP="00000000" w:rsidRDefault="00000000" w:rsidRPr="00000000" w14:paraId="0000010B">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0C">
            <w:pPr>
              <w:tabs>
                <w:tab w:val="left" w:pos="5093"/>
              </w:tabs>
              <w:jc w:val="center"/>
              <w:rPr/>
            </w:pPr>
            <w:r w:rsidDel="00000000" w:rsidR="00000000" w:rsidRPr="00000000">
              <w:rPr>
                <w:rtl w:val="0"/>
              </w:rPr>
              <w:t xml:space="preserve">3.3</w:t>
            </w:r>
          </w:p>
        </w:tc>
        <w:tc>
          <w:tcPr>
            <w:shd w:fill="auto" w:val="clear"/>
            <w:vAlign w:val="center"/>
          </w:tcPr>
          <w:p w:rsidR="00000000" w:rsidDel="00000000" w:rsidP="00000000" w:rsidRDefault="00000000" w:rsidRPr="00000000" w14:paraId="0000010D">
            <w:pPr>
              <w:tabs>
                <w:tab w:val="left" w:pos="5093"/>
              </w:tabs>
              <w:rPr/>
            </w:pPr>
            <w:r w:rsidDel="00000000" w:rsidR="00000000" w:rsidRPr="00000000">
              <w:rPr>
                <w:rtl w:val="0"/>
              </w:rPr>
              <w:t xml:space="preserve">District-Wide Assessment &amp; Data Platform </w:t>
            </w:r>
          </w:p>
        </w:tc>
        <w:tc>
          <w:tcPr/>
          <w:p w:rsidR="00000000" w:rsidDel="00000000" w:rsidP="00000000" w:rsidRDefault="00000000" w:rsidRPr="00000000" w14:paraId="0000010E">
            <w:pPr>
              <w:tabs>
                <w:tab w:val="left" w:pos="5093"/>
              </w:tabs>
              <w:jc w:val="center"/>
              <w:rPr>
                <w:b w:val="1"/>
              </w:rPr>
            </w:pPr>
            <w:r w:rsidDel="00000000" w:rsidR="00000000" w:rsidRPr="00000000">
              <w:rPr>
                <w:b w:val="1"/>
                <w:rtl w:val="0"/>
              </w:rPr>
              <w:t xml:space="preserve">[Y]</w:t>
            </w:r>
          </w:p>
        </w:tc>
        <w:tc>
          <w:tcPr>
            <w:shd w:fill="auto" w:val="clear"/>
          </w:tcPr>
          <w:p w:rsidR="00000000" w:rsidDel="00000000" w:rsidP="00000000" w:rsidRDefault="00000000" w:rsidRPr="00000000" w14:paraId="0000010F">
            <w:pPr>
              <w:tabs>
                <w:tab w:val="left" w:pos="5093"/>
              </w:tabs>
              <w:rPr/>
            </w:pPr>
            <w:r w:rsidDel="00000000" w:rsidR="00000000" w:rsidRPr="00000000">
              <w:rPr>
                <w:rtl w:val="0"/>
              </w:rPr>
              <w:t xml:space="preserve">$15,000</w:t>
            </w:r>
          </w:p>
          <w:p w:rsidR="00000000" w:rsidDel="00000000" w:rsidP="00000000" w:rsidRDefault="00000000" w:rsidRPr="00000000" w14:paraId="00000110">
            <w:pPr>
              <w:tabs>
                <w:tab w:val="left" w:pos="5093"/>
              </w:tabs>
              <w:rPr/>
            </w:pPr>
            <w:r w:rsidDel="00000000" w:rsidR="00000000" w:rsidRPr="00000000">
              <w:rPr>
                <w:rtl w:val="0"/>
              </w:rPr>
            </w:r>
          </w:p>
          <w:p w:rsidR="00000000" w:rsidDel="00000000" w:rsidP="00000000" w:rsidRDefault="00000000" w:rsidRPr="00000000" w14:paraId="00000111">
            <w:pPr>
              <w:tabs>
                <w:tab w:val="left" w:pos="5093"/>
              </w:tabs>
              <w:rPr/>
            </w:pPr>
            <w:r w:rsidDel="00000000" w:rsidR="00000000" w:rsidRPr="00000000">
              <w:rPr>
                <w:rtl w:val="0"/>
              </w:rPr>
            </w:r>
          </w:p>
          <w:p w:rsidR="00000000" w:rsidDel="00000000" w:rsidP="00000000" w:rsidRDefault="00000000" w:rsidRPr="00000000" w14:paraId="00000112">
            <w:pPr>
              <w:tabs>
                <w:tab w:val="left" w:pos="5093"/>
              </w:tabs>
              <w:rPr/>
            </w:pPr>
            <w:r w:rsidDel="00000000" w:rsidR="00000000" w:rsidRPr="00000000">
              <w:rPr>
                <w:rtl w:val="0"/>
              </w:rPr>
            </w:r>
          </w:p>
          <w:p w:rsidR="00000000" w:rsidDel="00000000" w:rsidP="00000000" w:rsidRDefault="00000000" w:rsidRPr="00000000" w14:paraId="00000113">
            <w:pPr>
              <w:tabs>
                <w:tab w:val="left" w:pos="5093"/>
              </w:tabs>
              <w:rPr/>
            </w:pPr>
            <w:r w:rsidDel="00000000" w:rsidR="00000000" w:rsidRPr="00000000">
              <w:rPr>
                <w:rtl w:val="0"/>
              </w:rPr>
            </w:r>
          </w:p>
          <w:p w:rsidR="00000000" w:rsidDel="00000000" w:rsidP="00000000" w:rsidRDefault="00000000" w:rsidRPr="00000000" w14:paraId="00000114">
            <w:pPr>
              <w:tabs>
                <w:tab w:val="left" w:pos="5093"/>
              </w:tabs>
              <w:rPr/>
            </w:pPr>
            <w:r w:rsidDel="00000000" w:rsidR="00000000" w:rsidRPr="00000000">
              <w:rPr>
                <w:rtl w:val="0"/>
              </w:rPr>
            </w:r>
          </w:p>
          <w:p w:rsidR="00000000" w:rsidDel="00000000" w:rsidP="00000000" w:rsidRDefault="00000000" w:rsidRPr="00000000" w14:paraId="00000115">
            <w:pPr>
              <w:tabs>
                <w:tab w:val="left" w:pos="5093"/>
              </w:tabs>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6">
            <w:pPr>
              <w:widowControl w:val="0"/>
              <w:spacing w:after="0" w:line="276" w:lineRule="auto"/>
              <w:jc w:val="center"/>
              <w:rPr>
                <w:sz w:val="20"/>
                <w:szCs w:val="20"/>
              </w:rPr>
            </w:pPr>
            <w:r w:rsidDel="00000000" w:rsidR="00000000" w:rsidRPr="00000000">
              <w:rPr>
                <w:sz w:val="20"/>
                <w:szCs w:val="20"/>
                <w:rtl w:val="0"/>
              </w:rPr>
              <w:t xml:space="preserve">$5,423.00</w:t>
            </w:r>
          </w:p>
        </w:tc>
        <w:tc>
          <w:tcPr>
            <w:vAlign w:val="center"/>
          </w:tcPr>
          <w:p w:rsidR="00000000" w:rsidDel="00000000" w:rsidP="00000000" w:rsidRDefault="00000000" w:rsidRPr="00000000" w14:paraId="00000117">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118">
            <w:pPr>
              <w:tabs>
                <w:tab w:val="left" w:pos="5093"/>
              </w:tabs>
              <w:jc w:val="center"/>
              <w:rPr/>
            </w:pPr>
            <w:r w:rsidDel="00000000" w:rsidR="00000000" w:rsidRPr="00000000">
              <w:rPr>
                <w:rtl w:val="0"/>
              </w:rPr>
              <w:t xml:space="preserve">3.4</w:t>
            </w:r>
          </w:p>
        </w:tc>
        <w:tc>
          <w:tcPr>
            <w:shd w:fill="auto" w:val="clear"/>
            <w:vAlign w:val="center"/>
          </w:tcPr>
          <w:p w:rsidR="00000000" w:rsidDel="00000000" w:rsidP="00000000" w:rsidRDefault="00000000" w:rsidRPr="00000000" w14:paraId="00000119">
            <w:pPr>
              <w:tabs>
                <w:tab w:val="left" w:pos="5093"/>
              </w:tabs>
              <w:rPr/>
            </w:pPr>
            <w:r w:rsidDel="00000000" w:rsidR="00000000" w:rsidRPr="00000000">
              <w:rPr>
                <w:rtl w:val="0"/>
              </w:rPr>
              <w:t xml:space="preserve">PowerSchool</w:t>
            </w:r>
          </w:p>
        </w:tc>
        <w:tc>
          <w:tcPr/>
          <w:p w:rsidR="00000000" w:rsidDel="00000000" w:rsidP="00000000" w:rsidRDefault="00000000" w:rsidRPr="00000000" w14:paraId="0000011A">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11B">
            <w:pPr>
              <w:tabs>
                <w:tab w:val="left" w:pos="5093"/>
              </w:tabs>
              <w:rPr/>
            </w:pPr>
            <w:r w:rsidDel="00000000" w:rsidR="00000000" w:rsidRPr="00000000">
              <w:rPr>
                <w:rtl w:val="0"/>
              </w:rPr>
              <w:t xml:space="preserve">$8,158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C">
            <w:pPr>
              <w:widowControl w:val="0"/>
              <w:spacing w:after="0" w:line="276" w:lineRule="auto"/>
              <w:jc w:val="center"/>
              <w:rPr>
                <w:sz w:val="20"/>
                <w:szCs w:val="20"/>
              </w:rPr>
            </w:pPr>
            <w:r w:rsidDel="00000000" w:rsidR="00000000" w:rsidRPr="00000000">
              <w:rPr>
                <w:sz w:val="20"/>
                <w:szCs w:val="20"/>
                <w:rtl w:val="0"/>
              </w:rPr>
              <w:t xml:space="preserve">$41,950.00</w:t>
            </w:r>
          </w:p>
        </w:tc>
        <w:tc>
          <w:tcPr>
            <w:vAlign w:val="center"/>
          </w:tcPr>
          <w:p w:rsidR="00000000" w:rsidDel="00000000" w:rsidP="00000000" w:rsidRDefault="00000000" w:rsidRPr="00000000" w14:paraId="0000011D">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11E">
            <w:pPr>
              <w:tabs>
                <w:tab w:val="left" w:pos="5093"/>
              </w:tabs>
              <w:jc w:val="center"/>
              <w:rPr>
                <w:highlight w:val="white"/>
              </w:rPr>
            </w:pPr>
            <w:r w:rsidDel="00000000" w:rsidR="00000000" w:rsidRPr="00000000">
              <w:rPr>
                <w:highlight w:val="white"/>
                <w:rtl w:val="0"/>
              </w:rPr>
              <w:t xml:space="preserve">3.5</w:t>
            </w:r>
          </w:p>
        </w:tc>
        <w:tc>
          <w:tcPr>
            <w:shd w:fill="auto" w:val="clear"/>
            <w:vAlign w:val="center"/>
          </w:tcPr>
          <w:p w:rsidR="00000000" w:rsidDel="00000000" w:rsidP="00000000" w:rsidRDefault="00000000" w:rsidRPr="00000000" w14:paraId="0000011F">
            <w:pPr>
              <w:tabs>
                <w:tab w:val="left" w:pos="5093"/>
              </w:tabs>
              <w:rPr/>
            </w:pPr>
            <w:r w:rsidDel="00000000" w:rsidR="00000000" w:rsidRPr="00000000">
              <w:rPr>
                <w:rtl w:val="0"/>
              </w:rPr>
              <w:t xml:space="preserve">Districtwide Academic Data Coordinator</w:t>
            </w:r>
          </w:p>
        </w:tc>
        <w:tc>
          <w:tcPr/>
          <w:p w:rsidR="00000000" w:rsidDel="00000000" w:rsidP="00000000" w:rsidRDefault="00000000" w:rsidRPr="00000000" w14:paraId="00000120">
            <w:pPr>
              <w:tabs>
                <w:tab w:val="left" w:pos="5093"/>
              </w:tabs>
              <w:jc w:val="center"/>
              <w:rPr>
                <w:b w:val="1"/>
              </w:rPr>
            </w:pPr>
            <w:r w:rsidDel="00000000" w:rsidR="00000000" w:rsidRPr="00000000">
              <w:rPr>
                <w:b w:val="1"/>
                <w:rtl w:val="0"/>
              </w:rPr>
              <w:t xml:space="preserve">[N]</w:t>
            </w:r>
          </w:p>
        </w:tc>
        <w:tc>
          <w:tcPr>
            <w:shd w:fill="auto" w:val="clear"/>
          </w:tcPr>
          <w:p w:rsidR="00000000" w:rsidDel="00000000" w:rsidP="00000000" w:rsidRDefault="00000000" w:rsidRPr="00000000" w14:paraId="00000121">
            <w:pPr>
              <w:tabs>
                <w:tab w:val="left" w:pos="5093"/>
              </w:tabs>
              <w:rPr>
                <w:highlight w:val="white"/>
              </w:rPr>
            </w:pPr>
            <w:r w:rsidDel="00000000" w:rsidR="00000000" w:rsidRPr="00000000">
              <w:rPr>
                <w:highlight w:val="white"/>
                <w:rtl w:val="0"/>
              </w:rPr>
              <w:t xml:space="preserve">$43,479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spacing w:after="0" w:line="276" w:lineRule="auto"/>
              <w:jc w:val="center"/>
              <w:rPr>
                <w:sz w:val="20"/>
                <w:szCs w:val="20"/>
              </w:rPr>
            </w:pPr>
            <w:r w:rsidDel="00000000" w:rsidR="00000000" w:rsidRPr="00000000">
              <w:rPr>
                <w:sz w:val="20"/>
                <w:szCs w:val="20"/>
                <w:rtl w:val="0"/>
              </w:rPr>
              <w:t xml:space="preserve">$19,364.15</w:t>
            </w:r>
          </w:p>
        </w:tc>
        <w:tc>
          <w:tcPr>
            <w:vAlign w:val="center"/>
          </w:tcPr>
          <w:p w:rsidR="00000000" w:rsidDel="00000000" w:rsidP="00000000" w:rsidRDefault="00000000" w:rsidRPr="00000000" w14:paraId="00000123">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bl>
    <w:p w:rsidR="00000000" w:rsidDel="00000000" w:rsidP="00000000" w:rsidRDefault="00000000" w:rsidRPr="00000000" w14:paraId="00000124">
      <w:pPr>
        <w:rPr>
          <w:sz w:val="22"/>
          <w:szCs w:val="22"/>
        </w:rPr>
      </w:pPr>
      <w:r w:rsidDel="00000000" w:rsidR="00000000" w:rsidRPr="00000000">
        <w:rPr>
          <w:rtl w:val="0"/>
        </w:rPr>
      </w:r>
    </w:p>
    <w:tbl>
      <w:tblPr>
        <w:tblStyle w:val="Table10"/>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125">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4: </w:t>
            </w:r>
            <w:r w:rsidDel="00000000" w:rsidR="00000000" w:rsidRPr="00000000">
              <w:rPr>
                <w:rtl w:val="0"/>
              </w:rPr>
              <w:t xml:space="preserve">School Culture and Climate</w:t>
            </w:r>
            <w:r w:rsidDel="00000000" w:rsidR="00000000" w:rsidRPr="00000000">
              <w:rPr>
                <w:rtl w:val="0"/>
              </w:rPr>
            </w:r>
          </w:p>
          <w:p w:rsidR="00000000" w:rsidDel="00000000" w:rsidP="00000000" w:rsidRDefault="00000000" w:rsidRPr="00000000" w14:paraId="00000126">
            <w:pPr>
              <w:tabs>
                <w:tab w:val="left" w:pos="5093"/>
              </w:tabs>
              <w:spacing w:after="60" w:before="60" w:lineRule="auto"/>
              <w:rPr>
                <w:b w:val="0"/>
                <w:color w:val="000000"/>
                <w:sz w:val="22"/>
                <w:szCs w:val="22"/>
              </w:rPr>
            </w:pPr>
            <w:r w:rsidDel="00000000" w:rsidR="00000000" w:rsidRPr="00000000">
              <w:rPr>
                <w:b w:val="0"/>
                <w:rtl w:val="0"/>
              </w:rPr>
              <w:t xml:space="preserve">Create a safe and positive school that's based upon the principles of family and community, the recognition of dignity and worth of every human being, and social awareness and justice that leads to action.</w:t>
            </w:r>
            <w:r w:rsidDel="00000000" w:rsidR="00000000" w:rsidRPr="00000000">
              <w:rPr>
                <w:rtl w:val="0"/>
              </w:rPr>
            </w:r>
          </w:p>
          <w:p w:rsidR="00000000" w:rsidDel="00000000" w:rsidP="00000000" w:rsidRDefault="00000000" w:rsidRPr="00000000" w14:paraId="00000127">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128">
      <w:pPr>
        <w:rPr>
          <w:sz w:val="4"/>
          <w:szCs w:val="4"/>
        </w:rPr>
      </w:pPr>
      <w:r w:rsidDel="00000000" w:rsidR="00000000" w:rsidRPr="00000000">
        <w:rPr>
          <w:rtl w:val="0"/>
        </w:rPr>
      </w:r>
    </w:p>
    <w:tbl>
      <w:tblPr>
        <w:tblStyle w:val="Table11"/>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129">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12D">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12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12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130">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131">
            <w:pPr>
              <w:spacing w:after="60" w:before="60" w:lineRule="auto"/>
              <w:rPr/>
            </w:pPr>
            <w:r w:rsidDel="00000000" w:rsidR="00000000" w:rsidRPr="00000000">
              <w:rPr>
                <w:rtl w:val="0"/>
              </w:rPr>
              <w:t xml:space="preserve">Attendance Rate</w:t>
            </w:r>
          </w:p>
        </w:tc>
        <w:tc>
          <w:tcPr/>
          <w:p w:rsidR="00000000" w:rsidDel="00000000" w:rsidP="00000000" w:rsidRDefault="00000000" w:rsidRPr="00000000" w14:paraId="00000132">
            <w:pPr>
              <w:tabs>
                <w:tab w:val="left" w:pos="5093"/>
              </w:tabs>
              <w:rPr/>
            </w:pPr>
            <w:r w:rsidDel="00000000" w:rsidR="00000000" w:rsidRPr="00000000">
              <w:rPr>
                <w:rtl w:val="0"/>
              </w:rPr>
              <w:t xml:space="preserve">95% ADA</w:t>
            </w:r>
          </w:p>
        </w:tc>
        <w:tc>
          <w:tcPr>
            <w:vAlign w:val="center"/>
          </w:tcPr>
          <w:p w:rsidR="00000000" w:rsidDel="00000000" w:rsidP="00000000" w:rsidRDefault="00000000" w:rsidRPr="00000000" w14:paraId="00000133">
            <w:pPr>
              <w:tabs>
                <w:tab w:val="left" w:pos="5093"/>
              </w:tabs>
              <w:spacing w:after="40" w:before="40" w:lineRule="auto"/>
              <w:rPr>
                <w:sz w:val="22"/>
                <w:szCs w:val="22"/>
              </w:rPr>
            </w:pPr>
            <w:r w:rsidDel="00000000" w:rsidR="00000000" w:rsidRPr="00000000">
              <w:rPr>
                <w:sz w:val="22"/>
                <w:szCs w:val="22"/>
                <w:rtl w:val="0"/>
              </w:rPr>
              <w:t xml:space="preserve">As of January 31, 2022 our ADA is 96.79%</w:t>
            </w:r>
          </w:p>
        </w:tc>
        <w:tc>
          <w:tcPr/>
          <w:p w:rsidR="00000000" w:rsidDel="00000000" w:rsidP="00000000" w:rsidRDefault="00000000" w:rsidRPr="00000000" w14:paraId="00000134">
            <w:pPr>
              <w:tabs>
                <w:tab w:val="left" w:pos="5093"/>
              </w:tabs>
              <w:rPr/>
            </w:pPr>
            <w:r w:rsidDel="00000000" w:rsidR="00000000" w:rsidRPr="00000000">
              <w:rPr>
                <w:rtl w:val="0"/>
              </w:rPr>
              <w:t xml:space="preserve">97.5% ADA</w:t>
            </w:r>
          </w:p>
        </w:tc>
      </w:tr>
      <w:tr>
        <w:trPr>
          <w:cantSplit w:val="0"/>
          <w:trHeight w:val="393" w:hRule="atLeast"/>
          <w:tblHeader w:val="0"/>
        </w:trPr>
        <w:tc>
          <w:tcPr/>
          <w:p w:rsidR="00000000" w:rsidDel="00000000" w:rsidP="00000000" w:rsidRDefault="00000000" w:rsidRPr="00000000" w14:paraId="00000135">
            <w:pPr>
              <w:spacing w:after="60" w:before="60" w:lineRule="auto"/>
              <w:rPr/>
            </w:pPr>
            <w:r w:rsidDel="00000000" w:rsidR="00000000" w:rsidRPr="00000000">
              <w:rPr>
                <w:rtl w:val="0"/>
              </w:rPr>
              <w:t xml:space="preserve">School Survey - Question regarding Safety </w:t>
            </w:r>
          </w:p>
        </w:tc>
        <w:tc>
          <w:tcPr/>
          <w:p w:rsidR="00000000" w:rsidDel="00000000" w:rsidP="00000000" w:rsidRDefault="00000000" w:rsidRPr="00000000" w14:paraId="00000136">
            <w:pPr>
              <w:spacing w:after="60" w:before="60" w:lineRule="auto"/>
              <w:rPr/>
            </w:pPr>
            <w:r w:rsidDel="00000000" w:rsidR="00000000" w:rsidRPr="00000000">
              <w:rPr>
                <w:rtl w:val="0"/>
              </w:rPr>
              <w:t xml:space="preserve">Student Response : 80%</w:t>
            </w:r>
          </w:p>
          <w:p w:rsidR="00000000" w:rsidDel="00000000" w:rsidP="00000000" w:rsidRDefault="00000000" w:rsidRPr="00000000" w14:paraId="00000137">
            <w:pPr>
              <w:spacing w:after="60" w:before="60" w:lineRule="auto"/>
              <w:rPr/>
            </w:pPr>
            <w:r w:rsidDel="00000000" w:rsidR="00000000" w:rsidRPr="00000000">
              <w:rPr>
                <w:rtl w:val="0"/>
              </w:rPr>
              <w:t xml:space="preserve">Family Response:  80%</w:t>
            </w:r>
          </w:p>
        </w:tc>
        <w:tc>
          <w:tcPr>
            <w:vAlign w:val="center"/>
          </w:tcPr>
          <w:p w:rsidR="00000000" w:rsidDel="00000000" w:rsidP="00000000" w:rsidRDefault="00000000" w:rsidRPr="00000000" w14:paraId="00000138">
            <w:pPr>
              <w:tabs>
                <w:tab w:val="left" w:pos="5093"/>
              </w:tabs>
              <w:spacing w:after="40" w:before="40" w:lineRule="auto"/>
              <w:rPr>
                <w:sz w:val="22"/>
                <w:szCs w:val="22"/>
              </w:rPr>
            </w:pPr>
            <w:r w:rsidDel="00000000" w:rsidR="00000000" w:rsidRPr="00000000">
              <w:rPr>
                <w:highlight w:val="yellow"/>
                <w:rtl w:val="0"/>
              </w:rPr>
              <w:t xml:space="preserve">         In Progress</w:t>
            </w:r>
            <w:r w:rsidDel="00000000" w:rsidR="00000000" w:rsidRPr="00000000">
              <w:rPr>
                <w:rtl w:val="0"/>
              </w:rPr>
            </w:r>
          </w:p>
        </w:tc>
        <w:tc>
          <w:tcPr/>
          <w:p w:rsidR="00000000" w:rsidDel="00000000" w:rsidP="00000000" w:rsidRDefault="00000000" w:rsidRPr="00000000" w14:paraId="00000139">
            <w:pPr>
              <w:spacing w:after="60" w:before="60" w:lineRule="auto"/>
              <w:rPr/>
            </w:pPr>
            <w:r w:rsidDel="00000000" w:rsidR="00000000" w:rsidRPr="00000000">
              <w:rPr>
                <w:rtl w:val="0"/>
              </w:rPr>
              <w:t xml:space="preserve">Student Response: 85%</w:t>
            </w:r>
          </w:p>
          <w:p w:rsidR="00000000" w:rsidDel="00000000" w:rsidP="00000000" w:rsidRDefault="00000000" w:rsidRPr="00000000" w14:paraId="0000013A">
            <w:pPr>
              <w:spacing w:after="60" w:before="60" w:lineRule="auto"/>
              <w:rPr/>
            </w:pPr>
            <w:r w:rsidDel="00000000" w:rsidR="00000000" w:rsidRPr="00000000">
              <w:rPr>
                <w:rtl w:val="0"/>
              </w:rPr>
              <w:t xml:space="preserve">Family Response:  85%</w:t>
            </w:r>
          </w:p>
        </w:tc>
      </w:tr>
      <w:tr>
        <w:trPr>
          <w:cantSplit w:val="0"/>
          <w:trHeight w:val="393" w:hRule="atLeast"/>
          <w:tblHeader w:val="0"/>
        </w:trPr>
        <w:tc>
          <w:tcPr>
            <w:vAlign w:val="center"/>
          </w:tcPr>
          <w:p w:rsidR="00000000" w:rsidDel="00000000" w:rsidP="00000000" w:rsidRDefault="00000000" w:rsidRPr="00000000" w14:paraId="0000013B">
            <w:pPr>
              <w:spacing w:after="60" w:before="60" w:lineRule="auto"/>
              <w:rPr/>
            </w:pPr>
            <w:r w:rsidDel="00000000" w:rsidR="00000000" w:rsidRPr="00000000">
              <w:rPr>
                <w:rtl w:val="0"/>
              </w:rPr>
              <w:t xml:space="preserve">Family Survey - Question regarding High Expectations</w:t>
            </w:r>
          </w:p>
        </w:tc>
        <w:tc>
          <w:tcPr/>
          <w:p w:rsidR="00000000" w:rsidDel="00000000" w:rsidP="00000000" w:rsidRDefault="00000000" w:rsidRPr="00000000" w14:paraId="0000013C">
            <w:pPr>
              <w:spacing w:after="60" w:before="60" w:lineRule="auto"/>
              <w:rPr/>
            </w:pPr>
            <w:r w:rsidDel="00000000" w:rsidR="00000000" w:rsidRPr="00000000">
              <w:rPr>
                <w:rtl w:val="0"/>
              </w:rPr>
              <w:t xml:space="preserve">Family Response: </w:t>
            </w:r>
          </w:p>
          <w:p w:rsidR="00000000" w:rsidDel="00000000" w:rsidP="00000000" w:rsidRDefault="00000000" w:rsidRPr="00000000" w14:paraId="0000013D">
            <w:pPr>
              <w:spacing w:after="60" w:before="60" w:lineRule="auto"/>
              <w:rPr/>
            </w:pPr>
            <w:r w:rsidDel="00000000" w:rsidR="00000000" w:rsidRPr="00000000">
              <w:rPr>
                <w:rtl w:val="0"/>
              </w:rPr>
              <w:t xml:space="preserve">85%</w:t>
            </w:r>
          </w:p>
        </w:tc>
        <w:tc>
          <w:tcPr>
            <w:vAlign w:val="center"/>
          </w:tcPr>
          <w:p w:rsidR="00000000" w:rsidDel="00000000" w:rsidP="00000000" w:rsidRDefault="00000000" w:rsidRPr="00000000" w14:paraId="0000013E">
            <w:pPr>
              <w:tabs>
                <w:tab w:val="left" w:pos="5093"/>
              </w:tabs>
              <w:spacing w:after="40" w:before="40" w:lineRule="auto"/>
              <w:rPr>
                <w:sz w:val="22"/>
                <w:szCs w:val="22"/>
              </w:rPr>
            </w:pPr>
            <w:r w:rsidDel="00000000" w:rsidR="00000000" w:rsidRPr="00000000">
              <w:rPr>
                <w:highlight w:val="yellow"/>
                <w:rtl w:val="0"/>
              </w:rPr>
              <w:t xml:space="preserve">         In Progress</w:t>
            </w:r>
            <w:r w:rsidDel="00000000" w:rsidR="00000000" w:rsidRPr="00000000">
              <w:rPr>
                <w:rtl w:val="0"/>
              </w:rPr>
            </w:r>
          </w:p>
        </w:tc>
        <w:tc>
          <w:tcPr/>
          <w:p w:rsidR="00000000" w:rsidDel="00000000" w:rsidP="00000000" w:rsidRDefault="00000000" w:rsidRPr="00000000" w14:paraId="0000013F">
            <w:pPr>
              <w:spacing w:after="60" w:before="60" w:lineRule="auto"/>
              <w:rPr/>
            </w:pPr>
            <w:r w:rsidDel="00000000" w:rsidR="00000000" w:rsidRPr="00000000">
              <w:rPr>
                <w:rtl w:val="0"/>
              </w:rPr>
              <w:t xml:space="preserve">Family Response: </w:t>
            </w:r>
          </w:p>
          <w:p w:rsidR="00000000" w:rsidDel="00000000" w:rsidP="00000000" w:rsidRDefault="00000000" w:rsidRPr="00000000" w14:paraId="00000140">
            <w:pPr>
              <w:spacing w:after="60" w:before="60" w:lineRule="auto"/>
              <w:rPr/>
            </w:pPr>
            <w:r w:rsidDel="00000000" w:rsidR="00000000" w:rsidRPr="00000000">
              <w:rPr>
                <w:rtl w:val="0"/>
              </w:rPr>
              <w:t xml:space="preserve">90%</w:t>
            </w:r>
          </w:p>
        </w:tc>
      </w:tr>
      <w:tr>
        <w:trPr>
          <w:cantSplit w:val="0"/>
          <w:trHeight w:val="393" w:hRule="atLeast"/>
          <w:tblHeader w:val="0"/>
        </w:trPr>
        <w:tc>
          <w:tcPr/>
          <w:p w:rsidR="00000000" w:rsidDel="00000000" w:rsidP="00000000" w:rsidRDefault="00000000" w:rsidRPr="00000000" w14:paraId="00000141">
            <w:pPr>
              <w:spacing w:after="60" w:before="60" w:lineRule="auto"/>
              <w:rPr/>
            </w:pPr>
            <w:r w:rsidDel="00000000" w:rsidR="00000000" w:rsidRPr="00000000">
              <w:rPr>
                <w:rtl w:val="0"/>
              </w:rPr>
              <w:t xml:space="preserve">Student Survey Student - Caring Relationships</w:t>
            </w:r>
          </w:p>
        </w:tc>
        <w:tc>
          <w:tcPr/>
          <w:p w:rsidR="00000000" w:rsidDel="00000000" w:rsidP="00000000" w:rsidRDefault="00000000" w:rsidRPr="00000000" w14:paraId="00000142">
            <w:pPr>
              <w:spacing w:after="60" w:before="60" w:lineRule="auto"/>
              <w:rPr/>
            </w:pPr>
            <w:r w:rsidDel="00000000" w:rsidR="00000000" w:rsidRPr="00000000">
              <w:rPr>
                <w:rtl w:val="0"/>
              </w:rPr>
              <w:t xml:space="preserve">Student Survey Response: 80%</w:t>
            </w:r>
          </w:p>
        </w:tc>
        <w:tc>
          <w:tcPr>
            <w:vAlign w:val="center"/>
          </w:tcPr>
          <w:p w:rsidR="00000000" w:rsidDel="00000000" w:rsidP="00000000" w:rsidRDefault="00000000" w:rsidRPr="00000000" w14:paraId="00000143">
            <w:pPr>
              <w:tabs>
                <w:tab w:val="left" w:pos="5093"/>
              </w:tabs>
              <w:spacing w:after="40" w:before="40" w:lineRule="auto"/>
              <w:rPr>
                <w:sz w:val="22"/>
                <w:szCs w:val="22"/>
              </w:rPr>
            </w:pPr>
            <w:r w:rsidDel="00000000" w:rsidR="00000000" w:rsidRPr="00000000">
              <w:rPr>
                <w:highlight w:val="yellow"/>
                <w:rtl w:val="0"/>
              </w:rPr>
              <w:t xml:space="preserve">         In Progress</w:t>
            </w:r>
            <w:r w:rsidDel="00000000" w:rsidR="00000000" w:rsidRPr="00000000">
              <w:rPr>
                <w:rtl w:val="0"/>
              </w:rPr>
            </w:r>
          </w:p>
        </w:tc>
        <w:tc>
          <w:tcPr/>
          <w:p w:rsidR="00000000" w:rsidDel="00000000" w:rsidP="00000000" w:rsidRDefault="00000000" w:rsidRPr="00000000" w14:paraId="00000144">
            <w:pPr>
              <w:spacing w:after="60" w:before="60" w:lineRule="auto"/>
              <w:rPr/>
            </w:pPr>
            <w:r w:rsidDel="00000000" w:rsidR="00000000" w:rsidRPr="00000000">
              <w:rPr>
                <w:rtl w:val="0"/>
              </w:rPr>
              <w:t xml:space="preserve">Student Survey Response: 85%</w:t>
            </w:r>
          </w:p>
        </w:tc>
      </w:tr>
      <w:tr>
        <w:trPr>
          <w:cantSplit w:val="0"/>
          <w:trHeight w:val="393" w:hRule="atLeast"/>
          <w:tblHeader w:val="0"/>
        </w:trPr>
        <w:tc>
          <w:tcPr/>
          <w:p w:rsidR="00000000" w:rsidDel="00000000" w:rsidP="00000000" w:rsidRDefault="00000000" w:rsidRPr="00000000" w14:paraId="00000145">
            <w:pPr>
              <w:spacing w:after="60" w:before="60" w:lineRule="auto"/>
              <w:rPr/>
            </w:pPr>
            <w:r w:rsidDel="00000000" w:rsidR="00000000" w:rsidRPr="00000000">
              <w:rPr>
                <w:rtl w:val="0"/>
              </w:rPr>
              <w:t xml:space="preserve">School Wide Suspension Rate</w:t>
            </w:r>
          </w:p>
        </w:tc>
        <w:tc>
          <w:tcPr/>
          <w:p w:rsidR="00000000" w:rsidDel="00000000" w:rsidP="00000000" w:rsidRDefault="00000000" w:rsidRPr="00000000" w14:paraId="00000146">
            <w:pPr>
              <w:tabs>
                <w:tab w:val="left" w:pos="5093"/>
              </w:tabs>
              <w:rPr/>
            </w:pPr>
            <w:r w:rsidDel="00000000" w:rsidR="00000000" w:rsidRPr="00000000">
              <w:rPr>
                <w:rtl w:val="0"/>
              </w:rPr>
              <w:t xml:space="preserve">School Wide Suspension Rate 5%</w:t>
            </w:r>
          </w:p>
        </w:tc>
        <w:tc>
          <w:tcPr>
            <w:vAlign w:val="center"/>
          </w:tcPr>
          <w:p w:rsidR="00000000" w:rsidDel="00000000" w:rsidP="00000000" w:rsidRDefault="00000000" w:rsidRPr="00000000" w14:paraId="00000147">
            <w:pPr>
              <w:tabs>
                <w:tab w:val="left" w:pos="5093"/>
              </w:tabs>
              <w:spacing w:after="40" w:before="40" w:lineRule="auto"/>
              <w:rPr>
                <w:sz w:val="22"/>
                <w:szCs w:val="22"/>
              </w:rPr>
            </w:pPr>
            <w:r w:rsidDel="00000000" w:rsidR="00000000" w:rsidRPr="00000000">
              <w:rPr>
                <w:sz w:val="22"/>
                <w:szCs w:val="22"/>
                <w:rtl w:val="0"/>
              </w:rPr>
              <w:t xml:space="preserve">                 0%</w:t>
            </w:r>
          </w:p>
        </w:tc>
        <w:tc>
          <w:tcPr/>
          <w:p w:rsidR="00000000" w:rsidDel="00000000" w:rsidP="00000000" w:rsidRDefault="00000000" w:rsidRPr="00000000" w14:paraId="00000148">
            <w:pPr>
              <w:tabs>
                <w:tab w:val="left" w:pos="5093"/>
              </w:tabs>
              <w:rPr/>
            </w:pPr>
            <w:r w:rsidDel="00000000" w:rsidR="00000000" w:rsidRPr="00000000">
              <w:rPr>
                <w:rtl w:val="0"/>
              </w:rPr>
              <w:t xml:space="preserve">&lt; 3%</w:t>
            </w:r>
          </w:p>
        </w:tc>
      </w:tr>
      <w:tr>
        <w:trPr>
          <w:cantSplit w:val="0"/>
          <w:trHeight w:val="393" w:hRule="atLeast"/>
          <w:tblHeader w:val="0"/>
        </w:trPr>
        <w:tc>
          <w:tcPr/>
          <w:p w:rsidR="00000000" w:rsidDel="00000000" w:rsidP="00000000" w:rsidRDefault="00000000" w:rsidRPr="00000000" w14:paraId="00000149">
            <w:pPr>
              <w:spacing w:after="60" w:before="60" w:lineRule="auto"/>
              <w:rPr/>
            </w:pPr>
            <w:r w:rsidDel="00000000" w:rsidR="00000000" w:rsidRPr="00000000">
              <w:rPr>
                <w:rtl w:val="0"/>
              </w:rPr>
              <w:t xml:space="preserve">School facility is maintained and in good repair. The facility received  Good rating on the Facilities Inspection Tool  </w:t>
            </w:r>
          </w:p>
        </w:tc>
        <w:tc>
          <w:tcPr/>
          <w:p w:rsidR="00000000" w:rsidDel="00000000" w:rsidP="00000000" w:rsidRDefault="00000000" w:rsidRPr="00000000" w14:paraId="0000014A">
            <w:pPr>
              <w:tabs>
                <w:tab w:val="left" w:pos="5093"/>
              </w:tabs>
              <w:rPr/>
            </w:pPr>
            <w:r w:rsidDel="00000000" w:rsidR="00000000" w:rsidRPr="00000000">
              <w:rPr>
                <w:rtl w:val="0"/>
              </w:rPr>
              <w:t xml:space="preserve">School facility is maintained and in good repair. For 2020-2021 the facility received Good rating on the Facilities Inspection Tool </w:t>
            </w:r>
          </w:p>
        </w:tc>
        <w:tc>
          <w:tcPr>
            <w:vAlign w:val="center"/>
          </w:tcPr>
          <w:p w:rsidR="00000000" w:rsidDel="00000000" w:rsidP="00000000" w:rsidRDefault="00000000" w:rsidRPr="00000000" w14:paraId="0000014B">
            <w:pPr>
              <w:tabs>
                <w:tab w:val="left" w:pos="5093"/>
              </w:tabs>
              <w:spacing w:after="40" w:before="40" w:lineRule="auto"/>
              <w:rPr>
                <w:sz w:val="22"/>
                <w:szCs w:val="22"/>
              </w:rPr>
            </w:pPr>
            <w:r w:rsidDel="00000000" w:rsidR="00000000" w:rsidRPr="00000000">
              <w:rPr>
                <w:rtl w:val="0"/>
              </w:rPr>
              <w:t xml:space="preserve">The facility received a Good rating on the Facilities Inspection Tool </w:t>
            </w:r>
            <w:r w:rsidDel="00000000" w:rsidR="00000000" w:rsidRPr="00000000">
              <w:rPr>
                <w:rtl w:val="0"/>
              </w:rPr>
            </w:r>
          </w:p>
        </w:tc>
        <w:tc>
          <w:tcPr/>
          <w:p w:rsidR="00000000" w:rsidDel="00000000" w:rsidP="00000000" w:rsidRDefault="00000000" w:rsidRPr="00000000" w14:paraId="0000014C">
            <w:pPr>
              <w:tabs>
                <w:tab w:val="left" w:pos="5093"/>
              </w:tabs>
              <w:rPr/>
            </w:pPr>
            <w:r w:rsidDel="00000000" w:rsidR="00000000" w:rsidRPr="00000000">
              <w:rPr>
                <w:rtl w:val="0"/>
              </w:rPr>
              <w:t xml:space="preserve">The facility receives at least a Good rating on the Facilities Inspection Tool </w:t>
            </w:r>
          </w:p>
        </w:tc>
      </w:tr>
      <w:tr>
        <w:trPr>
          <w:cantSplit w:val="0"/>
          <w:trHeight w:val="393" w:hRule="atLeast"/>
          <w:tblHeader w:val="0"/>
        </w:trPr>
        <w:tc>
          <w:tcPr/>
          <w:p w:rsidR="00000000" w:rsidDel="00000000" w:rsidP="00000000" w:rsidRDefault="00000000" w:rsidRPr="00000000" w14:paraId="0000014D">
            <w:pPr>
              <w:spacing w:after="60" w:before="60" w:lineRule="auto"/>
              <w:rPr/>
            </w:pPr>
            <w:r w:rsidDel="00000000" w:rsidR="00000000" w:rsidRPr="00000000">
              <w:rPr>
                <w:rtl w:val="0"/>
              </w:rPr>
              <w:t xml:space="preserve">Food Service Survey- Quality of meals and interest to enhance overall wellbeing</w:t>
            </w:r>
          </w:p>
        </w:tc>
        <w:tc>
          <w:tcPr/>
          <w:p w:rsidR="00000000" w:rsidDel="00000000" w:rsidP="00000000" w:rsidRDefault="00000000" w:rsidRPr="00000000" w14:paraId="0000014E">
            <w:pPr>
              <w:spacing w:after="60" w:before="60" w:lineRule="auto"/>
              <w:rPr/>
            </w:pPr>
            <w:r w:rsidDel="00000000" w:rsidR="00000000" w:rsidRPr="00000000">
              <w:rPr>
                <w:rtl w:val="0"/>
              </w:rPr>
              <w:t xml:space="preserve">Positive Response of at least 70% or above</w:t>
            </w:r>
          </w:p>
        </w:tc>
        <w:tc>
          <w:tcPr>
            <w:vAlign w:val="center"/>
          </w:tcPr>
          <w:p w:rsidR="00000000" w:rsidDel="00000000" w:rsidP="00000000" w:rsidRDefault="00000000" w:rsidRPr="00000000" w14:paraId="0000014F">
            <w:pPr>
              <w:tabs>
                <w:tab w:val="left" w:pos="5093"/>
              </w:tabs>
              <w:spacing w:after="40" w:before="40" w:lineRule="auto"/>
              <w:rPr>
                <w:color w:val="000000"/>
                <w:sz w:val="22"/>
                <w:szCs w:val="22"/>
              </w:rPr>
            </w:pPr>
            <w:r w:rsidDel="00000000" w:rsidR="00000000" w:rsidRPr="00000000">
              <w:rPr>
                <w:highlight w:val="yellow"/>
                <w:rtl w:val="0"/>
              </w:rPr>
              <w:t xml:space="preserve">         In Progress</w:t>
            </w:r>
            <w:r w:rsidDel="00000000" w:rsidR="00000000" w:rsidRPr="00000000">
              <w:rPr>
                <w:rtl w:val="0"/>
              </w:rPr>
            </w:r>
          </w:p>
        </w:tc>
        <w:tc>
          <w:tcPr/>
          <w:p w:rsidR="00000000" w:rsidDel="00000000" w:rsidP="00000000" w:rsidRDefault="00000000" w:rsidRPr="00000000" w14:paraId="00000150">
            <w:pPr>
              <w:spacing w:after="60" w:before="60" w:lineRule="auto"/>
              <w:rPr/>
            </w:pPr>
            <w:r w:rsidDel="00000000" w:rsidR="00000000" w:rsidRPr="00000000">
              <w:rPr>
                <w:rtl w:val="0"/>
              </w:rPr>
              <w:t xml:space="preserve">Positive Response of at least 75% or above</w:t>
            </w:r>
          </w:p>
        </w:tc>
      </w:tr>
    </w:tbl>
    <w:p w:rsidR="00000000" w:rsidDel="00000000" w:rsidP="00000000" w:rsidRDefault="00000000" w:rsidRPr="00000000" w14:paraId="00000151">
      <w:pPr>
        <w:rPr>
          <w:sz w:val="4"/>
          <w:szCs w:val="4"/>
        </w:rPr>
      </w:pPr>
      <w:r w:rsidDel="00000000" w:rsidR="00000000" w:rsidRPr="00000000">
        <w:rPr>
          <w:rtl w:val="0"/>
        </w:rPr>
      </w:r>
    </w:p>
    <w:tbl>
      <w:tblPr>
        <w:tblStyle w:val="Table12"/>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152">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158">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159">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15A">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15B">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15C">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15D">
            <w:pPr>
              <w:tabs>
                <w:tab w:val="left" w:pos="5093"/>
              </w:tabs>
              <w:spacing w:after="60" w:before="60" w:lineRule="auto"/>
              <w:jc w:val="center"/>
              <w:rPr>
                <w:b w:val="1"/>
                <w:color w:val="000000"/>
                <w:sz w:val="18"/>
                <w:szCs w:val="18"/>
              </w:rPr>
            </w:pPr>
            <w:sdt>
              <w:sdtPr>
                <w:tag w:val="goog_rdk_4"/>
              </w:sdtPr>
              <w:sdtContent>
                <w:commentRangeStart w:id="4"/>
              </w:sdtContent>
            </w:sdt>
            <w:r w:rsidDel="00000000" w:rsidR="00000000" w:rsidRPr="00000000">
              <w:rPr>
                <w:b w:val="1"/>
                <w:color w:val="000000"/>
                <w:sz w:val="18"/>
                <w:szCs w:val="18"/>
                <w:rtl w:val="0"/>
              </w:rPr>
              <w:t xml:space="preserve">Status</w:t>
            </w:r>
            <w:commentRangeEnd w:id="4"/>
            <w:r w:rsidDel="00000000" w:rsidR="00000000" w:rsidRPr="00000000">
              <w:commentReference w:id="4"/>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5E">
            <w:pPr>
              <w:tabs>
                <w:tab w:val="left" w:pos="5093"/>
              </w:tabs>
              <w:jc w:val="center"/>
              <w:rPr/>
            </w:pPr>
            <w:r w:rsidDel="00000000" w:rsidR="00000000" w:rsidRPr="00000000">
              <w:rPr>
                <w:rtl w:val="0"/>
              </w:rPr>
              <w:t xml:space="preserve">4.1</w:t>
            </w:r>
          </w:p>
        </w:tc>
        <w:tc>
          <w:tcPr>
            <w:shd w:fill="auto" w:val="clear"/>
            <w:vAlign w:val="center"/>
          </w:tcPr>
          <w:p w:rsidR="00000000" w:rsidDel="00000000" w:rsidP="00000000" w:rsidRDefault="00000000" w:rsidRPr="00000000" w14:paraId="0000015F">
            <w:pPr>
              <w:tabs>
                <w:tab w:val="left" w:pos="5093"/>
              </w:tabs>
              <w:rPr/>
            </w:pPr>
            <w:r w:rsidDel="00000000" w:rsidR="00000000" w:rsidRPr="00000000">
              <w:rPr>
                <w:rtl w:val="0"/>
              </w:rPr>
              <w:t xml:space="preserve">Healthy and Nutritious Meals - All Students Child Nutrition- Food Services NSLP/SSO</w:t>
            </w:r>
          </w:p>
        </w:tc>
        <w:tc>
          <w:tcPr/>
          <w:p w:rsidR="00000000" w:rsidDel="00000000" w:rsidP="00000000" w:rsidRDefault="00000000" w:rsidRPr="00000000" w14:paraId="00000160">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61">
            <w:pPr>
              <w:tabs>
                <w:tab w:val="left" w:pos="5093"/>
              </w:tabs>
              <w:rPr/>
            </w:pPr>
            <w:r w:rsidDel="00000000" w:rsidR="00000000" w:rsidRPr="00000000">
              <w:rPr>
                <w:rtl w:val="0"/>
              </w:rPr>
              <w:t xml:space="preserve">$130,000</w:t>
            </w:r>
          </w:p>
        </w:tc>
        <w:tc>
          <w:tcPr>
            <w:vAlign w:val="center"/>
          </w:tcPr>
          <w:p w:rsidR="00000000" w:rsidDel="00000000" w:rsidP="00000000" w:rsidRDefault="00000000" w:rsidRPr="00000000" w14:paraId="00000162">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63">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64">
            <w:pPr>
              <w:tabs>
                <w:tab w:val="left" w:pos="5093"/>
              </w:tabs>
              <w:jc w:val="center"/>
              <w:rPr/>
            </w:pPr>
            <w:r w:rsidDel="00000000" w:rsidR="00000000" w:rsidRPr="00000000">
              <w:rPr>
                <w:rtl w:val="0"/>
              </w:rPr>
              <w:t xml:space="preserve">4.2</w:t>
            </w:r>
          </w:p>
        </w:tc>
        <w:tc>
          <w:tcPr>
            <w:shd w:fill="auto" w:val="clear"/>
            <w:vAlign w:val="center"/>
          </w:tcPr>
          <w:p w:rsidR="00000000" w:rsidDel="00000000" w:rsidP="00000000" w:rsidRDefault="00000000" w:rsidRPr="00000000" w14:paraId="00000165">
            <w:pPr>
              <w:tabs>
                <w:tab w:val="left" w:pos="5093"/>
              </w:tabs>
              <w:rPr>
                <w:highlight w:val="white"/>
              </w:rPr>
            </w:pPr>
            <w:r w:rsidDel="00000000" w:rsidR="00000000" w:rsidRPr="00000000">
              <w:rPr>
                <w:highlight w:val="white"/>
                <w:rtl w:val="0"/>
              </w:rPr>
              <w:t xml:space="preserve">SEL PD</w:t>
            </w:r>
          </w:p>
        </w:tc>
        <w:tc>
          <w:tcPr/>
          <w:p w:rsidR="00000000" w:rsidDel="00000000" w:rsidP="00000000" w:rsidRDefault="00000000" w:rsidRPr="00000000" w14:paraId="00000166">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67">
            <w:pPr>
              <w:tabs>
                <w:tab w:val="left" w:pos="5093"/>
              </w:tabs>
              <w:rPr>
                <w:highlight w:val="white"/>
              </w:rPr>
            </w:pPr>
            <w:r w:rsidDel="00000000" w:rsidR="00000000" w:rsidRPr="00000000">
              <w:rPr>
                <w:highlight w:val="white"/>
                <w:rtl w:val="0"/>
              </w:rPr>
              <w:t xml:space="preserve">$10,000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68">
            <w:pPr>
              <w:widowControl w:val="0"/>
              <w:spacing w:after="0" w:line="276" w:lineRule="auto"/>
              <w:jc w:val="center"/>
              <w:rPr>
                <w:sz w:val="20"/>
                <w:szCs w:val="20"/>
              </w:rPr>
            </w:pPr>
            <w:r w:rsidDel="00000000" w:rsidR="00000000" w:rsidRPr="00000000">
              <w:rPr>
                <w:sz w:val="20"/>
                <w:szCs w:val="20"/>
                <w:rtl w:val="0"/>
              </w:rPr>
              <w:t xml:space="preserve">$5,381</w:t>
            </w:r>
          </w:p>
        </w:tc>
        <w:tc>
          <w:tcPr>
            <w:vAlign w:val="center"/>
          </w:tcPr>
          <w:p w:rsidR="00000000" w:rsidDel="00000000" w:rsidP="00000000" w:rsidRDefault="00000000" w:rsidRPr="00000000" w14:paraId="00000169">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6A">
            <w:pPr>
              <w:tabs>
                <w:tab w:val="left" w:pos="5093"/>
              </w:tabs>
              <w:jc w:val="center"/>
              <w:rPr/>
            </w:pPr>
            <w:r w:rsidDel="00000000" w:rsidR="00000000" w:rsidRPr="00000000">
              <w:rPr>
                <w:rtl w:val="0"/>
              </w:rPr>
              <w:t xml:space="preserve">4.3</w:t>
            </w:r>
          </w:p>
        </w:tc>
        <w:tc>
          <w:tcPr>
            <w:shd w:fill="auto" w:val="clear"/>
            <w:vAlign w:val="center"/>
          </w:tcPr>
          <w:p w:rsidR="00000000" w:rsidDel="00000000" w:rsidP="00000000" w:rsidRDefault="00000000" w:rsidRPr="00000000" w14:paraId="0000016B">
            <w:pPr>
              <w:tabs>
                <w:tab w:val="left" w:pos="5093"/>
              </w:tabs>
              <w:rPr>
                <w:highlight w:val="white"/>
              </w:rPr>
            </w:pPr>
            <w:r w:rsidDel="00000000" w:rsidR="00000000" w:rsidRPr="00000000">
              <w:rPr>
                <w:highlight w:val="white"/>
                <w:rtl w:val="0"/>
              </w:rPr>
              <w:t xml:space="preserve">SEL Counselors</w:t>
            </w:r>
          </w:p>
        </w:tc>
        <w:tc>
          <w:tcPr/>
          <w:p w:rsidR="00000000" w:rsidDel="00000000" w:rsidP="00000000" w:rsidRDefault="00000000" w:rsidRPr="00000000" w14:paraId="0000016C">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6D">
            <w:pPr>
              <w:tabs>
                <w:tab w:val="left" w:pos="5093"/>
              </w:tabs>
              <w:rPr>
                <w:highlight w:val="white"/>
              </w:rPr>
            </w:pPr>
            <w:r w:rsidDel="00000000" w:rsidR="00000000" w:rsidRPr="00000000">
              <w:rPr>
                <w:highlight w:val="white"/>
                <w:rtl w:val="0"/>
              </w:rPr>
              <w:t xml:space="preserve">$113,000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6E">
            <w:pPr>
              <w:widowControl w:val="0"/>
              <w:spacing w:after="0" w:line="276" w:lineRule="auto"/>
              <w:jc w:val="center"/>
              <w:rPr>
                <w:sz w:val="20"/>
                <w:szCs w:val="20"/>
              </w:rPr>
            </w:pPr>
            <w:r w:rsidDel="00000000" w:rsidR="00000000" w:rsidRPr="00000000">
              <w:rPr>
                <w:sz w:val="20"/>
                <w:szCs w:val="20"/>
                <w:rtl w:val="0"/>
              </w:rPr>
              <w:t xml:space="preserve">$74,862</w:t>
            </w:r>
          </w:p>
        </w:tc>
        <w:tc>
          <w:tcPr>
            <w:vAlign w:val="center"/>
          </w:tcPr>
          <w:p w:rsidR="00000000" w:rsidDel="00000000" w:rsidP="00000000" w:rsidRDefault="00000000" w:rsidRPr="00000000" w14:paraId="0000016F">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0">
            <w:pPr>
              <w:tabs>
                <w:tab w:val="left" w:pos="5093"/>
              </w:tabs>
              <w:jc w:val="center"/>
              <w:rPr/>
            </w:pPr>
            <w:r w:rsidDel="00000000" w:rsidR="00000000" w:rsidRPr="00000000">
              <w:rPr>
                <w:rtl w:val="0"/>
              </w:rPr>
              <w:t xml:space="preserve">4.4</w:t>
            </w:r>
          </w:p>
        </w:tc>
        <w:tc>
          <w:tcPr>
            <w:shd w:fill="auto" w:val="clear"/>
            <w:vAlign w:val="center"/>
          </w:tcPr>
          <w:p w:rsidR="00000000" w:rsidDel="00000000" w:rsidP="00000000" w:rsidRDefault="00000000" w:rsidRPr="00000000" w14:paraId="00000171">
            <w:pPr>
              <w:tabs>
                <w:tab w:val="left" w:pos="5093"/>
              </w:tabs>
              <w:rPr>
                <w:highlight w:val="white"/>
              </w:rPr>
            </w:pPr>
            <w:r w:rsidDel="00000000" w:rsidR="00000000" w:rsidRPr="00000000">
              <w:rPr>
                <w:highlight w:val="white"/>
                <w:rtl w:val="0"/>
              </w:rPr>
              <w:t xml:space="preserve">Positive Behavior Intervention System Elementary School (PBIS)</w:t>
            </w:r>
          </w:p>
        </w:tc>
        <w:tc>
          <w:tcPr/>
          <w:p w:rsidR="00000000" w:rsidDel="00000000" w:rsidP="00000000" w:rsidRDefault="00000000" w:rsidRPr="00000000" w14:paraId="00000172">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73">
            <w:pPr>
              <w:tabs>
                <w:tab w:val="left" w:pos="5093"/>
              </w:tabs>
              <w:rPr>
                <w:highlight w:val="white"/>
              </w:rPr>
            </w:pPr>
            <w:r w:rsidDel="00000000" w:rsidR="00000000" w:rsidRPr="00000000">
              <w:rPr>
                <w:highlight w:val="white"/>
                <w:rtl w:val="0"/>
              </w:rPr>
              <w:t xml:space="preserve">$3700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74">
            <w:pPr>
              <w:widowControl w:val="0"/>
              <w:spacing w:after="0" w:line="276" w:lineRule="auto"/>
              <w:jc w:val="center"/>
              <w:rPr>
                <w:sz w:val="20"/>
                <w:szCs w:val="20"/>
              </w:rPr>
            </w:pPr>
            <w:r w:rsidDel="00000000" w:rsidR="00000000" w:rsidRPr="00000000">
              <w:rPr>
                <w:sz w:val="20"/>
                <w:szCs w:val="20"/>
                <w:rtl w:val="0"/>
              </w:rPr>
              <w:t xml:space="preserve">$150</w:t>
            </w:r>
          </w:p>
        </w:tc>
        <w:tc>
          <w:tcPr>
            <w:vAlign w:val="center"/>
          </w:tcPr>
          <w:p w:rsidR="00000000" w:rsidDel="00000000" w:rsidP="00000000" w:rsidRDefault="00000000" w:rsidRPr="00000000" w14:paraId="0000017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 </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6">
            <w:pPr>
              <w:tabs>
                <w:tab w:val="left" w:pos="5093"/>
              </w:tabs>
              <w:jc w:val="center"/>
              <w:rPr/>
            </w:pPr>
            <w:r w:rsidDel="00000000" w:rsidR="00000000" w:rsidRPr="00000000">
              <w:rPr>
                <w:rtl w:val="0"/>
              </w:rPr>
              <w:t xml:space="preserve">4.5</w:t>
            </w:r>
          </w:p>
        </w:tc>
        <w:tc>
          <w:tcPr>
            <w:shd w:fill="auto" w:val="clear"/>
            <w:vAlign w:val="center"/>
          </w:tcPr>
          <w:p w:rsidR="00000000" w:rsidDel="00000000" w:rsidP="00000000" w:rsidRDefault="00000000" w:rsidRPr="00000000" w14:paraId="00000177">
            <w:pPr>
              <w:tabs>
                <w:tab w:val="left" w:pos="5093"/>
              </w:tabs>
              <w:rPr>
                <w:highlight w:val="white"/>
              </w:rPr>
            </w:pPr>
            <w:r w:rsidDel="00000000" w:rsidR="00000000" w:rsidRPr="00000000">
              <w:rPr>
                <w:highlight w:val="white"/>
                <w:rtl w:val="0"/>
              </w:rPr>
              <w:t xml:space="preserve">Assemblies, Guest Speakers</w:t>
            </w:r>
          </w:p>
        </w:tc>
        <w:tc>
          <w:tcPr/>
          <w:p w:rsidR="00000000" w:rsidDel="00000000" w:rsidP="00000000" w:rsidRDefault="00000000" w:rsidRPr="00000000" w14:paraId="00000178">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79">
            <w:pPr>
              <w:tabs>
                <w:tab w:val="left" w:pos="5093"/>
              </w:tabs>
              <w:rPr>
                <w:highlight w:val="white"/>
              </w:rPr>
            </w:pPr>
            <w:r w:rsidDel="00000000" w:rsidR="00000000" w:rsidRPr="00000000">
              <w:rPr>
                <w:highlight w:val="white"/>
                <w:rtl w:val="0"/>
              </w:rPr>
              <w:t xml:space="preserve">$15,000</w:t>
            </w:r>
          </w:p>
        </w:tc>
        <w:tc>
          <w:tcPr>
            <w:vAlign w:val="center"/>
          </w:tcPr>
          <w:p w:rsidR="00000000" w:rsidDel="00000000" w:rsidP="00000000" w:rsidRDefault="00000000" w:rsidRPr="00000000" w14:paraId="0000017A">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7B">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C">
            <w:pPr>
              <w:tabs>
                <w:tab w:val="left" w:pos="5093"/>
              </w:tabs>
              <w:jc w:val="center"/>
              <w:rPr/>
            </w:pPr>
            <w:r w:rsidDel="00000000" w:rsidR="00000000" w:rsidRPr="00000000">
              <w:rPr>
                <w:rtl w:val="0"/>
              </w:rPr>
              <w:t xml:space="preserve">4.6</w:t>
            </w:r>
          </w:p>
        </w:tc>
        <w:tc>
          <w:tcPr>
            <w:shd w:fill="auto" w:val="clear"/>
            <w:vAlign w:val="center"/>
          </w:tcPr>
          <w:p w:rsidR="00000000" w:rsidDel="00000000" w:rsidP="00000000" w:rsidRDefault="00000000" w:rsidRPr="00000000" w14:paraId="0000017D">
            <w:pPr>
              <w:tabs>
                <w:tab w:val="left" w:pos="5093"/>
              </w:tabs>
              <w:rPr>
                <w:highlight w:val="white"/>
              </w:rPr>
            </w:pPr>
            <w:r w:rsidDel="00000000" w:rsidR="00000000" w:rsidRPr="00000000">
              <w:rPr>
                <w:highlight w:val="white"/>
                <w:rtl w:val="0"/>
              </w:rPr>
              <w:t xml:space="preserve">School Nurse</w:t>
            </w:r>
          </w:p>
        </w:tc>
        <w:tc>
          <w:tcPr/>
          <w:p w:rsidR="00000000" w:rsidDel="00000000" w:rsidP="00000000" w:rsidRDefault="00000000" w:rsidRPr="00000000" w14:paraId="0000017E">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7F">
            <w:pPr>
              <w:tabs>
                <w:tab w:val="left" w:pos="5093"/>
              </w:tabs>
              <w:rPr>
                <w:highlight w:val="white"/>
              </w:rPr>
            </w:pPr>
            <w:r w:rsidDel="00000000" w:rsidR="00000000" w:rsidRPr="00000000">
              <w:rPr>
                <w:highlight w:val="white"/>
                <w:rtl w:val="0"/>
              </w:rPr>
              <w:t xml:space="preserve">$70,081.34 </w:t>
            </w:r>
          </w:p>
        </w:tc>
        <w:tc>
          <w:tcPr>
            <w:vAlign w:val="center"/>
          </w:tcPr>
          <w:p w:rsidR="00000000" w:rsidDel="00000000" w:rsidP="00000000" w:rsidRDefault="00000000" w:rsidRPr="00000000" w14:paraId="00000180">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81">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82">
            <w:pPr>
              <w:tabs>
                <w:tab w:val="left" w:pos="5093"/>
              </w:tabs>
              <w:jc w:val="center"/>
              <w:rPr/>
            </w:pPr>
            <w:r w:rsidDel="00000000" w:rsidR="00000000" w:rsidRPr="00000000">
              <w:rPr>
                <w:rtl w:val="0"/>
              </w:rPr>
              <w:t xml:space="preserve">4.7</w:t>
            </w:r>
          </w:p>
        </w:tc>
        <w:tc>
          <w:tcPr>
            <w:shd w:fill="auto" w:val="clear"/>
            <w:vAlign w:val="center"/>
          </w:tcPr>
          <w:p w:rsidR="00000000" w:rsidDel="00000000" w:rsidP="00000000" w:rsidRDefault="00000000" w:rsidRPr="00000000" w14:paraId="00000183">
            <w:pPr>
              <w:tabs>
                <w:tab w:val="left" w:pos="5093"/>
              </w:tabs>
              <w:rPr/>
            </w:pPr>
            <w:r w:rsidDel="00000000" w:rsidR="00000000" w:rsidRPr="00000000">
              <w:rPr>
                <w:rtl w:val="0"/>
              </w:rPr>
              <w:t xml:space="preserve">Oakland Enrolls / Schoolmint</w:t>
            </w:r>
          </w:p>
        </w:tc>
        <w:tc>
          <w:tcPr/>
          <w:p w:rsidR="00000000" w:rsidDel="00000000" w:rsidP="00000000" w:rsidRDefault="00000000" w:rsidRPr="00000000" w14:paraId="00000184">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85">
            <w:pPr>
              <w:tabs>
                <w:tab w:val="left" w:pos="5093"/>
              </w:tabs>
              <w:rPr/>
            </w:pPr>
            <w:r w:rsidDel="00000000" w:rsidR="00000000" w:rsidRPr="00000000">
              <w:rPr>
                <w:rtl w:val="0"/>
              </w:rPr>
              <w:t xml:space="preserve">$12,900</w:t>
            </w:r>
          </w:p>
        </w:tc>
        <w:tc>
          <w:tcPr>
            <w:vAlign w:val="center"/>
          </w:tcPr>
          <w:p w:rsidR="00000000" w:rsidDel="00000000" w:rsidP="00000000" w:rsidRDefault="00000000" w:rsidRPr="00000000" w14:paraId="00000186">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87">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88">
            <w:pPr>
              <w:tabs>
                <w:tab w:val="left" w:pos="5093"/>
              </w:tabs>
              <w:jc w:val="center"/>
              <w:rPr/>
            </w:pPr>
            <w:r w:rsidDel="00000000" w:rsidR="00000000" w:rsidRPr="00000000">
              <w:rPr>
                <w:rtl w:val="0"/>
              </w:rPr>
              <w:t xml:space="preserve">4.8</w:t>
            </w:r>
          </w:p>
        </w:tc>
        <w:tc>
          <w:tcPr>
            <w:shd w:fill="auto" w:val="clear"/>
            <w:vAlign w:val="center"/>
          </w:tcPr>
          <w:p w:rsidR="00000000" w:rsidDel="00000000" w:rsidP="00000000" w:rsidRDefault="00000000" w:rsidRPr="00000000" w14:paraId="00000189">
            <w:pPr>
              <w:tabs>
                <w:tab w:val="left" w:pos="5093"/>
              </w:tabs>
              <w:rPr/>
            </w:pPr>
            <w:r w:rsidDel="00000000" w:rsidR="00000000" w:rsidRPr="00000000">
              <w:rPr>
                <w:rtl w:val="0"/>
              </w:rPr>
              <w:t xml:space="preserve">Parent Square</w:t>
            </w:r>
          </w:p>
        </w:tc>
        <w:tc>
          <w:tcPr/>
          <w:p w:rsidR="00000000" w:rsidDel="00000000" w:rsidP="00000000" w:rsidRDefault="00000000" w:rsidRPr="00000000" w14:paraId="0000018A">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8B">
            <w:pPr>
              <w:tabs>
                <w:tab w:val="left" w:pos="5093"/>
              </w:tabs>
              <w:rPr/>
            </w:pPr>
            <w:r w:rsidDel="00000000" w:rsidR="00000000" w:rsidRPr="00000000">
              <w:rPr>
                <w:rtl w:val="0"/>
              </w:rPr>
              <w:t xml:space="preserve">$3500</w:t>
            </w:r>
          </w:p>
        </w:tc>
        <w:tc>
          <w:tcPr>
            <w:vAlign w:val="center"/>
          </w:tcPr>
          <w:p w:rsidR="00000000" w:rsidDel="00000000" w:rsidP="00000000" w:rsidRDefault="00000000" w:rsidRPr="00000000" w14:paraId="0000018C">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8D">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8E">
            <w:pPr>
              <w:tabs>
                <w:tab w:val="left" w:pos="5093"/>
              </w:tabs>
              <w:jc w:val="center"/>
              <w:rPr/>
            </w:pPr>
            <w:r w:rsidDel="00000000" w:rsidR="00000000" w:rsidRPr="00000000">
              <w:rPr>
                <w:rtl w:val="0"/>
              </w:rPr>
              <w:t xml:space="preserve">4.9</w:t>
            </w:r>
          </w:p>
        </w:tc>
        <w:tc>
          <w:tcPr>
            <w:shd w:fill="auto" w:val="clear"/>
            <w:vAlign w:val="center"/>
          </w:tcPr>
          <w:p w:rsidR="00000000" w:rsidDel="00000000" w:rsidP="00000000" w:rsidRDefault="00000000" w:rsidRPr="00000000" w14:paraId="0000018F">
            <w:pPr>
              <w:tabs>
                <w:tab w:val="left" w:pos="5093"/>
              </w:tabs>
              <w:rPr/>
            </w:pPr>
            <w:r w:rsidDel="00000000" w:rsidR="00000000" w:rsidRPr="00000000">
              <w:rPr>
                <w:rtl w:val="0"/>
              </w:rPr>
              <w:t xml:space="preserve">Restorative Justice</w:t>
            </w:r>
          </w:p>
        </w:tc>
        <w:tc>
          <w:tcPr/>
          <w:p w:rsidR="00000000" w:rsidDel="00000000" w:rsidP="00000000" w:rsidRDefault="00000000" w:rsidRPr="00000000" w14:paraId="00000190">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91">
            <w:pPr>
              <w:tabs>
                <w:tab w:val="left" w:pos="5093"/>
              </w:tabs>
              <w:rPr>
                <w:highlight w:val="white"/>
              </w:rPr>
            </w:pPr>
            <w:r w:rsidDel="00000000" w:rsidR="00000000" w:rsidRPr="00000000">
              <w:rPr>
                <w:highlight w:val="white"/>
                <w:rtl w:val="0"/>
              </w:rPr>
              <w:t xml:space="preserve">$25000</w:t>
            </w:r>
          </w:p>
        </w:tc>
        <w:tc>
          <w:tcPr>
            <w:vAlign w:val="center"/>
          </w:tcPr>
          <w:p w:rsidR="00000000" w:rsidDel="00000000" w:rsidP="00000000" w:rsidRDefault="00000000" w:rsidRPr="00000000" w14:paraId="00000192">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93">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94">
            <w:pPr>
              <w:tabs>
                <w:tab w:val="left" w:pos="5093"/>
              </w:tabs>
              <w:jc w:val="center"/>
              <w:rPr/>
            </w:pPr>
            <w:r w:rsidDel="00000000" w:rsidR="00000000" w:rsidRPr="00000000">
              <w:rPr>
                <w:rtl w:val="0"/>
              </w:rPr>
              <w:t xml:space="preserve">4.10</w:t>
            </w:r>
          </w:p>
        </w:tc>
        <w:tc>
          <w:tcPr>
            <w:shd w:fill="auto" w:val="clear"/>
            <w:vAlign w:val="center"/>
          </w:tcPr>
          <w:p w:rsidR="00000000" w:rsidDel="00000000" w:rsidP="00000000" w:rsidRDefault="00000000" w:rsidRPr="00000000" w14:paraId="00000195">
            <w:pPr>
              <w:tabs>
                <w:tab w:val="left" w:pos="5093"/>
              </w:tabs>
              <w:rPr/>
            </w:pPr>
            <w:r w:rsidDel="00000000" w:rsidR="00000000" w:rsidRPr="00000000">
              <w:rPr>
                <w:rtl w:val="0"/>
              </w:rPr>
              <w:t xml:space="preserve">Custodial Staff &amp; Facility Maintenance</w:t>
            </w:r>
          </w:p>
        </w:tc>
        <w:tc>
          <w:tcPr/>
          <w:p w:rsidR="00000000" w:rsidDel="00000000" w:rsidP="00000000" w:rsidRDefault="00000000" w:rsidRPr="00000000" w14:paraId="00000196">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97">
            <w:pPr>
              <w:tabs>
                <w:tab w:val="left" w:pos="5093"/>
              </w:tabs>
              <w:rPr/>
            </w:pPr>
            <w:r w:rsidDel="00000000" w:rsidR="00000000" w:rsidRPr="00000000">
              <w:rPr>
                <w:rtl w:val="0"/>
              </w:rPr>
              <w:t xml:space="preserve">$143,000</w:t>
            </w:r>
          </w:p>
        </w:tc>
        <w:tc>
          <w:tcPr>
            <w:vAlign w:val="center"/>
          </w:tcPr>
          <w:p w:rsidR="00000000" w:rsidDel="00000000" w:rsidP="00000000" w:rsidRDefault="00000000" w:rsidRPr="00000000" w14:paraId="00000198">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99">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9A">
            <w:pPr>
              <w:tabs>
                <w:tab w:val="left" w:pos="5093"/>
              </w:tabs>
              <w:jc w:val="center"/>
              <w:rPr/>
            </w:pPr>
            <w:r w:rsidDel="00000000" w:rsidR="00000000" w:rsidRPr="00000000">
              <w:rPr>
                <w:rtl w:val="0"/>
              </w:rPr>
              <w:t xml:space="preserve">4.11</w:t>
            </w:r>
          </w:p>
        </w:tc>
        <w:tc>
          <w:tcPr>
            <w:shd w:fill="auto" w:val="clear"/>
            <w:vAlign w:val="center"/>
          </w:tcPr>
          <w:p w:rsidR="00000000" w:rsidDel="00000000" w:rsidP="00000000" w:rsidRDefault="00000000" w:rsidRPr="00000000" w14:paraId="0000019B">
            <w:pPr>
              <w:tabs>
                <w:tab w:val="left" w:pos="5093"/>
              </w:tabs>
              <w:rPr/>
            </w:pPr>
            <w:r w:rsidDel="00000000" w:rsidR="00000000" w:rsidRPr="00000000">
              <w:rPr>
                <w:rtl w:val="0"/>
              </w:rPr>
              <w:t xml:space="preserve">Athletics</w:t>
            </w:r>
          </w:p>
        </w:tc>
        <w:tc>
          <w:tcPr/>
          <w:p w:rsidR="00000000" w:rsidDel="00000000" w:rsidP="00000000" w:rsidRDefault="00000000" w:rsidRPr="00000000" w14:paraId="0000019C">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9D">
            <w:pPr>
              <w:tabs>
                <w:tab w:val="left" w:pos="5093"/>
              </w:tabs>
              <w:rPr/>
            </w:pPr>
            <w:r w:rsidDel="00000000" w:rsidR="00000000" w:rsidRPr="00000000">
              <w:rPr>
                <w:rtl w:val="0"/>
              </w:rPr>
              <w:t xml:space="preserve">$22,080</w:t>
            </w:r>
          </w:p>
        </w:tc>
        <w:tc>
          <w:tcPr>
            <w:vAlign w:val="center"/>
          </w:tcPr>
          <w:p w:rsidR="00000000" w:rsidDel="00000000" w:rsidP="00000000" w:rsidRDefault="00000000" w:rsidRPr="00000000" w14:paraId="0000019E">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9F">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A0">
            <w:pPr>
              <w:tabs>
                <w:tab w:val="left" w:pos="5093"/>
              </w:tabs>
              <w:jc w:val="center"/>
              <w:rPr/>
            </w:pPr>
            <w:r w:rsidDel="00000000" w:rsidR="00000000" w:rsidRPr="00000000">
              <w:rPr>
                <w:rtl w:val="0"/>
              </w:rPr>
              <w:t xml:space="preserve">4.12</w:t>
            </w:r>
          </w:p>
        </w:tc>
        <w:tc>
          <w:tcPr>
            <w:shd w:fill="auto" w:val="clear"/>
            <w:vAlign w:val="center"/>
          </w:tcPr>
          <w:p w:rsidR="00000000" w:rsidDel="00000000" w:rsidP="00000000" w:rsidRDefault="00000000" w:rsidRPr="00000000" w14:paraId="000001A1">
            <w:pPr>
              <w:tabs>
                <w:tab w:val="left" w:pos="5093"/>
              </w:tabs>
              <w:rPr/>
            </w:pPr>
            <w:r w:rsidDel="00000000" w:rsidR="00000000" w:rsidRPr="00000000">
              <w:rPr>
                <w:rtl w:val="0"/>
              </w:rPr>
              <w:t xml:space="preserve">Community Liaison</w:t>
            </w:r>
          </w:p>
        </w:tc>
        <w:tc>
          <w:tcPr/>
          <w:p w:rsidR="00000000" w:rsidDel="00000000" w:rsidP="00000000" w:rsidRDefault="00000000" w:rsidRPr="00000000" w14:paraId="000001A2">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A3">
            <w:pPr>
              <w:tabs>
                <w:tab w:val="left" w:pos="5093"/>
              </w:tabs>
              <w:rPr/>
            </w:pPr>
            <w:r w:rsidDel="00000000" w:rsidR="00000000" w:rsidRPr="00000000">
              <w:rPr>
                <w:rtl w:val="0"/>
              </w:rPr>
              <w:t xml:space="preserve">$33,805</w:t>
            </w:r>
          </w:p>
        </w:tc>
        <w:tc>
          <w:tcPr>
            <w:vAlign w:val="center"/>
          </w:tcPr>
          <w:p w:rsidR="00000000" w:rsidDel="00000000" w:rsidP="00000000" w:rsidRDefault="00000000" w:rsidRPr="00000000" w14:paraId="000001A4">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A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A6">
            <w:pPr>
              <w:tabs>
                <w:tab w:val="left" w:pos="5093"/>
              </w:tabs>
              <w:jc w:val="center"/>
              <w:rPr/>
            </w:pPr>
            <w:r w:rsidDel="00000000" w:rsidR="00000000" w:rsidRPr="00000000">
              <w:rPr>
                <w:rtl w:val="0"/>
              </w:rPr>
              <w:t xml:space="preserve">4.13</w:t>
            </w:r>
          </w:p>
        </w:tc>
        <w:tc>
          <w:tcPr>
            <w:shd w:fill="auto" w:val="clear"/>
            <w:vAlign w:val="center"/>
          </w:tcPr>
          <w:p w:rsidR="00000000" w:rsidDel="00000000" w:rsidP="00000000" w:rsidRDefault="00000000" w:rsidRPr="00000000" w14:paraId="000001A7">
            <w:pPr>
              <w:tabs>
                <w:tab w:val="left" w:pos="5093"/>
              </w:tabs>
              <w:rPr/>
            </w:pPr>
            <w:r w:rsidDel="00000000" w:rsidR="00000000" w:rsidRPr="00000000">
              <w:rPr>
                <w:rtl w:val="0"/>
              </w:rPr>
              <w:t xml:space="preserve">After School &amp; Enrichment Programs</w:t>
            </w:r>
          </w:p>
        </w:tc>
        <w:tc>
          <w:tcPr/>
          <w:p w:rsidR="00000000" w:rsidDel="00000000" w:rsidP="00000000" w:rsidRDefault="00000000" w:rsidRPr="00000000" w14:paraId="000001A8">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spacing w:after="0" w:line="276" w:lineRule="auto"/>
              <w:rPr/>
            </w:pPr>
            <w:r w:rsidDel="00000000" w:rsidR="00000000" w:rsidRPr="00000000">
              <w:rPr>
                <w:rtl w:val="0"/>
              </w:rPr>
              <w:t xml:space="preserve">$177,382</w:t>
            </w:r>
          </w:p>
        </w:tc>
        <w:tc>
          <w:tcPr>
            <w:vAlign w:val="center"/>
          </w:tcPr>
          <w:p w:rsidR="00000000" w:rsidDel="00000000" w:rsidP="00000000" w:rsidRDefault="00000000" w:rsidRPr="00000000" w14:paraId="000001AA">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AB">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AC">
            <w:pPr>
              <w:tabs>
                <w:tab w:val="left" w:pos="5093"/>
              </w:tabs>
              <w:jc w:val="center"/>
              <w:rPr/>
            </w:pPr>
            <w:r w:rsidDel="00000000" w:rsidR="00000000" w:rsidRPr="00000000">
              <w:rPr>
                <w:rtl w:val="0"/>
              </w:rPr>
              <w:t xml:space="preserve">4.14</w:t>
            </w:r>
          </w:p>
        </w:tc>
        <w:tc>
          <w:tcPr>
            <w:shd w:fill="auto" w:val="clear"/>
            <w:vAlign w:val="center"/>
          </w:tcPr>
          <w:p w:rsidR="00000000" w:rsidDel="00000000" w:rsidP="00000000" w:rsidRDefault="00000000" w:rsidRPr="00000000" w14:paraId="000001AD">
            <w:pPr>
              <w:tabs>
                <w:tab w:val="left" w:pos="5093"/>
              </w:tabs>
              <w:rPr/>
            </w:pPr>
            <w:r w:rsidDel="00000000" w:rsidR="00000000" w:rsidRPr="00000000">
              <w:rPr>
                <w:rtl w:val="0"/>
              </w:rPr>
              <w:t xml:space="preserve">AIMS K-12 College Prep Charter District CMO</w:t>
            </w:r>
          </w:p>
        </w:tc>
        <w:tc>
          <w:tcPr/>
          <w:p w:rsidR="00000000" w:rsidDel="00000000" w:rsidP="00000000" w:rsidRDefault="00000000" w:rsidRPr="00000000" w14:paraId="000001AE">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Pr>
          <w:p w:rsidR="00000000" w:rsidDel="00000000" w:rsidP="00000000" w:rsidRDefault="00000000" w:rsidRPr="00000000" w14:paraId="000001AF">
            <w:pPr>
              <w:tabs>
                <w:tab w:val="left" w:pos="5093"/>
              </w:tabs>
              <w:rPr/>
            </w:pPr>
            <w:r w:rsidDel="00000000" w:rsidR="00000000" w:rsidRPr="00000000">
              <w:rPr>
                <w:rtl w:val="0"/>
              </w:rPr>
              <w:t xml:space="preserve">$1,474,241</w:t>
            </w:r>
          </w:p>
        </w:tc>
        <w:tc>
          <w:tcPr>
            <w:vAlign w:val="center"/>
          </w:tcPr>
          <w:p w:rsidR="00000000" w:rsidDel="00000000" w:rsidP="00000000" w:rsidRDefault="00000000" w:rsidRPr="00000000" w14:paraId="000001B0">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B1">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B2">
            <w:pPr>
              <w:tabs>
                <w:tab w:val="left" w:pos="5093"/>
              </w:tabs>
              <w:jc w:val="center"/>
              <w:rPr/>
            </w:pPr>
            <w:r w:rsidDel="00000000" w:rsidR="00000000" w:rsidRPr="00000000">
              <w:rPr>
                <w:rtl w:val="0"/>
              </w:rPr>
              <w:t xml:space="preserve">4.15</w:t>
            </w:r>
          </w:p>
        </w:tc>
        <w:tc>
          <w:tcPr>
            <w:shd w:fill="auto" w:val="clear"/>
            <w:vAlign w:val="center"/>
          </w:tcPr>
          <w:p w:rsidR="00000000" w:rsidDel="00000000" w:rsidP="00000000" w:rsidRDefault="00000000" w:rsidRPr="00000000" w14:paraId="000001B3">
            <w:pPr>
              <w:tabs>
                <w:tab w:val="left" w:pos="5093"/>
              </w:tabs>
              <w:rPr/>
            </w:pPr>
            <w:r w:rsidDel="00000000" w:rsidR="00000000" w:rsidRPr="00000000">
              <w:rPr>
                <w:rtl w:val="0"/>
              </w:rPr>
              <w:t xml:space="preserve">IT Services / Maintenance</w:t>
            </w:r>
          </w:p>
        </w:tc>
        <w:tc>
          <w:tcPr/>
          <w:p w:rsidR="00000000" w:rsidDel="00000000" w:rsidP="00000000" w:rsidRDefault="00000000" w:rsidRPr="00000000" w14:paraId="000001B4">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spacing w:after="0" w:lineRule="auto"/>
              <w:rPr/>
            </w:pPr>
            <w:r w:rsidDel="00000000" w:rsidR="00000000" w:rsidRPr="00000000">
              <w:rPr>
                <w:rtl w:val="0"/>
              </w:rPr>
              <w:t xml:space="preserve">$20,000</w:t>
            </w:r>
          </w:p>
        </w:tc>
        <w:tc>
          <w:tcPr>
            <w:vAlign w:val="center"/>
          </w:tcPr>
          <w:p w:rsidR="00000000" w:rsidDel="00000000" w:rsidP="00000000" w:rsidRDefault="00000000" w:rsidRPr="00000000" w14:paraId="000001B6">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B7">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B8">
            <w:pPr>
              <w:tabs>
                <w:tab w:val="left" w:pos="5093"/>
              </w:tabs>
              <w:jc w:val="center"/>
              <w:rPr/>
            </w:pPr>
            <w:r w:rsidDel="00000000" w:rsidR="00000000" w:rsidRPr="00000000">
              <w:rPr>
                <w:rtl w:val="0"/>
              </w:rPr>
              <w:t xml:space="preserve">4.16</w:t>
            </w:r>
          </w:p>
        </w:tc>
        <w:tc>
          <w:tcPr>
            <w:shd w:fill="auto" w:val="clear"/>
            <w:vAlign w:val="center"/>
          </w:tcPr>
          <w:p w:rsidR="00000000" w:rsidDel="00000000" w:rsidP="00000000" w:rsidRDefault="00000000" w:rsidRPr="00000000" w14:paraId="000001B9">
            <w:pPr>
              <w:tabs>
                <w:tab w:val="left" w:pos="5093"/>
              </w:tabs>
              <w:rPr/>
            </w:pPr>
            <w:r w:rsidDel="00000000" w:rsidR="00000000" w:rsidRPr="00000000">
              <w:rPr>
                <w:rtl w:val="0"/>
              </w:rPr>
              <w:t xml:space="preserve">Computer / School Furniture Inventory</w:t>
            </w:r>
          </w:p>
        </w:tc>
        <w:tc>
          <w:tcPr/>
          <w:p w:rsidR="00000000" w:rsidDel="00000000" w:rsidP="00000000" w:rsidRDefault="00000000" w:rsidRPr="00000000" w14:paraId="000001BA">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spacing w:after="0" w:lineRule="auto"/>
              <w:rPr/>
            </w:pPr>
            <w:r w:rsidDel="00000000" w:rsidR="00000000" w:rsidRPr="00000000">
              <w:rPr>
                <w:rtl w:val="0"/>
              </w:rPr>
              <w:t xml:space="preserve">$40,000</w:t>
            </w:r>
          </w:p>
        </w:tc>
        <w:tc>
          <w:tcPr>
            <w:vAlign w:val="center"/>
          </w:tcPr>
          <w:p w:rsidR="00000000" w:rsidDel="00000000" w:rsidP="00000000" w:rsidRDefault="00000000" w:rsidRPr="00000000" w14:paraId="000001BC">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BD">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1BE">
            <w:pPr>
              <w:tabs>
                <w:tab w:val="left" w:pos="5093"/>
              </w:tabs>
              <w:jc w:val="center"/>
              <w:rPr/>
            </w:pPr>
            <w:r w:rsidDel="00000000" w:rsidR="00000000" w:rsidRPr="00000000">
              <w:rPr>
                <w:rtl w:val="0"/>
              </w:rPr>
              <w:t xml:space="preserve">4.17</w:t>
            </w:r>
          </w:p>
        </w:tc>
        <w:tc>
          <w:tcPr>
            <w:shd w:fill="auto" w:val="clear"/>
            <w:vAlign w:val="center"/>
          </w:tcPr>
          <w:p w:rsidR="00000000" w:rsidDel="00000000" w:rsidP="00000000" w:rsidRDefault="00000000" w:rsidRPr="00000000" w14:paraId="000001BF">
            <w:pPr>
              <w:tabs>
                <w:tab w:val="left" w:pos="5093"/>
              </w:tabs>
              <w:rPr/>
            </w:pPr>
            <w:r w:rsidDel="00000000" w:rsidR="00000000" w:rsidRPr="00000000">
              <w:rPr>
                <w:rtl w:val="0"/>
              </w:rPr>
              <w:t xml:space="preserve">Campus Security / Bell System Enhancements</w:t>
            </w:r>
          </w:p>
        </w:tc>
        <w:tc>
          <w:tcPr/>
          <w:p w:rsidR="00000000" w:rsidDel="00000000" w:rsidP="00000000" w:rsidRDefault="00000000" w:rsidRPr="00000000" w14:paraId="000001C0">
            <w:pPr>
              <w:tabs>
                <w:tab w:val="left" w:pos="5093"/>
              </w:tabs>
              <w:jc w:val="center"/>
              <w:rPr/>
            </w:pPr>
            <w:r w:rsidDel="00000000" w:rsidR="00000000" w:rsidRPr="00000000">
              <w:rPr>
                <w:b w:val="1"/>
                <w:rtl w:val="0"/>
              </w:rPr>
              <w:t xml:space="preserve">[N]</w:t>
            </w: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spacing w:after="0" w:lineRule="auto"/>
              <w:rPr/>
            </w:pPr>
            <w:r w:rsidDel="00000000" w:rsidR="00000000" w:rsidRPr="00000000">
              <w:rPr>
                <w:rtl w:val="0"/>
              </w:rPr>
              <w:t xml:space="preserve">$7,000</w:t>
            </w:r>
          </w:p>
        </w:tc>
        <w:tc>
          <w:tcPr>
            <w:vAlign w:val="center"/>
          </w:tcPr>
          <w:p w:rsidR="00000000" w:rsidDel="00000000" w:rsidP="00000000" w:rsidRDefault="00000000" w:rsidRPr="00000000" w14:paraId="000001C2">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C3">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In Progress</w:t>
            </w:r>
            <w:r w:rsidDel="00000000" w:rsidR="00000000" w:rsidRPr="00000000">
              <w:rPr>
                <w:rtl w:val="0"/>
              </w:rPr>
            </w:r>
          </w:p>
        </w:tc>
      </w:tr>
    </w:tbl>
    <w:p w:rsidR="00000000" w:rsidDel="00000000" w:rsidP="00000000" w:rsidRDefault="00000000" w:rsidRPr="00000000" w14:paraId="000001C4">
      <w:pPr>
        <w:rPr>
          <w:sz w:val="22"/>
          <w:szCs w:val="22"/>
        </w:rPr>
      </w:pPr>
      <w:r w:rsidDel="00000000" w:rsidR="00000000" w:rsidRPr="00000000">
        <w:rPr>
          <w:rtl w:val="0"/>
        </w:rPr>
      </w:r>
    </w:p>
    <w:sectPr>
      <w:pgSz w:h="12240" w:w="2016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sol Magaña" w:id="0" w:date="2022-01-31T17:13:33Z">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Remember to add Educator Effectiveness Grant and ESSER III</w:t>
      </w:r>
    </w:p>
  </w:comment>
  <w:comment w:author="Marisol Magaña" w:id="2" w:date="2022-01-31T19:01:15Z">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4" w:date="2022-01-31T19:01:26Z">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3" w:date="2022-01-31T19:01:21Z">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1" w:date="2022-01-31T19:00:37Z">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C5" w15:done="0"/>
  <w15:commentEx w15:paraId="000001C6" w15:done="0"/>
  <w15:commentEx w15:paraId="000001C7" w15:done="0"/>
  <w15:commentEx w15:paraId="000001C8" w15:done="0"/>
  <w15:commentEx w15:paraId="000001C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4" w:customStyle="1">
    <w:name w:val="Table Grid4"/>
    <w:basedOn w:val="TableNormal"/>
    <w:next w:val="TableGrid"/>
    <w:rsid w:val="0073305C"/>
    <w:pPr>
      <w:spacing w:after="120"/>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7330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1" w:customStyle="1">
    <w:name w:val="Plain Table 41"/>
    <w:basedOn w:val="TableNormal"/>
    <w:next w:val="PlainTable4"/>
    <w:uiPriority w:val="44"/>
    <w:rsid w:val="00DD573A"/>
    <w:pPr>
      <w:spacing w:after="120"/>
    </w:pPr>
    <w:rPr>
      <w:rFonts w:ascii="Arial" w:hAnsi="Arial"/>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DD573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
    <w:pPr>
      <w:spacing w:after="120"/>
    </w:pPr>
    <w:rPr>
      <w:rFonts w:ascii="Arial" w:cs="Arial" w:eastAsia="Arial" w:hAnsi="Arial"/>
    </w:rPr>
    <w:tblPr>
      <w:tblStyleRowBandSize w:val="1"/>
      <w:tblStyleColBandSize w:val="1"/>
    </w:tblPr>
  </w:style>
  <w:style w:type="table" w:styleId="a1"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a2"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vUsVhUHKear8/6hq8DavVDOWcg==">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2021-12-15T18:39:00Z</dcterms:created>
  <dc:creator>EL ASLA (ellprincipal.consulting@gmail.com)</dc:creator>
</cp:coreProperties>
</file>