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99853515625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907470703125" w:line="240" w:lineRule="auto"/>
        <w:ind w:left="2.4144744873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0"/>
        </w:rPr>
        <w:t xml:space="preserve">AIMS Saturday School Intervention Position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6796875" w:line="240" w:lineRule="auto"/>
        <w:ind w:left="7.065658569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OVERVIEW: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27587890625" w:line="243.3808994293213" w:lineRule="auto"/>
        <w:ind w:left="0" w:right="0" w:hanging="2.208023071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The AIMS Saturday School Intervention Position is a supplementary intervention role. Saturday School is about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working in smaller groups, with a smaller class size, and getting really deep into the Common Core Content Standards.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An in-depth review of the material is at a slower pace with more examples, clear instructions, and an emphasis 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mastering the content standard for that week. The standards will be different each week. Multiple instructional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strategies depending on what is being reviewed that week will be used. The program intent is to provide additional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academic support for our lowest performing students and those who are designated disadvantaged.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color w:val="222222"/>
          <w:sz w:val="22.080001831054688"/>
          <w:szCs w:val="22.080001831054688"/>
          <w:rtl w:val="0"/>
        </w:rPr>
        <w:t xml:space="preserve">his position meets the requirement of AIMS federally funded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This is an hourly timesheet position. Per AIMS board policy, employees will be paid at their current hourly rate.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257568359375" w:line="240" w:lineRule="auto"/>
        <w:ind w:left="13.68965148925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ESSENTIAL DUTIES &amp; RESPONSIBILITIES: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Monitor students in the classroom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Follow the order and sequence of the slides, lesson, and packets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Use pedagogical knowledge and skills to deliver instruction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72776794434" w:lineRule="auto"/>
        <w:ind w:left="377.6640319824219" w:right="1652.28759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Review and introduce material that was taught earlier in the week by the classroom teacher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Follow and closely monitor students’ benchmark scores to create a plan for improvement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Maintain order in the classroom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Teach 2-4 standards per session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Take role and mark down names of all attendees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72776794434" w:lineRule="auto"/>
        <w:ind w:left="735.0139617919922" w:right="1060.30517578125" w:hanging="357.34992980957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Improve student performance with the goal of student performance data scores for the upcoming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benchmarks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Create assessments based off the standards presented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Keep track of students who did and did not meet that week’s standards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Inform the classroom teacher of the students’ progress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72776794434" w:lineRule="auto"/>
        <w:ind w:left="377.6640319824219" w:right="1089.23950195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Keep track of replies/responses to make sure every student gets an equitable chance at answering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Determine skill levels of students to create effective small groups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0522460937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Working with students who are 1 to 3 grade levels behind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Working with students who failed their most recent benchmark test in math or ELA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Working with students who have other social or economical challenges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color w:val="222222"/>
          <w:sz w:val="22.080001831054688"/>
          <w:szCs w:val="22.08000183105468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highlight w:val="white"/>
          <w:u w:val="none"/>
          <w:vertAlign w:val="baseline"/>
          <w:rtl w:val="0"/>
        </w:rPr>
        <w:t xml:space="preserve">● Provide supplementary intervention that is outside of the normal school hours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1"/>
          <w:color w:val="333333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7.66403198242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QUALIFICATIONS: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3.38032722473145" w:lineRule="auto"/>
        <w:ind w:left="17.00164794921875" w:right="2415.4675292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Must be a current AIMS employee. With a minimum of a high school diploma or equivalent. Bachelor's degree preferred.</w:t>
      </w:r>
    </w:p>
    <w:sectPr>
      <w:pgSz w:h="15840" w:w="12240" w:orient="portrait"/>
      <w:pgMar w:bottom="2020.80078125" w:top="863.99658203125" w:left="846.3455963134766" w:right="806.5075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