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144" w:rsidRDefault="00C50144" w:rsidP="00C50144">
      <w:pPr>
        <w:shd w:val="clear" w:color="auto" w:fill="FFFFFF"/>
        <w:spacing w:before="100" w:beforeAutospacing="1" w:after="100" w:afterAutospacing="1" w:line="240" w:lineRule="auto"/>
        <w:rPr>
          <w:rFonts w:ascii="Times New Roman" w:eastAsia="Times New Roman" w:hAnsi="Times New Roman" w:cs="Times New Roman"/>
          <w:color w:val="000000"/>
        </w:rPr>
      </w:pPr>
      <w:r w:rsidRPr="00BA4A07">
        <w:rPr>
          <w:rFonts w:ascii="Times New Roman" w:eastAsia="Times New Roman" w:hAnsi="Times New Roman" w:cs="Times New Roman"/>
          <w:color w:val="000000"/>
        </w:rPr>
        <w:t>AR</w:t>
      </w:r>
      <w:r>
        <w:rPr>
          <w:rFonts w:ascii="Times New Roman" w:eastAsia="Times New Roman" w:hAnsi="Times New Roman" w:cs="Times New Roman"/>
          <w:color w:val="000000"/>
        </w:rPr>
        <w:t xml:space="preserve"> 315</w:t>
      </w:r>
      <w:r w:rsidR="006A3641">
        <w:rPr>
          <w:rFonts w:ascii="Times New Roman" w:eastAsia="Times New Roman" w:hAnsi="Times New Roman" w:cs="Times New Roman"/>
          <w:color w:val="000000"/>
        </w:rPr>
        <w:t>(c)</w:t>
      </w:r>
      <w:r w:rsidRPr="00BA4A0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Federal Fund Management </w:t>
      </w:r>
      <w:r w:rsidR="00A35017">
        <w:rPr>
          <w:rFonts w:ascii="Times New Roman" w:eastAsia="Times New Roman" w:hAnsi="Times New Roman" w:cs="Times New Roman"/>
          <w:color w:val="000000"/>
        </w:rPr>
        <w:t xml:space="preserve">Time Accounting </w:t>
      </w:r>
    </w:p>
    <w:p w:rsidR="00D8570A" w:rsidRPr="00C50144" w:rsidRDefault="00B75297"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HEAD OF SCHOOL</w:t>
      </w:r>
      <w:r w:rsidR="00AC1AD8" w:rsidRPr="00C50144">
        <w:rPr>
          <w:rFonts w:ascii="Times New Roman" w:eastAsia="Times New Roman" w:hAnsi="Times New Roman" w:cs="Times New Roman"/>
          <w:b/>
          <w:color w:val="000000"/>
          <w:kern w:val="36"/>
        </w:rPr>
        <w:t>/SITE MANAGER RESPONSIBILITIES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Default="00AC1AD8"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Each</w:t>
      </w:r>
      <w:r w:rsidR="008044E9" w:rsidRPr="00C50144">
        <w:rPr>
          <w:rFonts w:ascii="Times New Roman" w:eastAsia="Times New Roman" w:hAnsi="Times New Roman" w:cs="Times New Roman"/>
          <w:color w:val="000000"/>
          <w:kern w:val="36"/>
        </w:rPr>
        <w:t xml:space="preserve"> Head of Schools or designated </w:t>
      </w:r>
      <w:r w:rsidRPr="00C50144">
        <w:rPr>
          <w:rFonts w:ascii="Times New Roman" w:eastAsia="Times New Roman" w:hAnsi="Times New Roman" w:cs="Times New Roman"/>
          <w:color w:val="000000"/>
          <w:kern w:val="36"/>
        </w:rPr>
        <w:t>site manager must ensure that all federally funded employees are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familiar with the time documentation guidelines and are complying with these requirements. Please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review the Employee Guidelines outlined below.</w:t>
      </w:r>
    </w:p>
    <w:p w:rsidR="00A35017" w:rsidRPr="00C50144" w:rsidRDefault="00A35017" w:rsidP="00AC1AD8">
      <w:pPr>
        <w:spacing w:after="0" w:line="240" w:lineRule="auto"/>
        <w:outlineLvl w:val="0"/>
        <w:rPr>
          <w:rFonts w:ascii="Times New Roman" w:eastAsia="Times New Roman" w:hAnsi="Times New Roman" w:cs="Times New Roman"/>
          <w:color w:val="000000"/>
          <w:kern w:val="36"/>
        </w:rPr>
      </w:pPr>
    </w:p>
    <w:p w:rsidR="00D8570A" w:rsidRPr="00C50144" w:rsidRDefault="00D8570A" w:rsidP="00AC1AD8">
      <w:pPr>
        <w:spacing w:after="0" w:line="240" w:lineRule="auto"/>
        <w:outlineLvl w:val="0"/>
        <w:rPr>
          <w:rFonts w:ascii="Times New Roman" w:eastAsia="Times New Roman" w:hAnsi="Times New Roman" w:cs="Times New Roman"/>
          <w:b/>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FEDERALLY FUNDED EMPLOYEE TIME DOCUMENTATION</w:t>
      </w:r>
    </w:p>
    <w:p w:rsidR="00D8570A" w:rsidRPr="00C50144" w:rsidRDefault="00D8570A" w:rsidP="00AC1AD8">
      <w:pPr>
        <w:spacing w:after="0" w:line="240" w:lineRule="auto"/>
        <w:outlineLvl w:val="0"/>
        <w:rPr>
          <w:rFonts w:ascii="Times New Roman" w:eastAsia="Times New Roman" w:hAnsi="Times New Roman" w:cs="Times New Roman"/>
          <w:b/>
          <w:color w:val="000000"/>
          <w:kern w:val="36"/>
        </w:rPr>
      </w:pPr>
    </w:p>
    <w:p w:rsidR="00AC1AD8" w:rsidRDefault="00AC1AD8"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Documentation is required to ensure that the district is properly charging salaries and wages that are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reasonable, necessary and allowable in accordance with applicable federal program requirements. The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resource codes involved with federal programs reviewed by CDE and that require time accounting forms are</w:t>
      </w:r>
      <w:r w:rsidR="00D8570A" w:rsidRPr="00C50144">
        <w:rPr>
          <w:rFonts w:ascii="Times New Roman" w:eastAsia="Times New Roman" w:hAnsi="Times New Roman" w:cs="Times New Roman"/>
          <w:color w:val="000000"/>
          <w:kern w:val="36"/>
        </w:rPr>
        <w:t xml:space="preserve"> </w:t>
      </w:r>
      <w:r w:rsidR="008044E9" w:rsidRPr="00C50144">
        <w:rPr>
          <w:rFonts w:ascii="Times New Roman" w:eastAsia="Times New Roman" w:hAnsi="Times New Roman" w:cs="Times New Roman"/>
          <w:color w:val="000000"/>
          <w:kern w:val="36"/>
        </w:rPr>
        <w:t>Title I Part A &amp; D</w:t>
      </w:r>
      <w:r w:rsidR="00B75297" w:rsidRPr="00C50144">
        <w:rPr>
          <w:rFonts w:ascii="Times New Roman" w:eastAsia="Times New Roman" w:hAnsi="Times New Roman" w:cs="Times New Roman"/>
          <w:color w:val="000000"/>
          <w:kern w:val="36"/>
        </w:rPr>
        <w:t xml:space="preserve"> </w:t>
      </w:r>
      <w:r w:rsidR="008044E9" w:rsidRPr="00C50144">
        <w:rPr>
          <w:rFonts w:ascii="Times New Roman" w:eastAsia="Times New Roman" w:hAnsi="Times New Roman" w:cs="Times New Roman"/>
          <w:color w:val="000000"/>
          <w:kern w:val="36"/>
        </w:rPr>
        <w:t xml:space="preserve">(Resource </w:t>
      </w:r>
      <w:r w:rsidRPr="00C50144">
        <w:rPr>
          <w:rFonts w:ascii="Times New Roman" w:eastAsia="Times New Roman" w:hAnsi="Times New Roman" w:cs="Times New Roman"/>
          <w:color w:val="000000"/>
          <w:kern w:val="36"/>
        </w:rPr>
        <w:t>30</w:t>
      </w:r>
      <w:r w:rsidR="008044E9" w:rsidRPr="00C50144">
        <w:rPr>
          <w:rFonts w:ascii="Times New Roman" w:eastAsia="Times New Roman" w:hAnsi="Times New Roman" w:cs="Times New Roman"/>
          <w:color w:val="000000"/>
          <w:kern w:val="36"/>
        </w:rPr>
        <w:t>10 Restrictor 01)</w:t>
      </w:r>
      <w:r w:rsidRPr="00C50144">
        <w:rPr>
          <w:rFonts w:ascii="Times New Roman" w:eastAsia="Times New Roman" w:hAnsi="Times New Roman" w:cs="Times New Roman"/>
          <w:color w:val="000000"/>
          <w:kern w:val="36"/>
        </w:rPr>
        <w:t>; Title II Part A</w:t>
      </w:r>
      <w:r w:rsidR="008044E9" w:rsidRPr="00C50144">
        <w:rPr>
          <w:rFonts w:ascii="Times New Roman" w:eastAsia="Times New Roman" w:hAnsi="Times New Roman" w:cs="Times New Roman"/>
          <w:color w:val="000000"/>
          <w:kern w:val="36"/>
        </w:rPr>
        <w:t xml:space="preserve"> Resource 4035 Restrictor 02)</w:t>
      </w:r>
      <w:r w:rsidRPr="00C50144">
        <w:rPr>
          <w:rFonts w:ascii="Times New Roman" w:eastAsia="Times New Roman" w:hAnsi="Times New Roman" w:cs="Times New Roman"/>
          <w:color w:val="000000"/>
          <w:kern w:val="36"/>
        </w:rPr>
        <w:t xml:space="preserve">, Title III </w:t>
      </w:r>
      <w:r w:rsidR="008044E9" w:rsidRPr="00C50144">
        <w:rPr>
          <w:rFonts w:ascii="Times New Roman" w:eastAsia="Times New Roman" w:hAnsi="Times New Roman" w:cs="Times New Roman"/>
          <w:color w:val="000000"/>
          <w:kern w:val="36"/>
        </w:rPr>
        <w:t>EL (Resource 4203 Restrictor 03)</w:t>
      </w:r>
      <w:r w:rsidRPr="00C50144">
        <w:rPr>
          <w:rFonts w:ascii="Times New Roman" w:eastAsia="Times New Roman" w:hAnsi="Times New Roman" w:cs="Times New Roman"/>
          <w:color w:val="000000"/>
          <w:kern w:val="36"/>
        </w:rPr>
        <w:t>, and Title IV</w:t>
      </w:r>
      <w:r w:rsidR="00E6758F"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(if allocated by CDE)</w:t>
      </w:r>
    </w:p>
    <w:p w:rsidR="00A35017" w:rsidRPr="00C50144" w:rsidRDefault="00A35017" w:rsidP="00AC1AD8">
      <w:pPr>
        <w:spacing w:after="0" w:line="240" w:lineRule="auto"/>
        <w:outlineLvl w:val="0"/>
        <w:rPr>
          <w:rFonts w:ascii="Times New Roman" w:eastAsia="Times New Roman" w:hAnsi="Times New Roman" w:cs="Times New Roman"/>
          <w:color w:val="000000"/>
          <w:kern w:val="36"/>
        </w:rPr>
      </w:pP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ESEA</w:t>
      </w: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 Part A (3010)</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Must be used to supplement the basic program</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Site employees cannot participate in administrative or clerical duties</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Intent is to provide support for low income students to become academically proficient in State</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Standards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II Part A (4035)</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D8570A">
      <w:pPr>
        <w:pStyle w:val="ListParagraph"/>
        <w:numPr>
          <w:ilvl w:val="0"/>
          <w:numId w:val="3"/>
        </w:num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to increase the academic achievement of all students by helping schools and district</w:t>
      </w:r>
      <w:r w:rsidR="00D8570A" w:rsidRPr="00C50144">
        <w:rPr>
          <w:rFonts w:ascii="Times New Roman" w:eastAsia="Times New Roman" w:hAnsi="Times New Roman" w:cs="Times New Roman"/>
          <w:color w:val="000000"/>
          <w:kern w:val="36"/>
        </w:rPr>
        <w:t>=</w:t>
      </w:r>
      <w:r w:rsidRPr="00C50144">
        <w:rPr>
          <w:rFonts w:ascii="Times New Roman" w:eastAsia="Times New Roman" w:hAnsi="Times New Roman" w:cs="Times New Roman"/>
          <w:color w:val="000000"/>
          <w:kern w:val="36"/>
        </w:rPr>
        <w:t xml:space="preserve"> improve teacher and principal quality through professional development and other activities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xml:space="preserve"> </w:t>
      </w: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Title III EL (4203)</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to ensure English learners in California, attain English proficiency,</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so that English learners develop high levels of academic attainment in English</w:t>
      </w:r>
    </w:p>
    <w:p w:rsidR="00AC1AD8" w:rsidRPr="00C50144" w:rsidRDefault="00AC1AD8" w:rsidP="00D8570A">
      <w:pPr>
        <w:spacing w:after="0" w:line="240" w:lineRule="auto"/>
        <w:ind w:left="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support so that English learners meet the same challenging state academic standards as all other</w:t>
      </w:r>
      <w:r w:rsidR="00D8570A" w:rsidRPr="00C50144">
        <w:rPr>
          <w:rFonts w:ascii="Times New Roman" w:eastAsia="Times New Roman" w:hAnsi="Times New Roman" w:cs="Times New Roman"/>
          <w:color w:val="000000"/>
          <w:kern w:val="36"/>
        </w:rPr>
        <w:t xml:space="preserve"> </w:t>
      </w:r>
      <w:r w:rsidRPr="00C50144">
        <w:rPr>
          <w:rFonts w:ascii="Times New Roman" w:eastAsia="Times New Roman" w:hAnsi="Times New Roman" w:cs="Times New Roman"/>
          <w:color w:val="000000"/>
          <w:kern w:val="36"/>
        </w:rPr>
        <w:t>students</w:t>
      </w:r>
    </w:p>
    <w:p w:rsidR="00D8570A" w:rsidRPr="00C50144" w:rsidRDefault="00D8570A" w:rsidP="00AC1AD8">
      <w:pPr>
        <w:spacing w:after="0" w:line="240" w:lineRule="auto"/>
        <w:outlineLvl w:val="0"/>
        <w:rPr>
          <w:rFonts w:ascii="Times New Roman" w:eastAsia="Times New Roman" w:hAnsi="Times New Roman" w:cs="Times New Roman"/>
          <w:color w:val="000000"/>
          <w:kern w:val="36"/>
        </w:rPr>
      </w:pPr>
    </w:p>
    <w:p w:rsidR="00AC1AD8" w:rsidRPr="00C50144" w:rsidRDefault="00AC1AD8" w:rsidP="00AC1AD8">
      <w:pPr>
        <w:spacing w:after="0" w:line="240" w:lineRule="auto"/>
        <w:outlineLvl w:val="0"/>
        <w:rPr>
          <w:rFonts w:ascii="Times New Roman" w:eastAsia="Times New Roman" w:hAnsi="Times New Roman" w:cs="Times New Roman"/>
          <w:b/>
          <w:color w:val="000000"/>
          <w:kern w:val="36"/>
        </w:rPr>
      </w:pPr>
      <w:r w:rsidRPr="00C50144">
        <w:rPr>
          <w:rFonts w:ascii="Times New Roman" w:eastAsia="Times New Roman" w:hAnsi="Times New Roman" w:cs="Times New Roman"/>
          <w:b/>
          <w:color w:val="000000"/>
          <w:kern w:val="36"/>
        </w:rPr>
        <w:t xml:space="preserve">Local Control Funding Formula (LCFF) </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Considered State “general” funds – not categorical</w:t>
      </w:r>
    </w:p>
    <w:p w:rsidR="00AC1AD8" w:rsidRPr="00C50144" w:rsidRDefault="00AC1AD8" w:rsidP="00D8570A">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Employees funded with only LCFF do not participate in time accounting.</w:t>
      </w:r>
    </w:p>
    <w:p w:rsidR="00D8570A" w:rsidRDefault="00AC1AD8" w:rsidP="008044E9">
      <w:pPr>
        <w:spacing w:after="0" w:line="240" w:lineRule="auto"/>
        <w:ind w:firstLine="720"/>
        <w:outlineLvl w:val="0"/>
        <w:rPr>
          <w:rFonts w:ascii="Times New Roman" w:eastAsia="Times New Roman" w:hAnsi="Times New Roman" w:cs="Times New Roman"/>
          <w:color w:val="000000"/>
          <w:kern w:val="36"/>
        </w:rPr>
      </w:pPr>
      <w:r w:rsidRPr="00C50144">
        <w:rPr>
          <w:rFonts w:ascii="Times New Roman" w:eastAsia="Times New Roman" w:hAnsi="Times New Roman" w:cs="Times New Roman"/>
          <w:color w:val="000000"/>
          <w:kern w:val="36"/>
        </w:rPr>
        <w:t>• Time Accounting is ONLY required if LCFF is combined with Title I, II, III, IV</w:t>
      </w:r>
      <w:r w:rsidR="00D8570A" w:rsidRPr="00C50144">
        <w:rPr>
          <w:rFonts w:ascii="Times New Roman" w:eastAsia="Times New Roman" w:hAnsi="Times New Roman" w:cs="Times New Roman"/>
          <w:color w:val="000000"/>
          <w:kern w:val="36"/>
        </w:rPr>
        <w:t>)</w:t>
      </w:r>
    </w:p>
    <w:p w:rsidR="00A35017" w:rsidRPr="00C50144" w:rsidRDefault="00A35017" w:rsidP="008044E9">
      <w:pPr>
        <w:spacing w:after="0" w:line="240" w:lineRule="auto"/>
        <w:ind w:firstLine="720"/>
        <w:outlineLvl w:val="0"/>
        <w:rPr>
          <w:rFonts w:ascii="Times New Roman" w:eastAsia="Times New Roman" w:hAnsi="Times New Roman" w:cs="Times New Roman"/>
          <w:color w:val="000000"/>
          <w:kern w:val="36"/>
        </w:rPr>
      </w:pPr>
    </w:p>
    <w:p w:rsidR="008044E9" w:rsidRPr="00C50144" w:rsidRDefault="008044E9" w:rsidP="008044E9">
      <w:pPr>
        <w:spacing w:after="0" w:line="240" w:lineRule="auto"/>
        <w:ind w:firstLine="720"/>
        <w:outlineLvl w:val="0"/>
        <w:rPr>
          <w:rFonts w:ascii="Times New Roman" w:eastAsia="Times New Roman" w:hAnsi="Times New Roman" w:cs="Times New Roman"/>
          <w:color w:val="000000"/>
          <w:kern w:val="36"/>
        </w:rPr>
      </w:pPr>
    </w:p>
    <w:p w:rsidR="00630D7A" w:rsidRPr="00C50144" w:rsidRDefault="00630D7A" w:rsidP="00630D7A">
      <w:pPr>
        <w:spacing w:after="0" w:line="240" w:lineRule="auto"/>
        <w:rPr>
          <w:rFonts w:ascii="Times New Roman" w:eastAsia="Times New Roman" w:hAnsi="Times New Roman" w:cs="Times New Roman"/>
          <w:b/>
          <w:bCs/>
          <w:color w:val="000000"/>
          <w:sz w:val="28"/>
          <w:szCs w:val="28"/>
        </w:rPr>
      </w:pPr>
      <w:r w:rsidRPr="00C50144">
        <w:rPr>
          <w:rFonts w:ascii="Times New Roman" w:eastAsia="Times New Roman" w:hAnsi="Times New Roman" w:cs="Times New Roman"/>
          <w:b/>
          <w:bCs/>
          <w:color w:val="000000"/>
          <w:sz w:val="28"/>
          <w:szCs w:val="28"/>
        </w:rPr>
        <w:t>Federal Time Accounting</w:t>
      </w:r>
    </w:p>
    <w:p w:rsidR="00441258" w:rsidRPr="00C50144" w:rsidRDefault="00441258" w:rsidP="00630D7A">
      <w:pPr>
        <w:spacing w:after="0" w:line="240" w:lineRule="auto"/>
        <w:rPr>
          <w:rFonts w:ascii="Times New Roman" w:eastAsia="Times New Roman" w:hAnsi="Times New Roman" w:cs="Times New Roman"/>
          <w:color w:val="000000"/>
          <w:sz w:val="24"/>
          <w:szCs w:val="24"/>
        </w:rPr>
      </w:pPr>
    </w:p>
    <w:p w:rsidR="00441258" w:rsidRPr="00C50144" w:rsidRDefault="00441258"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xml:space="preserve">A requirement for the use of federal funds </w:t>
      </w:r>
      <w:r w:rsidR="00630D7A" w:rsidRPr="00C50144">
        <w:rPr>
          <w:rFonts w:ascii="Times New Roman" w:eastAsia="Times New Roman" w:hAnsi="Times New Roman" w:cs="Times New Roman"/>
          <w:color w:val="000000"/>
          <w:sz w:val="24"/>
          <w:szCs w:val="24"/>
        </w:rPr>
        <w:t>for salaries, time accounting</w:t>
      </w:r>
      <w:r w:rsidRPr="00C50144">
        <w:rPr>
          <w:rFonts w:ascii="Times New Roman" w:eastAsia="Times New Roman" w:hAnsi="Times New Roman" w:cs="Times New Roman"/>
          <w:color w:val="000000"/>
          <w:sz w:val="24"/>
          <w:szCs w:val="24"/>
        </w:rPr>
        <w:t xml:space="preserve"> certification</w:t>
      </w:r>
      <w:r w:rsidR="00630D7A" w:rsidRPr="00C50144">
        <w:rPr>
          <w:rFonts w:ascii="Times New Roman" w:eastAsia="Times New Roman" w:hAnsi="Times New Roman" w:cs="Times New Roman"/>
          <w:color w:val="000000"/>
          <w:sz w:val="24"/>
          <w:szCs w:val="24"/>
        </w:rPr>
        <w:t xml:space="preserve"> records </w:t>
      </w:r>
      <w:r w:rsidRPr="00C50144">
        <w:rPr>
          <w:rFonts w:ascii="Times New Roman" w:eastAsia="Times New Roman" w:hAnsi="Times New Roman" w:cs="Times New Roman"/>
          <w:color w:val="000000"/>
          <w:sz w:val="24"/>
          <w:szCs w:val="24"/>
        </w:rPr>
        <w:t>must be maintained and collected</w:t>
      </w:r>
      <w:r w:rsidR="00630D7A" w:rsidRPr="00C50144">
        <w:rPr>
          <w:rFonts w:ascii="Times New Roman" w:eastAsia="Times New Roman" w:hAnsi="Times New Roman" w:cs="Times New Roman"/>
          <w:color w:val="000000"/>
          <w:sz w:val="24"/>
          <w:szCs w:val="24"/>
        </w:rPr>
        <w:t>.</w:t>
      </w: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br/>
        <w:t xml:space="preserve">If an employee is paid with federal funds, </w:t>
      </w:r>
      <w:r w:rsidR="00441258" w:rsidRPr="00C50144">
        <w:rPr>
          <w:rFonts w:ascii="Times New Roman" w:eastAsia="Times New Roman" w:hAnsi="Times New Roman" w:cs="Times New Roman"/>
          <w:color w:val="000000"/>
          <w:sz w:val="24"/>
          <w:szCs w:val="24"/>
        </w:rPr>
        <w:t>documentation must be completed to reflect</w:t>
      </w:r>
      <w:r w:rsidRPr="00C50144">
        <w:rPr>
          <w:rFonts w:ascii="Times New Roman" w:eastAsia="Times New Roman" w:hAnsi="Times New Roman" w:cs="Times New Roman"/>
          <w:color w:val="000000"/>
          <w:sz w:val="24"/>
          <w:szCs w:val="24"/>
        </w:rPr>
        <w:t xml:space="preserve"> that the employee worked on that specific federal program and cost objective.</w:t>
      </w:r>
    </w:p>
    <w:p w:rsidR="00630D7A"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w:t>
      </w: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Pr="00C50144" w:rsidRDefault="00A35017" w:rsidP="00630D7A">
      <w:pPr>
        <w:spacing w:after="0" w:line="240" w:lineRule="auto"/>
        <w:rPr>
          <w:rFonts w:ascii="Times New Roman" w:eastAsia="Times New Roman" w:hAnsi="Times New Roman" w:cs="Times New Roman"/>
          <w:color w:val="000000"/>
          <w:sz w:val="24"/>
          <w:szCs w:val="24"/>
        </w:rPr>
      </w:pP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lastRenderedPageBreak/>
        <w:t>The following three components must be met for acceptable use of federal funds:</w:t>
      </w:r>
    </w:p>
    <w:p w:rsidR="00630D7A" w:rsidRPr="00C50144" w:rsidRDefault="00630D7A" w:rsidP="00441258">
      <w:pPr>
        <w:spacing w:after="0" w:line="240" w:lineRule="auto"/>
        <w:ind w:left="720"/>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1. Necessa</w:t>
      </w:r>
      <w:r w:rsidR="00441258" w:rsidRPr="00C50144">
        <w:rPr>
          <w:rFonts w:ascii="Times New Roman" w:eastAsia="Times New Roman" w:hAnsi="Times New Roman" w:cs="Times New Roman"/>
          <w:color w:val="000000"/>
          <w:sz w:val="24"/>
          <w:szCs w:val="24"/>
        </w:rPr>
        <w:t>ry</w:t>
      </w:r>
      <w:r w:rsidR="00441258" w:rsidRPr="00C50144">
        <w:rPr>
          <w:rFonts w:ascii="Times New Roman" w:eastAsia="Times New Roman" w:hAnsi="Times New Roman" w:cs="Times New Roman"/>
          <w:color w:val="000000"/>
          <w:sz w:val="24"/>
          <w:szCs w:val="24"/>
        </w:rPr>
        <w:br/>
        <w:t>2. Reasonable</w:t>
      </w:r>
      <w:r w:rsidR="00441258" w:rsidRPr="00C50144">
        <w:rPr>
          <w:rFonts w:ascii="Times New Roman" w:eastAsia="Times New Roman" w:hAnsi="Times New Roman" w:cs="Times New Roman"/>
          <w:color w:val="000000"/>
          <w:sz w:val="24"/>
          <w:szCs w:val="24"/>
        </w:rPr>
        <w:br/>
        <w:t>3. Allocable (T</w:t>
      </w:r>
      <w:r w:rsidRPr="00C50144">
        <w:rPr>
          <w:rFonts w:ascii="Times New Roman" w:eastAsia="Times New Roman" w:hAnsi="Times New Roman" w:cs="Times New Roman"/>
          <w:color w:val="000000"/>
          <w:sz w:val="24"/>
          <w:szCs w:val="24"/>
        </w:rPr>
        <w:t>ime</w:t>
      </w:r>
      <w:r w:rsidR="00441258" w:rsidRPr="00C50144">
        <w:rPr>
          <w:rFonts w:ascii="Times New Roman" w:eastAsia="Times New Roman" w:hAnsi="Times New Roman" w:cs="Times New Roman"/>
          <w:color w:val="000000"/>
          <w:sz w:val="24"/>
          <w:szCs w:val="24"/>
        </w:rPr>
        <w:t xml:space="preserve"> spent on compliant duties, </w:t>
      </w:r>
      <w:r w:rsidRPr="00C50144">
        <w:rPr>
          <w:rFonts w:ascii="Times New Roman" w:eastAsia="Times New Roman" w:hAnsi="Times New Roman" w:cs="Times New Roman"/>
          <w:color w:val="000000"/>
          <w:sz w:val="24"/>
          <w:szCs w:val="24"/>
        </w:rPr>
        <w:t xml:space="preserve">proves </w:t>
      </w:r>
      <w:r w:rsidR="00441258" w:rsidRPr="00C50144">
        <w:rPr>
          <w:rFonts w:ascii="Times New Roman" w:eastAsia="Times New Roman" w:hAnsi="Times New Roman" w:cs="Times New Roman"/>
          <w:color w:val="000000"/>
          <w:sz w:val="24"/>
          <w:szCs w:val="24"/>
        </w:rPr>
        <w:t>ability to be allocated</w:t>
      </w:r>
      <w:r w:rsidRPr="00C50144">
        <w:rPr>
          <w:rFonts w:ascii="Times New Roman" w:eastAsia="Times New Roman" w:hAnsi="Times New Roman" w:cs="Times New Roman"/>
          <w:color w:val="000000"/>
          <w:sz w:val="24"/>
          <w:szCs w:val="24"/>
        </w:rPr>
        <w:t>)</w:t>
      </w:r>
    </w:p>
    <w:p w:rsidR="00441258"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 </w:t>
      </w:r>
    </w:p>
    <w:p w:rsidR="00630D7A" w:rsidRPr="00C50144" w:rsidRDefault="00630D7A" w:rsidP="00630D7A">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Types of Time Accounting:</w:t>
      </w:r>
    </w:p>
    <w:p w:rsidR="00630D7A" w:rsidRPr="00C50144" w:rsidRDefault="00630D7A" w:rsidP="00441258">
      <w:pPr>
        <w:spacing w:after="0" w:line="240" w:lineRule="auto"/>
        <w:ind w:left="720"/>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1. Semi-Annual</w:t>
      </w:r>
      <w:r w:rsidR="00CD439F" w:rsidRPr="00C50144">
        <w:rPr>
          <w:rFonts w:ascii="Times New Roman" w:eastAsia="Times New Roman" w:hAnsi="Times New Roman" w:cs="Times New Roman"/>
          <w:color w:val="000000"/>
          <w:sz w:val="24"/>
          <w:szCs w:val="24"/>
        </w:rPr>
        <w:t xml:space="preserve"> Fully Funded</w:t>
      </w:r>
      <w:r w:rsidRPr="00C50144">
        <w:rPr>
          <w:rFonts w:ascii="Times New Roman" w:eastAsia="Times New Roman" w:hAnsi="Times New Roman" w:cs="Times New Roman"/>
          <w:color w:val="000000"/>
          <w:sz w:val="24"/>
          <w:szCs w:val="24"/>
        </w:rPr>
        <w:br/>
        <w:t>2. Semi-Annual / Single Cost Objective</w:t>
      </w:r>
      <w:r w:rsidRPr="00C50144">
        <w:rPr>
          <w:rFonts w:ascii="Times New Roman" w:eastAsia="Times New Roman" w:hAnsi="Times New Roman" w:cs="Times New Roman"/>
          <w:color w:val="000000"/>
          <w:sz w:val="24"/>
          <w:szCs w:val="24"/>
        </w:rPr>
        <w:br/>
        <w:t>3. Personnel Activity Report (PAR) Multi-funded</w:t>
      </w:r>
    </w:p>
    <w:p w:rsidR="00883281" w:rsidRPr="00C50144" w:rsidRDefault="00883281" w:rsidP="00441258">
      <w:pPr>
        <w:spacing w:after="0" w:line="240" w:lineRule="auto"/>
        <w:ind w:left="720"/>
        <w:rPr>
          <w:rFonts w:ascii="Times New Roman" w:eastAsia="Times New Roman" w:hAnsi="Times New Roman" w:cs="Times New Roman"/>
          <w:color w:val="000000"/>
          <w:sz w:val="24"/>
          <w:szCs w:val="24"/>
        </w:rPr>
      </w:pPr>
    </w:p>
    <w:p w:rsidR="00883281" w:rsidRPr="00C50144" w:rsidRDefault="00883281" w:rsidP="00441258">
      <w:pPr>
        <w:spacing w:after="0" w:line="240" w:lineRule="auto"/>
        <w:ind w:left="720"/>
        <w:rPr>
          <w:rFonts w:ascii="Times New Roman" w:eastAsia="Times New Roman" w:hAnsi="Times New Roman" w:cs="Times New Roman"/>
          <w:color w:val="000000"/>
          <w:sz w:val="24"/>
          <w:szCs w:val="24"/>
        </w:rPr>
      </w:pPr>
    </w:p>
    <w:p w:rsidR="00441258" w:rsidRPr="00C50144" w:rsidRDefault="00441258" w:rsidP="00441258">
      <w:pPr>
        <w:spacing w:after="0" w:line="240" w:lineRule="auto"/>
        <w:ind w:left="720"/>
        <w:rPr>
          <w:rFonts w:ascii="Times New Roman" w:eastAsia="Times New Roman" w:hAnsi="Times New Roman" w:cs="Times New Roman"/>
          <w:color w:val="000000"/>
          <w:sz w:val="24"/>
          <w:szCs w:val="24"/>
        </w:rPr>
      </w:pPr>
    </w:p>
    <w:p w:rsidR="00630D7A" w:rsidRPr="00C50144" w:rsidRDefault="002175C0" w:rsidP="002175C0">
      <w:pPr>
        <w:spacing w:after="0" w:line="240" w:lineRule="auto"/>
        <w:jc w:val="center"/>
        <w:rPr>
          <w:rFonts w:ascii="Times New Roman" w:hAnsi="Times New Roman" w:cs="Times New Roman"/>
          <w:b/>
        </w:rPr>
      </w:pPr>
      <w:r w:rsidRPr="00C50144">
        <w:rPr>
          <w:rFonts w:ascii="Times New Roman" w:hAnsi="Times New Roman" w:cs="Times New Roman"/>
          <w:b/>
        </w:rPr>
        <w:t>TIME ACCOUNTING FORMS: SEMI-ANNUAL CERTIFICATION AND PERSONNEL ACTIVITY REPORT</w:t>
      </w:r>
    </w:p>
    <w:p w:rsidR="00883281" w:rsidRPr="00C50144" w:rsidRDefault="00883281" w:rsidP="002175C0">
      <w:pPr>
        <w:spacing w:after="0" w:line="240" w:lineRule="auto"/>
        <w:jc w:val="center"/>
        <w:rPr>
          <w:rFonts w:ascii="Times New Roman" w:hAnsi="Times New Roman" w:cs="Times New Roman"/>
          <w:b/>
        </w:rPr>
      </w:pPr>
    </w:p>
    <w:p w:rsidR="002175C0" w:rsidRPr="00C50144" w:rsidRDefault="002175C0" w:rsidP="002175C0">
      <w:pPr>
        <w:spacing w:after="0" w:line="240" w:lineRule="auto"/>
        <w:jc w:val="center"/>
        <w:rPr>
          <w:rFonts w:ascii="Times New Roman" w:eastAsia="Times New Roman" w:hAnsi="Times New Roman" w:cs="Times New Roman"/>
          <w:b/>
          <w:color w:val="000000"/>
          <w:u w:val="single"/>
        </w:rPr>
      </w:pPr>
    </w:p>
    <w:p w:rsidR="002175C0" w:rsidRDefault="002175C0" w:rsidP="002175C0">
      <w:pPr>
        <w:spacing w:after="0" w:line="240" w:lineRule="auto"/>
        <w:jc w:val="center"/>
        <w:rPr>
          <w:rFonts w:ascii="Times New Roman" w:eastAsia="Times New Roman" w:hAnsi="Times New Roman" w:cs="Times New Roman"/>
          <w:b/>
          <w:color w:val="000000"/>
          <w:u w:val="single"/>
        </w:rPr>
      </w:pPr>
      <w:r w:rsidRPr="00C50144">
        <w:rPr>
          <w:rFonts w:ascii="Times New Roman" w:eastAsia="Times New Roman" w:hAnsi="Times New Roman" w:cs="Times New Roman"/>
          <w:b/>
          <w:color w:val="000000"/>
          <w:u w:val="single"/>
        </w:rPr>
        <w:t>SEMI-ANNUAL CERTIFICATION for EMPLOYEES FUNDED WITH 100%, ONE RESOURCE.</w:t>
      </w:r>
    </w:p>
    <w:p w:rsidR="00A35017" w:rsidRDefault="00A35017" w:rsidP="002175C0">
      <w:pPr>
        <w:spacing w:after="0" w:line="240" w:lineRule="auto"/>
        <w:jc w:val="center"/>
        <w:rPr>
          <w:rFonts w:ascii="Times New Roman" w:eastAsia="Times New Roman" w:hAnsi="Times New Roman" w:cs="Times New Roman"/>
          <w:b/>
          <w:color w:val="000000"/>
          <w:u w:val="single"/>
        </w:rPr>
      </w:pPr>
    </w:p>
    <w:p w:rsidR="00A35017" w:rsidRPr="00C50144" w:rsidRDefault="00A35017" w:rsidP="002175C0">
      <w:pPr>
        <w:spacing w:after="0" w:line="240" w:lineRule="auto"/>
        <w:jc w:val="center"/>
        <w:rPr>
          <w:rFonts w:ascii="Times New Roman" w:eastAsia="Times New Roman" w:hAnsi="Times New Roman" w:cs="Times New Roman"/>
          <w:b/>
          <w:color w:val="000000"/>
          <w:u w:val="single"/>
        </w:rPr>
      </w:pP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w:t>
      </w:r>
      <w:proofErr w:type="gramStart"/>
      <w:r w:rsidRPr="00C50144">
        <w:rPr>
          <w:rFonts w:ascii="Times New Roman" w:eastAsia="Times New Roman" w:hAnsi="Times New Roman" w:cs="Times New Roman"/>
          <w:b/>
          <w:bCs/>
          <w:color w:val="000000"/>
          <w:sz w:val="20"/>
          <w:szCs w:val="20"/>
        </w:rPr>
        <w:t>I,  Part</w:t>
      </w:r>
      <w:proofErr w:type="gramEnd"/>
      <w:r w:rsidRPr="00C50144">
        <w:rPr>
          <w:rFonts w:ascii="Times New Roman" w:eastAsia="Times New Roman" w:hAnsi="Times New Roman" w:cs="Times New Roman"/>
          <w:b/>
          <w:bCs/>
          <w:color w:val="000000"/>
          <w:sz w:val="20"/>
          <w:szCs w:val="20"/>
        </w:rPr>
        <w:t xml:space="preserve"> A&amp;D </w:t>
      </w:r>
      <w:r w:rsidRPr="00C50144">
        <w:rPr>
          <w:rFonts w:ascii="Times New Roman" w:eastAsia="Times New Roman" w:hAnsi="Times New Roman" w:cs="Times New Roman"/>
          <w:b/>
          <w:bCs/>
          <w:color w:val="000000"/>
          <w:sz w:val="20"/>
          <w:szCs w:val="20"/>
        </w:rPr>
        <w:tab/>
        <w:t>3010- Restrictor  01</w:t>
      </w:r>
    </w:p>
    <w:p w:rsidR="002175C0" w:rsidRPr="00C50144"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II, Part A </w:t>
      </w:r>
      <w:r w:rsidRPr="00C50144">
        <w:rPr>
          <w:rFonts w:ascii="Times New Roman" w:eastAsia="Times New Roman" w:hAnsi="Times New Roman" w:cs="Times New Roman"/>
          <w:b/>
          <w:bCs/>
          <w:color w:val="000000"/>
          <w:sz w:val="20"/>
          <w:szCs w:val="20"/>
        </w:rPr>
        <w:tab/>
      </w:r>
      <w:r w:rsidRPr="00C50144">
        <w:rPr>
          <w:rFonts w:ascii="Times New Roman" w:eastAsia="Times New Roman" w:hAnsi="Times New Roman" w:cs="Times New Roman"/>
          <w:b/>
          <w:bCs/>
          <w:color w:val="000000"/>
          <w:sz w:val="20"/>
          <w:szCs w:val="20"/>
        </w:rPr>
        <w:tab/>
        <w:t xml:space="preserve">4035- </w:t>
      </w:r>
      <w:proofErr w:type="gramStart"/>
      <w:r w:rsidRPr="00C50144">
        <w:rPr>
          <w:rFonts w:ascii="Times New Roman" w:eastAsia="Times New Roman" w:hAnsi="Times New Roman" w:cs="Times New Roman"/>
          <w:b/>
          <w:bCs/>
          <w:color w:val="000000"/>
          <w:sz w:val="20"/>
          <w:szCs w:val="20"/>
        </w:rPr>
        <w:t>Restrictor  02</w:t>
      </w:r>
      <w:proofErr w:type="gramEnd"/>
    </w:p>
    <w:p w:rsidR="002175C0" w:rsidRDefault="002175C0" w:rsidP="002175C0">
      <w:pPr>
        <w:spacing w:after="0" w:line="240" w:lineRule="auto"/>
        <w:jc w:val="center"/>
        <w:rPr>
          <w:rFonts w:ascii="Times New Roman" w:eastAsia="Times New Roman" w:hAnsi="Times New Roman" w:cs="Times New Roman"/>
          <w:b/>
          <w:bCs/>
          <w:color w:val="000000"/>
          <w:sz w:val="20"/>
          <w:szCs w:val="20"/>
        </w:rPr>
      </w:pPr>
      <w:r w:rsidRPr="00C50144">
        <w:rPr>
          <w:rFonts w:ascii="Times New Roman" w:eastAsia="Times New Roman" w:hAnsi="Times New Roman" w:cs="Times New Roman"/>
          <w:b/>
          <w:bCs/>
          <w:color w:val="000000"/>
          <w:sz w:val="20"/>
          <w:szCs w:val="20"/>
        </w:rPr>
        <w:t xml:space="preserve">Title III LEP    </w:t>
      </w:r>
      <w:r w:rsidRPr="00C50144">
        <w:rPr>
          <w:rFonts w:ascii="Times New Roman" w:eastAsia="Times New Roman" w:hAnsi="Times New Roman" w:cs="Times New Roman"/>
          <w:b/>
          <w:bCs/>
          <w:color w:val="000000"/>
          <w:sz w:val="20"/>
          <w:szCs w:val="20"/>
        </w:rPr>
        <w:tab/>
      </w:r>
      <w:r w:rsidRPr="00C50144">
        <w:rPr>
          <w:rFonts w:ascii="Times New Roman" w:eastAsia="Times New Roman" w:hAnsi="Times New Roman" w:cs="Times New Roman"/>
          <w:b/>
          <w:bCs/>
          <w:color w:val="000000"/>
          <w:sz w:val="20"/>
          <w:szCs w:val="20"/>
        </w:rPr>
        <w:tab/>
        <w:t xml:space="preserve">4203- </w:t>
      </w:r>
      <w:proofErr w:type="gramStart"/>
      <w:r w:rsidRPr="00C50144">
        <w:rPr>
          <w:rFonts w:ascii="Times New Roman" w:eastAsia="Times New Roman" w:hAnsi="Times New Roman" w:cs="Times New Roman"/>
          <w:b/>
          <w:bCs/>
          <w:color w:val="000000"/>
          <w:sz w:val="20"/>
          <w:szCs w:val="20"/>
        </w:rPr>
        <w:t>Restrictor  03</w:t>
      </w:r>
      <w:proofErr w:type="gramEnd"/>
    </w:p>
    <w:p w:rsidR="00A35017" w:rsidRDefault="00A35017" w:rsidP="002175C0">
      <w:pPr>
        <w:spacing w:after="0" w:line="240" w:lineRule="auto"/>
        <w:jc w:val="center"/>
        <w:rPr>
          <w:rFonts w:ascii="Times New Roman" w:eastAsia="Times New Roman" w:hAnsi="Times New Roman" w:cs="Times New Roman"/>
          <w:b/>
          <w:bCs/>
          <w:color w:val="000000"/>
          <w:sz w:val="20"/>
          <w:szCs w:val="20"/>
        </w:rPr>
      </w:pPr>
    </w:p>
    <w:p w:rsidR="00A35017" w:rsidRPr="00C50144" w:rsidRDefault="00A35017" w:rsidP="002175C0">
      <w:pPr>
        <w:spacing w:after="0" w:line="240" w:lineRule="auto"/>
        <w:jc w:val="center"/>
        <w:rPr>
          <w:rFonts w:ascii="Times New Roman" w:eastAsia="Times New Roman" w:hAnsi="Times New Roman" w:cs="Times New Roman"/>
          <w:b/>
          <w:bCs/>
          <w:color w:val="000000"/>
          <w:sz w:val="20"/>
          <w:szCs w:val="20"/>
        </w:rPr>
      </w:pPr>
    </w:p>
    <w:p w:rsidR="002175C0" w:rsidRPr="00C50144" w:rsidRDefault="002175C0" w:rsidP="002175C0">
      <w:pPr>
        <w:spacing w:after="0" w:line="240" w:lineRule="auto"/>
        <w:rPr>
          <w:rFonts w:ascii="Times New Roman" w:eastAsia="Times New Roman" w:hAnsi="Times New Roman" w:cs="Times New Roman"/>
          <w:color w:val="000000"/>
        </w:rPr>
      </w:pPr>
    </w:p>
    <w:p w:rsidR="002175C0" w:rsidRPr="00C50144" w:rsidRDefault="002175C0" w:rsidP="002175C0">
      <w:pPr>
        <w:spacing w:after="0" w:line="240" w:lineRule="auto"/>
        <w:rPr>
          <w:rFonts w:ascii="Times New Roman" w:eastAsia="Times New Roman" w:hAnsi="Times New Roman" w:cs="Times New Roman"/>
          <w:color w:val="000000"/>
          <w:sz w:val="24"/>
          <w:szCs w:val="24"/>
        </w:rPr>
      </w:pPr>
      <w:r w:rsidRPr="00C50144">
        <w:rPr>
          <w:rFonts w:ascii="Times New Roman" w:eastAsia="Times New Roman" w:hAnsi="Times New Roman" w:cs="Times New Roman"/>
          <w:color w:val="000000"/>
          <w:sz w:val="24"/>
          <w:szCs w:val="24"/>
        </w:rPr>
        <w:t>If an employee works 100% on one activity and is paid through one federal funding source only, they will sign this form twice a year, which is submitted after each six-month work period. Some examples of these employees may be instructional aides or resource teachers at one school site working on one goal area on a set schedule.</w:t>
      </w:r>
    </w:p>
    <w:p w:rsidR="002175C0" w:rsidRPr="00C50144" w:rsidRDefault="002175C0" w:rsidP="002175C0">
      <w:pPr>
        <w:spacing w:after="0" w:line="240" w:lineRule="auto"/>
        <w:rPr>
          <w:rFonts w:ascii="Times New Roman" w:eastAsia="Times New Roman" w:hAnsi="Times New Roman" w:cs="Times New Roman"/>
          <w:color w:val="000000"/>
          <w:sz w:val="24"/>
          <w:szCs w:val="24"/>
        </w:rPr>
      </w:pPr>
    </w:p>
    <w:p w:rsidR="00883281" w:rsidRPr="00C50144" w:rsidRDefault="00883281" w:rsidP="002175C0">
      <w:pPr>
        <w:spacing w:after="0" w:line="240" w:lineRule="auto"/>
        <w:rPr>
          <w:rFonts w:ascii="Times New Roman" w:eastAsia="Times New Roman" w:hAnsi="Times New Roman" w:cs="Times New Roman"/>
          <w:color w:val="000000"/>
          <w:sz w:val="24"/>
          <w:szCs w:val="24"/>
        </w:rPr>
      </w:pPr>
    </w:p>
    <w:p w:rsidR="00883281" w:rsidRPr="00C50144" w:rsidRDefault="00883281" w:rsidP="002175C0">
      <w:pPr>
        <w:spacing w:after="0" w:line="240" w:lineRule="auto"/>
        <w:rPr>
          <w:rFonts w:ascii="Times New Roman" w:eastAsia="Times New Roman" w:hAnsi="Times New Roman" w:cs="Times New Roman"/>
          <w:color w:val="000000"/>
          <w:sz w:val="24"/>
          <w:szCs w:val="24"/>
        </w:rPr>
      </w:pPr>
    </w:p>
    <w:p w:rsidR="002175C0" w:rsidRPr="00A35017" w:rsidRDefault="002175C0" w:rsidP="00A35017">
      <w:pPr>
        <w:spacing w:after="0" w:line="240" w:lineRule="auto"/>
        <w:jc w:val="center"/>
        <w:rPr>
          <w:rFonts w:ascii="Times New Roman" w:eastAsia="Times New Roman" w:hAnsi="Times New Roman" w:cs="Times New Roman"/>
          <w:b/>
          <w:color w:val="000000"/>
          <w:sz w:val="32"/>
          <w:szCs w:val="32"/>
        </w:rPr>
      </w:pPr>
      <w:r w:rsidRPr="00A35017">
        <w:rPr>
          <w:rFonts w:ascii="Times New Roman" w:eastAsia="Times New Roman" w:hAnsi="Times New Roman" w:cs="Times New Roman"/>
          <w:b/>
          <w:color w:val="000000"/>
          <w:sz w:val="32"/>
          <w:szCs w:val="32"/>
        </w:rPr>
        <w:t xml:space="preserve">1.) January (July-December) </w:t>
      </w:r>
      <w:r w:rsidRPr="00A35017">
        <w:rPr>
          <w:rFonts w:ascii="Times New Roman" w:eastAsia="Times New Roman" w:hAnsi="Times New Roman" w:cs="Times New Roman"/>
          <w:b/>
          <w:color w:val="000000"/>
          <w:sz w:val="32"/>
          <w:szCs w:val="32"/>
        </w:rPr>
        <w:tab/>
        <w:t>2.) June/July (January-June)</w:t>
      </w:r>
    </w:p>
    <w:p w:rsidR="00630D7A" w:rsidRPr="00C50144" w:rsidRDefault="00630D7A" w:rsidP="00630D7A">
      <w:pPr>
        <w:spacing w:after="0" w:line="240" w:lineRule="auto"/>
        <w:rPr>
          <w:rFonts w:ascii="Times New Roman" w:eastAsia="Times New Roman" w:hAnsi="Times New Roman" w:cs="Times New Roman"/>
          <w:color w:val="000000"/>
          <w:sz w:val="24"/>
          <w:szCs w:val="24"/>
          <w:u w:val="single"/>
        </w:rPr>
      </w:pPr>
    </w:p>
    <w:p w:rsidR="00883281" w:rsidRDefault="00883281" w:rsidP="00630D7A">
      <w:pPr>
        <w:spacing w:after="0" w:line="240" w:lineRule="auto"/>
        <w:rPr>
          <w:rFonts w:ascii="Times New Roman" w:eastAsia="Times New Roman" w:hAnsi="Times New Roman" w:cs="Times New Roman"/>
          <w:color w:val="000000"/>
          <w:sz w:val="24"/>
          <w:szCs w:val="24"/>
          <w:u w:val="single"/>
        </w:rPr>
      </w:pPr>
    </w:p>
    <w:p w:rsidR="00A35017" w:rsidRDefault="00A35017" w:rsidP="00630D7A">
      <w:pPr>
        <w:spacing w:after="0" w:line="240" w:lineRule="auto"/>
        <w:rPr>
          <w:rFonts w:ascii="Times New Roman" w:eastAsia="Times New Roman" w:hAnsi="Times New Roman" w:cs="Times New Roman"/>
          <w:color w:val="000000"/>
          <w:sz w:val="24"/>
          <w:szCs w:val="24"/>
          <w:u w:val="single"/>
        </w:rPr>
      </w:pPr>
    </w:p>
    <w:p w:rsidR="00A35017" w:rsidRDefault="00A35017" w:rsidP="00630D7A">
      <w:pPr>
        <w:spacing w:after="0" w:line="240" w:lineRule="auto"/>
        <w:rPr>
          <w:rFonts w:ascii="Times New Roman" w:eastAsia="Times New Roman" w:hAnsi="Times New Roman" w:cs="Times New Roman"/>
          <w:color w:val="000000"/>
          <w:sz w:val="24"/>
          <w:szCs w:val="24"/>
          <w:u w:val="single"/>
        </w:rPr>
      </w:pPr>
    </w:p>
    <w:p w:rsidR="00A35017" w:rsidRPr="00C50144" w:rsidRDefault="00A35017" w:rsidP="00630D7A">
      <w:pPr>
        <w:spacing w:after="0" w:line="240" w:lineRule="auto"/>
        <w:rPr>
          <w:rFonts w:ascii="Times New Roman" w:eastAsia="Times New Roman" w:hAnsi="Times New Roman" w:cs="Times New Roman"/>
          <w:color w:val="000000"/>
          <w:sz w:val="24"/>
          <w:szCs w:val="24"/>
          <w:u w:val="single"/>
        </w:rPr>
      </w:pPr>
    </w:p>
    <w:p w:rsidR="00883281" w:rsidRPr="00C50144" w:rsidRDefault="00883281" w:rsidP="00630D7A">
      <w:pPr>
        <w:spacing w:after="0" w:line="240" w:lineRule="auto"/>
        <w:rPr>
          <w:rFonts w:ascii="Times New Roman" w:eastAsia="Times New Roman" w:hAnsi="Times New Roman" w:cs="Times New Roman"/>
          <w:color w:val="000000"/>
          <w:sz w:val="24"/>
          <w:szCs w:val="24"/>
          <w:u w:val="single"/>
        </w:rPr>
      </w:pPr>
    </w:p>
    <w:p w:rsidR="00630D7A" w:rsidRPr="00C50144" w:rsidRDefault="00A35017" w:rsidP="00630D7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0D7A" w:rsidRPr="00C50144">
        <w:rPr>
          <w:rFonts w:ascii="Times New Roman" w:eastAsia="Times New Roman" w:hAnsi="Times New Roman" w:cs="Times New Roman"/>
          <w:color w:val="000000"/>
          <w:sz w:val="24"/>
          <w:szCs w:val="24"/>
        </w:rPr>
        <w:t xml:space="preserve">All duties must be supplemental and allowable under a </w:t>
      </w:r>
      <w:r w:rsidR="00441258" w:rsidRPr="00C50144">
        <w:rPr>
          <w:rFonts w:ascii="Times New Roman" w:eastAsia="Times New Roman" w:hAnsi="Times New Roman" w:cs="Times New Roman"/>
          <w:color w:val="000000"/>
          <w:sz w:val="24"/>
          <w:szCs w:val="24"/>
        </w:rPr>
        <w:t xml:space="preserve">Federal </w:t>
      </w:r>
      <w:r w:rsidR="00630D7A" w:rsidRPr="00C50144">
        <w:rPr>
          <w:rFonts w:ascii="Times New Roman" w:eastAsia="Times New Roman" w:hAnsi="Times New Roman" w:cs="Times New Roman"/>
          <w:color w:val="000000"/>
          <w:sz w:val="24"/>
          <w:szCs w:val="24"/>
        </w:rPr>
        <w:t>Title program.</w:t>
      </w:r>
    </w:p>
    <w:p w:rsidR="00883281" w:rsidRPr="00C50144" w:rsidRDefault="00883281"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4323E" w:rsidRDefault="00A4323E"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A35017" w:rsidRDefault="00A35017" w:rsidP="00630D7A">
      <w:pPr>
        <w:spacing w:after="0" w:line="240" w:lineRule="auto"/>
        <w:rPr>
          <w:rFonts w:ascii="Times New Roman" w:eastAsia="Times New Roman" w:hAnsi="Times New Roman" w:cs="Times New Roman"/>
          <w:color w:val="000000"/>
          <w:sz w:val="24"/>
          <w:szCs w:val="24"/>
        </w:rPr>
      </w:pPr>
    </w:p>
    <w:p w:rsidR="00630D7A" w:rsidRDefault="00630D7A" w:rsidP="00630D7A">
      <w:pPr>
        <w:spacing w:after="0" w:line="240" w:lineRule="auto"/>
        <w:rPr>
          <w:rFonts w:ascii="Arial" w:eastAsia="Times New Roman" w:hAnsi="Arial" w:cs="Arial"/>
          <w:color w:val="000000"/>
          <w:sz w:val="24"/>
          <w:szCs w:val="24"/>
        </w:rPr>
      </w:pPr>
      <w:r w:rsidRPr="00C50144">
        <w:rPr>
          <w:rFonts w:ascii="Times New Roman" w:eastAsia="Times New Roman" w:hAnsi="Times New Roman" w:cs="Times New Roman"/>
          <w:color w:val="000000"/>
          <w:sz w:val="24"/>
          <w:szCs w:val="24"/>
        </w:rPr>
        <w:lastRenderedPageBreak/>
        <w:br/>
        <w:t>If position is 100% Title I a Semi-Annual Time Accounting certification is completed twice a year</w:t>
      </w:r>
      <w:r w:rsidRPr="00630D7A">
        <w:rPr>
          <w:rFonts w:ascii="Arial" w:eastAsia="Times New Roman" w:hAnsi="Arial" w:cs="Arial"/>
          <w:color w:val="000000"/>
          <w:sz w:val="24"/>
          <w:szCs w:val="24"/>
        </w:rPr>
        <w:t>.</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xml:space="preserve">The </w:t>
      </w:r>
      <w:r w:rsidR="00883281">
        <w:rPr>
          <w:rFonts w:ascii="Arial" w:eastAsia="Times New Roman" w:hAnsi="Arial" w:cs="Arial"/>
          <w:color w:val="000000"/>
          <w:sz w:val="24"/>
          <w:szCs w:val="24"/>
        </w:rPr>
        <w:t>Job description</w:t>
      </w:r>
      <w:r w:rsidRPr="00630D7A">
        <w:rPr>
          <w:rFonts w:ascii="Arial" w:eastAsia="Times New Roman" w:hAnsi="Arial" w:cs="Arial"/>
          <w:color w:val="000000"/>
          <w:sz w:val="24"/>
          <w:szCs w:val="24"/>
        </w:rPr>
        <w:t xml:space="preserve"> is embedded in the form.</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Originals are kept at the school site.</w:t>
      </w:r>
    </w:p>
    <w:p w:rsidR="00630D7A" w:rsidRDefault="00630D7A" w:rsidP="00630D7A">
      <w:pPr>
        <w:pStyle w:val="ListParagraph"/>
        <w:numPr>
          <w:ilvl w:val="0"/>
          <w:numId w:val="1"/>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Head of School or Administrative </w:t>
      </w:r>
      <w:r w:rsidRPr="00630D7A">
        <w:rPr>
          <w:rFonts w:ascii="Arial" w:eastAsia="Times New Roman" w:hAnsi="Arial" w:cs="Arial"/>
          <w:color w:val="000000"/>
          <w:sz w:val="24"/>
          <w:szCs w:val="24"/>
        </w:rPr>
        <w:t xml:space="preserve">designee submits signed copies to </w:t>
      </w:r>
      <w:r>
        <w:rPr>
          <w:rFonts w:ascii="Arial" w:eastAsia="Times New Roman" w:hAnsi="Arial" w:cs="Arial"/>
          <w:color w:val="000000"/>
          <w:sz w:val="24"/>
          <w:szCs w:val="24"/>
        </w:rPr>
        <w:t>Operations Department</w:t>
      </w:r>
      <w:r w:rsidRPr="00630D7A">
        <w:rPr>
          <w:rFonts w:ascii="Arial" w:eastAsia="Times New Roman" w:hAnsi="Arial" w:cs="Arial"/>
          <w:color w:val="000000"/>
          <w:sz w:val="24"/>
          <w:szCs w:val="24"/>
        </w:rPr>
        <w:t xml:space="preserve"> after work is completed.</w:t>
      </w:r>
    </w:p>
    <w:p w:rsidR="00883281" w:rsidRDefault="00883281" w:rsidP="00883281">
      <w:pPr>
        <w:pStyle w:val="ListParagraph"/>
        <w:spacing w:after="0" w:line="240" w:lineRule="auto"/>
        <w:rPr>
          <w:rFonts w:ascii="Arial" w:eastAsia="Times New Roman" w:hAnsi="Arial" w:cs="Arial"/>
          <w:color w:val="000000"/>
          <w:sz w:val="24"/>
          <w:szCs w:val="24"/>
        </w:rPr>
      </w:pPr>
    </w:p>
    <w:p w:rsidR="00883281" w:rsidRDefault="00473928" w:rsidP="00883281">
      <w:pPr>
        <w:pStyle w:val="ListParagraph"/>
        <w:spacing w:after="0" w:line="240" w:lineRule="auto"/>
        <w:jc w:val="center"/>
        <w:rPr>
          <w:rFonts w:ascii="Arial" w:eastAsia="Times New Roman" w:hAnsi="Arial" w:cs="Arial"/>
          <w:color w:val="000000"/>
          <w:sz w:val="24"/>
          <w:szCs w:val="24"/>
        </w:rPr>
      </w:pPr>
      <w:r>
        <w:rPr>
          <w:noProof/>
        </w:rPr>
        <w:drawing>
          <wp:inline distT="0" distB="0" distL="0" distR="0" wp14:anchorId="3B80552C" wp14:editId="45505BE4">
            <wp:extent cx="4913906" cy="6264715"/>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6054" t="14743" r="66548" b="7711"/>
                    <a:stretch/>
                  </pic:blipFill>
                  <pic:spPr bwMode="auto">
                    <a:xfrm>
                      <a:off x="0" y="0"/>
                      <a:ext cx="4925887" cy="6279990"/>
                    </a:xfrm>
                    <a:prstGeom prst="rect">
                      <a:avLst/>
                    </a:prstGeom>
                    <a:ln>
                      <a:noFill/>
                    </a:ln>
                    <a:extLst>
                      <a:ext uri="{53640926-AAD7-44D8-BBD7-CCE9431645EC}">
                        <a14:shadowObscured xmlns:a14="http://schemas.microsoft.com/office/drawing/2010/main"/>
                      </a:ext>
                    </a:extLst>
                  </pic:spPr>
                </pic:pic>
              </a:graphicData>
            </a:graphic>
          </wp:inline>
        </w:drawing>
      </w:r>
    </w:p>
    <w:p w:rsidR="00883281" w:rsidRDefault="00883281" w:rsidP="00883281">
      <w:pPr>
        <w:pStyle w:val="ListParagraph"/>
        <w:spacing w:after="0" w:line="240" w:lineRule="auto"/>
        <w:rPr>
          <w:rFonts w:ascii="Arial" w:eastAsia="Times New Roman" w:hAnsi="Arial" w:cs="Arial"/>
          <w:color w:val="000000"/>
          <w:sz w:val="24"/>
          <w:szCs w:val="24"/>
        </w:rPr>
      </w:pPr>
    </w:p>
    <w:p w:rsidR="008044E9" w:rsidRDefault="008044E9" w:rsidP="008044E9">
      <w:pPr>
        <w:pStyle w:val="ListParagraph"/>
        <w:spacing w:after="0" w:line="240" w:lineRule="auto"/>
        <w:rPr>
          <w:rFonts w:ascii="Arial" w:eastAsia="Times New Roman" w:hAnsi="Arial" w:cs="Arial"/>
          <w:color w:val="000000"/>
          <w:sz w:val="24"/>
          <w:szCs w:val="24"/>
        </w:rPr>
      </w:pPr>
    </w:p>
    <w:p w:rsidR="00C50144" w:rsidRDefault="00C50144" w:rsidP="008044E9">
      <w:pPr>
        <w:pStyle w:val="ListParagraph"/>
        <w:spacing w:after="0" w:line="240" w:lineRule="auto"/>
        <w:rPr>
          <w:rFonts w:ascii="Arial" w:eastAsia="Times New Roman" w:hAnsi="Arial" w:cs="Arial"/>
          <w:color w:val="000000"/>
          <w:sz w:val="24"/>
          <w:szCs w:val="24"/>
        </w:rPr>
      </w:pPr>
    </w:p>
    <w:p w:rsidR="00C50144" w:rsidRDefault="00C50144"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A35017" w:rsidRDefault="00A35017" w:rsidP="008044E9">
      <w:pPr>
        <w:pStyle w:val="ListParagraph"/>
        <w:spacing w:after="0" w:line="240" w:lineRule="auto"/>
        <w:rPr>
          <w:rFonts w:ascii="Arial" w:eastAsia="Times New Roman" w:hAnsi="Arial" w:cs="Arial"/>
          <w:color w:val="000000"/>
          <w:sz w:val="24"/>
          <w:szCs w:val="24"/>
        </w:rPr>
      </w:pPr>
    </w:p>
    <w:p w:rsidR="004E5729" w:rsidRDefault="00630D7A" w:rsidP="007939E3">
      <w:pPr>
        <w:spacing w:after="0" w:line="240" w:lineRule="auto"/>
        <w:jc w:val="center"/>
      </w:pPr>
      <w:r w:rsidRPr="00630D7A">
        <w:rPr>
          <w:rFonts w:ascii="Arial" w:eastAsia="Times New Roman" w:hAnsi="Arial" w:cs="Arial"/>
          <w:color w:val="000000"/>
          <w:sz w:val="24"/>
          <w:szCs w:val="24"/>
        </w:rPr>
        <w:lastRenderedPageBreak/>
        <w:t> </w:t>
      </w:r>
      <w:r w:rsidR="004E5729" w:rsidRPr="007939E3">
        <w:rPr>
          <w:rFonts w:ascii="Arial" w:eastAsia="Times New Roman" w:hAnsi="Arial" w:cs="Arial"/>
          <w:b/>
          <w:color w:val="000000"/>
          <w:u w:val="single"/>
        </w:rPr>
        <w:t>SEMI-ANNUAL CERTIFICATION with SCHEDULE FOR MULTI-FUNDED SITE BASED EMPLOYEES</w:t>
      </w:r>
      <w:r w:rsidR="004E5729">
        <w:t xml:space="preserve"> </w:t>
      </w:r>
    </w:p>
    <w:p w:rsidR="004E5729" w:rsidRDefault="004E5729" w:rsidP="007939E3">
      <w:pPr>
        <w:spacing w:after="0" w:line="240" w:lineRule="auto"/>
        <w:ind w:firstLine="720"/>
      </w:pPr>
      <w:r w:rsidRPr="007939E3">
        <w:rPr>
          <w:b/>
        </w:rPr>
        <w:t>(Substitute System of Time Accounting)</w:t>
      </w:r>
      <w:r>
        <w:t xml:space="preserve"> </w:t>
      </w:r>
    </w:p>
    <w:p w:rsidR="007939E3" w:rsidRDefault="007939E3" w:rsidP="004E5729">
      <w:pPr>
        <w:spacing w:after="0" w:line="240" w:lineRule="auto"/>
      </w:pPr>
    </w:p>
    <w:p w:rsidR="004E5729" w:rsidRDefault="004E5729" w:rsidP="004E5729">
      <w:pPr>
        <w:spacing w:after="0" w:line="240" w:lineRule="auto"/>
        <w:rPr>
          <w:rFonts w:ascii="Arial" w:eastAsia="Times New Roman" w:hAnsi="Arial" w:cs="Arial"/>
          <w:color w:val="000000"/>
          <w:sz w:val="24"/>
          <w:szCs w:val="24"/>
        </w:rPr>
      </w:pPr>
      <w:r w:rsidRPr="007939E3">
        <w:rPr>
          <w:rFonts w:ascii="Arial" w:eastAsia="Times New Roman" w:hAnsi="Arial" w:cs="Arial"/>
          <w:color w:val="000000"/>
          <w:sz w:val="24"/>
          <w:szCs w:val="24"/>
        </w:rPr>
        <w:t>If a multi-funded employee works on one goal (or cost objective), their schedule does not change, and they stay in one location, they may complete the SEMI-ANNUAL CERTIFICATION twice a year. In order to use this form, the employee MUST submit one accurate work schedule with each Semi-Annual Certification form. The schedule must include information such as time periods, grades, and subjects.</w:t>
      </w:r>
    </w:p>
    <w:p w:rsidR="00883281" w:rsidRDefault="00883281" w:rsidP="004E5729">
      <w:pPr>
        <w:spacing w:after="0" w:line="240" w:lineRule="auto"/>
        <w:rPr>
          <w:rFonts w:ascii="Arial" w:eastAsia="Times New Roman" w:hAnsi="Arial" w:cs="Arial"/>
          <w:color w:val="000000"/>
          <w:sz w:val="24"/>
          <w:szCs w:val="24"/>
        </w:rPr>
      </w:pPr>
    </w:p>
    <w:p w:rsidR="00883281" w:rsidRDefault="00473928" w:rsidP="00A35017">
      <w:pPr>
        <w:spacing w:after="0" w:line="240" w:lineRule="auto"/>
        <w:jc w:val="center"/>
        <w:rPr>
          <w:rFonts w:ascii="Arial" w:eastAsia="Times New Roman" w:hAnsi="Arial" w:cs="Arial"/>
          <w:color w:val="000000"/>
          <w:sz w:val="24"/>
          <w:szCs w:val="24"/>
        </w:rPr>
      </w:pPr>
      <w:r>
        <w:rPr>
          <w:noProof/>
        </w:rPr>
        <w:drawing>
          <wp:inline distT="0" distB="0" distL="0" distR="0" wp14:anchorId="52D8D543" wp14:editId="637A50F1">
            <wp:extent cx="4683318" cy="6146165"/>
            <wp:effectExtent l="0" t="0" r="317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455" t="16646" r="66811" b="7686"/>
                    <a:stretch/>
                  </pic:blipFill>
                  <pic:spPr bwMode="auto">
                    <a:xfrm>
                      <a:off x="0" y="0"/>
                      <a:ext cx="4719250" cy="6193321"/>
                    </a:xfrm>
                    <a:prstGeom prst="rect">
                      <a:avLst/>
                    </a:prstGeom>
                    <a:ln>
                      <a:noFill/>
                    </a:ln>
                    <a:extLst>
                      <a:ext uri="{53640926-AAD7-44D8-BBD7-CCE9431645EC}">
                        <a14:shadowObscured xmlns:a14="http://schemas.microsoft.com/office/drawing/2010/main"/>
                      </a:ext>
                    </a:extLst>
                  </pic:spPr>
                </pic:pic>
              </a:graphicData>
            </a:graphic>
          </wp:inline>
        </w:drawing>
      </w:r>
    </w:p>
    <w:p w:rsidR="00C50144" w:rsidRDefault="00C50144"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473928" w:rsidRDefault="00473928" w:rsidP="004E5729">
      <w:pPr>
        <w:spacing w:after="0" w:line="240" w:lineRule="auto"/>
        <w:rPr>
          <w:rFonts w:ascii="Arial" w:eastAsia="Times New Roman" w:hAnsi="Arial" w:cs="Arial"/>
          <w:color w:val="000000"/>
          <w:sz w:val="24"/>
          <w:szCs w:val="24"/>
        </w:rPr>
      </w:pPr>
    </w:p>
    <w:p w:rsidR="00A35017" w:rsidRDefault="00A35017" w:rsidP="007939E3">
      <w:pPr>
        <w:spacing w:after="0" w:line="240" w:lineRule="auto"/>
        <w:jc w:val="center"/>
        <w:rPr>
          <w:rFonts w:ascii="Arial" w:eastAsia="Times New Roman" w:hAnsi="Arial" w:cs="Arial"/>
          <w:b/>
          <w:color w:val="000000"/>
          <w:u w:val="single"/>
        </w:rPr>
      </w:pPr>
    </w:p>
    <w:p w:rsidR="007939E3" w:rsidRPr="007939E3" w:rsidRDefault="004E5729" w:rsidP="007939E3">
      <w:pPr>
        <w:spacing w:after="0" w:line="240" w:lineRule="auto"/>
        <w:jc w:val="center"/>
        <w:rPr>
          <w:rFonts w:ascii="Arial" w:eastAsia="Times New Roman" w:hAnsi="Arial" w:cs="Arial"/>
          <w:b/>
          <w:color w:val="000000"/>
          <w:u w:val="single"/>
        </w:rPr>
      </w:pPr>
      <w:r w:rsidRPr="007939E3">
        <w:rPr>
          <w:rFonts w:ascii="Arial" w:eastAsia="Times New Roman" w:hAnsi="Arial" w:cs="Arial"/>
          <w:b/>
          <w:color w:val="000000"/>
          <w:u w:val="single"/>
        </w:rPr>
        <w:lastRenderedPageBreak/>
        <w:t>PERSONNEL ACTIVITY REPORT (PAR)– Calendar for Multiple Funding and Multiple Cost Objectives</w:t>
      </w:r>
    </w:p>
    <w:p w:rsidR="007939E3" w:rsidRDefault="007939E3" w:rsidP="004E5729">
      <w:pPr>
        <w:spacing w:after="0" w:line="240" w:lineRule="auto"/>
        <w:rPr>
          <w:rFonts w:ascii="Arial" w:eastAsia="Times New Roman" w:hAnsi="Arial" w:cs="Arial"/>
          <w:color w:val="000000"/>
          <w:sz w:val="24"/>
          <w:szCs w:val="24"/>
        </w:rPr>
      </w:pPr>
    </w:p>
    <w:p w:rsidR="00630D7A" w:rsidRDefault="004E5729" w:rsidP="004E5729">
      <w:pPr>
        <w:spacing w:after="0" w:line="240" w:lineRule="auto"/>
        <w:rPr>
          <w:rFonts w:ascii="Arial" w:eastAsia="Times New Roman" w:hAnsi="Arial" w:cs="Arial"/>
          <w:color w:val="000000"/>
          <w:sz w:val="24"/>
          <w:szCs w:val="24"/>
        </w:rPr>
      </w:pPr>
      <w:r w:rsidRPr="007939E3">
        <w:rPr>
          <w:rFonts w:ascii="Arial" w:eastAsia="Times New Roman" w:hAnsi="Arial" w:cs="Arial"/>
          <w:color w:val="000000"/>
          <w:sz w:val="24"/>
          <w:szCs w:val="24"/>
        </w:rPr>
        <w:t>If the employee’s work schedule varies daily or throughout the month, and/or the employee works at multiple sites, the employee should document daily activities, identify each program for which work was performed, and the daily time dedicated to each program. The total documented time for the day should equal to the actual hours worked.</w:t>
      </w:r>
    </w:p>
    <w:p w:rsidR="008044E9" w:rsidRDefault="008044E9" w:rsidP="004E5729">
      <w:pPr>
        <w:spacing w:after="0" w:line="240" w:lineRule="auto"/>
        <w:rPr>
          <w:rFonts w:ascii="Arial" w:eastAsia="Times New Roman" w:hAnsi="Arial" w:cs="Arial"/>
          <w:color w:val="000000"/>
          <w:sz w:val="24"/>
          <w:szCs w:val="24"/>
        </w:rPr>
      </w:pPr>
    </w:p>
    <w:p w:rsidR="008044E9" w:rsidRPr="008044E9" w:rsidRDefault="008044E9" w:rsidP="004E5729">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All multi-funded, multiple cost objective employees must complete PARs on a monthly basis.</w:t>
      </w:r>
    </w:p>
    <w:p w:rsidR="008044E9" w:rsidRPr="008044E9" w:rsidRDefault="008044E9" w:rsidP="008044E9">
      <w:pPr>
        <w:spacing w:after="0" w:line="240" w:lineRule="auto"/>
        <w:ind w:left="720" w:firstLine="720"/>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1. PARS must be submitted after the work month by the 10th of following month. </w:t>
      </w:r>
    </w:p>
    <w:p w:rsidR="008044E9" w:rsidRDefault="008044E9" w:rsidP="008044E9">
      <w:pPr>
        <w:spacing w:after="0" w:line="240" w:lineRule="auto"/>
        <w:ind w:left="1440"/>
        <w:rPr>
          <w:rFonts w:ascii="Arial" w:eastAsia="Times New Roman" w:hAnsi="Arial" w:cs="Arial"/>
          <w:color w:val="000000"/>
          <w:sz w:val="24"/>
          <w:szCs w:val="24"/>
        </w:rPr>
      </w:pPr>
      <w:r w:rsidRPr="008044E9">
        <w:rPr>
          <w:rFonts w:ascii="Arial" w:eastAsia="Times New Roman" w:hAnsi="Arial" w:cs="Arial"/>
          <w:color w:val="000000"/>
          <w:sz w:val="24"/>
          <w:szCs w:val="24"/>
        </w:rPr>
        <w:t>2. Cannot be submitted or signed after the last day of the following month</w:t>
      </w:r>
    </w:p>
    <w:p w:rsidR="008044E9" w:rsidRDefault="008044E9" w:rsidP="004E5729">
      <w:pPr>
        <w:spacing w:after="0" w:line="240" w:lineRule="auto"/>
        <w:rPr>
          <w:rFonts w:ascii="Arial" w:eastAsia="Times New Roman" w:hAnsi="Arial" w:cs="Arial"/>
          <w:color w:val="000000"/>
          <w:sz w:val="24"/>
          <w:szCs w:val="24"/>
        </w:rPr>
      </w:pPr>
    </w:p>
    <w:p w:rsidR="00A35017" w:rsidRDefault="00A35017" w:rsidP="004E5729">
      <w:pPr>
        <w:spacing w:after="0" w:line="240" w:lineRule="auto"/>
        <w:rPr>
          <w:rFonts w:ascii="Arial" w:eastAsia="Times New Roman" w:hAnsi="Arial" w:cs="Arial"/>
          <w:color w:val="000000"/>
          <w:sz w:val="24"/>
          <w:szCs w:val="24"/>
        </w:rPr>
      </w:pPr>
    </w:p>
    <w:p w:rsidR="00A35017" w:rsidRDefault="00473928" w:rsidP="004E5729">
      <w:pPr>
        <w:spacing w:after="0" w:line="240" w:lineRule="auto"/>
        <w:rPr>
          <w:rFonts w:ascii="Arial" w:eastAsia="Times New Roman" w:hAnsi="Arial" w:cs="Arial"/>
          <w:color w:val="000000"/>
          <w:sz w:val="24"/>
          <w:szCs w:val="24"/>
        </w:rPr>
      </w:pPr>
      <w:r w:rsidRPr="00473928">
        <w:rPr>
          <w:noProof/>
        </w:rPr>
        <w:drawing>
          <wp:inline distT="0" distB="0" distL="0" distR="0">
            <wp:extent cx="6856738" cy="3681454"/>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3525" cy="3685098"/>
                    </a:xfrm>
                    <a:prstGeom prst="rect">
                      <a:avLst/>
                    </a:prstGeom>
                    <a:noFill/>
                    <a:ln>
                      <a:noFill/>
                    </a:ln>
                  </pic:spPr>
                </pic:pic>
              </a:graphicData>
            </a:graphic>
          </wp:inline>
        </w:drawing>
      </w:r>
    </w:p>
    <w:p w:rsidR="00A35017" w:rsidRDefault="00A35017" w:rsidP="004E5729">
      <w:pPr>
        <w:spacing w:after="0" w:line="240" w:lineRule="auto"/>
        <w:rPr>
          <w:rFonts w:ascii="Arial" w:eastAsia="Times New Roman" w:hAnsi="Arial" w:cs="Arial"/>
          <w:color w:val="000000"/>
          <w:sz w:val="24"/>
          <w:szCs w:val="24"/>
        </w:rPr>
      </w:pP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b/>
          <w:bCs/>
          <w:color w:val="000000"/>
          <w:sz w:val="24"/>
          <w:szCs w:val="24"/>
        </w:rPr>
        <w:t>Personnel Activity Report (PAR) Procedures</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All multi-funded personnel responsible for completing a PAR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Complete &amp; submit one description of duties annually to </w:t>
      </w:r>
      <w:r>
        <w:rPr>
          <w:rFonts w:ascii="Arial" w:eastAsia="Times New Roman" w:hAnsi="Arial" w:cs="Arial"/>
          <w:color w:val="000000"/>
          <w:sz w:val="24"/>
          <w:szCs w:val="24"/>
        </w:rPr>
        <w:t>Operations Department</w:t>
      </w:r>
      <w:r w:rsidRPr="00630D7A">
        <w:rPr>
          <w:rFonts w:ascii="Arial" w:eastAsia="Times New Roman" w:hAnsi="Arial" w:cs="Arial"/>
          <w:color w:val="000000"/>
          <w:sz w:val="24"/>
          <w:szCs w:val="24"/>
        </w:rPr>
        <w:t>.</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Document their activities, per program, during their contracted hours on the Excel PAR Activity Report</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Employee Print and sign completed Excel PAR Activity Report after the last working day of each month</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Submit Excel PAR Activity Report monthly to site designee for </w:t>
      </w:r>
      <w:r>
        <w:rPr>
          <w:rFonts w:ascii="Arial" w:eastAsia="Times New Roman" w:hAnsi="Arial" w:cs="Arial"/>
          <w:color w:val="000000"/>
          <w:sz w:val="24"/>
          <w:szCs w:val="24"/>
        </w:rPr>
        <w:t>Head of Schools</w:t>
      </w:r>
      <w:r w:rsidRPr="00630D7A">
        <w:rPr>
          <w:rFonts w:ascii="Arial" w:eastAsia="Times New Roman" w:hAnsi="Arial" w:cs="Arial"/>
          <w:color w:val="000000"/>
          <w:sz w:val="24"/>
          <w:szCs w:val="24"/>
        </w:rPr>
        <w:t xml:space="preserve"> to review and sign.</w:t>
      </w:r>
      <w:r w:rsidRPr="00630D7A">
        <w:rPr>
          <w:rFonts w:ascii="Arial" w:eastAsia="Times New Roman" w:hAnsi="Arial" w:cs="Arial"/>
          <w:color w:val="000000"/>
          <w:sz w:val="24"/>
          <w:szCs w:val="24"/>
        </w:rPr>
        <w:br/>
      </w:r>
      <w:r w:rsidRPr="00630D7A">
        <w:rPr>
          <w:rFonts w:ascii="Arial" w:eastAsia="Times New Roman" w:hAnsi="Arial" w:cs="Arial"/>
          <w:color w:val="000000"/>
          <w:sz w:val="24"/>
          <w:szCs w:val="24"/>
        </w:rPr>
        <w:sym w:font="Symbol" w:char="F0B7"/>
      </w:r>
      <w:r w:rsidRPr="00630D7A">
        <w:rPr>
          <w:rFonts w:ascii="Arial" w:eastAsia="Times New Roman" w:hAnsi="Arial" w:cs="Arial"/>
          <w:color w:val="000000"/>
          <w:sz w:val="24"/>
          <w:szCs w:val="24"/>
        </w:rPr>
        <w:t xml:space="preserve"> Site designee will submit copies all signed Excel PAR Activity Reports to </w:t>
      </w:r>
      <w:r>
        <w:rPr>
          <w:rFonts w:ascii="Arial" w:eastAsia="Times New Roman" w:hAnsi="Arial" w:cs="Arial"/>
          <w:color w:val="000000"/>
          <w:sz w:val="24"/>
          <w:szCs w:val="24"/>
        </w:rPr>
        <w:t>Operations Department (</w:t>
      </w:r>
      <w:hyperlink r:id="rId10" w:history="1">
        <w:r w:rsidRPr="008C07BB">
          <w:rPr>
            <w:rStyle w:val="Hyperlink"/>
            <w:rFonts w:ascii="Arial" w:eastAsia="Times New Roman" w:hAnsi="Arial" w:cs="Arial"/>
            <w:sz w:val="24"/>
            <w:szCs w:val="24"/>
          </w:rPr>
          <w:t>operations@aimsk12.org</w:t>
        </w:r>
      </w:hyperlink>
      <w:r>
        <w:rPr>
          <w:rFonts w:ascii="Arial" w:eastAsia="Times New Roman" w:hAnsi="Arial" w:cs="Arial"/>
          <w:color w:val="000000"/>
          <w:sz w:val="24"/>
          <w:szCs w:val="24"/>
        </w:rPr>
        <w:t xml:space="preserve">) </w:t>
      </w:r>
      <w:r w:rsidRPr="00630D7A">
        <w:rPr>
          <w:rFonts w:ascii="Arial" w:eastAsia="Times New Roman" w:hAnsi="Arial" w:cs="Arial"/>
          <w:color w:val="000000"/>
          <w:sz w:val="24"/>
          <w:szCs w:val="24"/>
        </w:rPr>
        <w:t>by the 10th of the following month. (i.e. August PAR forms will be due September 10, 20</w:t>
      </w:r>
      <w:r>
        <w:rPr>
          <w:rFonts w:ascii="Arial" w:eastAsia="Times New Roman" w:hAnsi="Arial" w:cs="Arial"/>
          <w:color w:val="000000"/>
          <w:sz w:val="24"/>
          <w:szCs w:val="24"/>
        </w:rPr>
        <w:t>20</w:t>
      </w:r>
      <w:r w:rsidRPr="00630D7A">
        <w:rPr>
          <w:rFonts w:ascii="Arial" w:eastAsia="Times New Roman" w:hAnsi="Arial" w:cs="Arial"/>
          <w:color w:val="000000"/>
          <w:sz w:val="24"/>
          <w:szCs w:val="24"/>
        </w:rPr>
        <w:t>).</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A35017" w:rsidRDefault="00A35017" w:rsidP="00630D7A">
      <w:pPr>
        <w:spacing w:after="0" w:line="240" w:lineRule="auto"/>
        <w:rPr>
          <w:rFonts w:ascii="Arial" w:eastAsia="Times New Roman" w:hAnsi="Arial" w:cs="Arial"/>
          <w:b/>
          <w:bCs/>
          <w:color w:val="000000"/>
          <w:sz w:val="24"/>
          <w:szCs w:val="24"/>
        </w:rPr>
      </w:pPr>
    </w:p>
    <w:p w:rsidR="00473928" w:rsidRDefault="00473928" w:rsidP="00630D7A">
      <w:pPr>
        <w:spacing w:after="0" w:line="240" w:lineRule="auto"/>
        <w:rPr>
          <w:rFonts w:ascii="Arial" w:eastAsia="Times New Roman" w:hAnsi="Arial" w:cs="Arial"/>
          <w:b/>
          <w:bCs/>
          <w:color w:val="000000"/>
          <w:sz w:val="24"/>
          <w:szCs w:val="24"/>
        </w:rPr>
      </w:pPr>
    </w:p>
    <w:p w:rsidR="00630D7A" w:rsidRDefault="00630D7A" w:rsidP="00630D7A">
      <w:pPr>
        <w:spacing w:after="0" w:line="240" w:lineRule="auto"/>
        <w:rPr>
          <w:rFonts w:ascii="Arial" w:eastAsia="Times New Roman" w:hAnsi="Arial" w:cs="Arial"/>
          <w:b/>
          <w:bCs/>
          <w:color w:val="000000"/>
          <w:sz w:val="24"/>
          <w:szCs w:val="24"/>
        </w:rPr>
      </w:pPr>
      <w:r w:rsidRPr="00630D7A">
        <w:rPr>
          <w:rFonts w:ascii="Arial" w:eastAsia="Times New Roman" w:hAnsi="Arial" w:cs="Arial"/>
          <w:b/>
          <w:bCs/>
          <w:color w:val="000000"/>
          <w:sz w:val="24"/>
          <w:szCs w:val="24"/>
        </w:rPr>
        <w:t>All personnel sign time accounting certifications AFTER work is performed.</w:t>
      </w:r>
      <w:r w:rsidRPr="00630D7A">
        <w:rPr>
          <w:rFonts w:ascii="Arial" w:eastAsia="Times New Roman" w:hAnsi="Arial" w:cs="Arial"/>
          <w:color w:val="000000"/>
          <w:sz w:val="24"/>
          <w:szCs w:val="24"/>
        </w:rPr>
        <w:br/>
      </w:r>
      <w:r w:rsidRPr="00630D7A">
        <w:rPr>
          <w:rFonts w:ascii="Arial" w:eastAsia="Times New Roman" w:hAnsi="Arial" w:cs="Arial"/>
          <w:b/>
          <w:bCs/>
          <w:color w:val="000000"/>
          <w:sz w:val="24"/>
          <w:szCs w:val="24"/>
        </w:rPr>
        <w:t>All original Time Accounting forms, with original signatures must be kept at school site for five years.</w:t>
      </w:r>
    </w:p>
    <w:p w:rsidR="000E6795" w:rsidRDefault="000E6795" w:rsidP="00630D7A">
      <w:pPr>
        <w:spacing w:after="0" w:line="240" w:lineRule="auto"/>
        <w:rPr>
          <w:rFonts w:ascii="Arial" w:eastAsia="Times New Roman" w:hAnsi="Arial" w:cs="Arial"/>
          <w:b/>
          <w:bCs/>
          <w:color w:val="000000"/>
          <w:sz w:val="24"/>
          <w:szCs w:val="24"/>
        </w:rPr>
      </w:pPr>
    </w:p>
    <w:p w:rsidR="00A35017" w:rsidRDefault="00A35017" w:rsidP="00630D7A">
      <w:pPr>
        <w:spacing w:after="0" w:line="240" w:lineRule="auto"/>
        <w:rPr>
          <w:rFonts w:ascii="Arial" w:eastAsia="Times New Roman" w:hAnsi="Arial" w:cs="Arial"/>
          <w:b/>
          <w:bCs/>
          <w:color w:val="000000"/>
          <w:sz w:val="24"/>
          <w:szCs w:val="24"/>
        </w:rPr>
      </w:pP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630D7A" w:rsidRDefault="00630D7A" w:rsidP="00630D7A">
      <w:pPr>
        <w:spacing w:after="0" w:line="240" w:lineRule="auto"/>
        <w:rPr>
          <w:rFonts w:ascii="Arial" w:eastAsia="Times New Roman" w:hAnsi="Arial" w:cs="Arial"/>
          <w:b/>
          <w:bCs/>
          <w:color w:val="000000"/>
          <w:sz w:val="24"/>
          <w:szCs w:val="24"/>
        </w:rPr>
      </w:pPr>
      <w:r w:rsidRPr="00630D7A">
        <w:rPr>
          <w:rFonts w:ascii="Arial" w:eastAsia="Times New Roman" w:hAnsi="Arial" w:cs="Arial"/>
          <w:b/>
          <w:bCs/>
          <w:color w:val="000000"/>
          <w:sz w:val="24"/>
          <w:szCs w:val="24"/>
        </w:rPr>
        <w:t>Procedures to Review Federal Positions:</w:t>
      </w:r>
    </w:p>
    <w:p w:rsidR="00441258"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A review of each federal funded position will occur annually.</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Each</w:t>
      </w:r>
      <w:r w:rsidR="000E6795">
        <w:rPr>
          <w:rFonts w:ascii="Arial" w:eastAsia="Times New Roman" w:hAnsi="Arial" w:cs="Arial"/>
          <w:color w:val="000000"/>
          <w:sz w:val="24"/>
          <w:szCs w:val="24"/>
        </w:rPr>
        <w:t xml:space="preserve"> Head of School</w:t>
      </w:r>
      <w:r w:rsidRPr="00630D7A">
        <w:rPr>
          <w:rFonts w:ascii="Arial" w:eastAsia="Times New Roman" w:hAnsi="Arial" w:cs="Arial"/>
          <w:color w:val="000000"/>
          <w:sz w:val="24"/>
          <w:szCs w:val="24"/>
        </w:rPr>
        <w:t xml:space="preserve">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 xml:space="preserve">1. Provide evidence of the identified need, alignment to </w:t>
      </w:r>
      <w:r>
        <w:rPr>
          <w:rFonts w:ascii="Arial" w:eastAsia="Times New Roman" w:hAnsi="Arial" w:cs="Arial"/>
          <w:color w:val="000000"/>
          <w:sz w:val="24"/>
          <w:szCs w:val="24"/>
        </w:rPr>
        <w:t>LCAP/</w:t>
      </w:r>
      <w:r w:rsidRPr="00630D7A">
        <w:rPr>
          <w:rFonts w:ascii="Arial" w:eastAsia="Times New Roman" w:hAnsi="Arial" w:cs="Arial"/>
          <w:color w:val="000000"/>
          <w:sz w:val="24"/>
          <w:szCs w:val="24"/>
        </w:rPr>
        <w:t>SPSA goals, and intent of funding for each position.</w:t>
      </w:r>
      <w:r w:rsidRPr="00630D7A">
        <w:rPr>
          <w:rFonts w:ascii="Arial" w:eastAsia="Times New Roman" w:hAnsi="Arial" w:cs="Arial"/>
          <w:color w:val="000000"/>
          <w:sz w:val="24"/>
          <w:szCs w:val="24"/>
        </w:rPr>
        <w:br/>
        <w:t>2. Submit an annual job description</w:t>
      </w:r>
      <w:r>
        <w:rPr>
          <w:rFonts w:ascii="Arial" w:eastAsia="Times New Roman" w:hAnsi="Arial" w:cs="Arial"/>
          <w:color w:val="000000"/>
          <w:sz w:val="24"/>
          <w:szCs w:val="24"/>
        </w:rPr>
        <w:t>(Duty Statement)</w:t>
      </w:r>
      <w:r w:rsidRPr="00630D7A">
        <w:rPr>
          <w:rFonts w:ascii="Arial" w:eastAsia="Times New Roman" w:hAnsi="Arial" w:cs="Arial"/>
          <w:color w:val="000000"/>
          <w:sz w:val="24"/>
          <w:szCs w:val="24"/>
        </w:rPr>
        <w:t xml:space="preserve"> for each multi-funded position.</w:t>
      </w:r>
      <w:r w:rsidRPr="00630D7A">
        <w:rPr>
          <w:rFonts w:ascii="Arial" w:eastAsia="Times New Roman" w:hAnsi="Arial" w:cs="Arial"/>
          <w:color w:val="000000"/>
          <w:sz w:val="24"/>
          <w:szCs w:val="24"/>
        </w:rPr>
        <w:br/>
        <w:t>3. Submit monthly Personnel Activity Records (PAR) for each multi-funded position.</w:t>
      </w: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 </w:t>
      </w:r>
    </w:p>
    <w:p w:rsidR="00C50144" w:rsidRPr="00630D7A" w:rsidRDefault="00C50144" w:rsidP="00630D7A">
      <w:pPr>
        <w:spacing w:after="0" w:line="240" w:lineRule="auto"/>
        <w:rPr>
          <w:rFonts w:ascii="Arial" w:eastAsia="Times New Roman" w:hAnsi="Arial" w:cs="Arial"/>
          <w:color w:val="000000"/>
          <w:sz w:val="24"/>
          <w:szCs w:val="24"/>
        </w:rPr>
      </w:pP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t>District</w:t>
      </w:r>
      <w:r w:rsidR="000E6795">
        <w:rPr>
          <w:rFonts w:ascii="Arial" w:eastAsia="Times New Roman" w:hAnsi="Arial" w:cs="Arial"/>
          <w:color w:val="000000"/>
          <w:sz w:val="24"/>
          <w:szCs w:val="24"/>
        </w:rPr>
        <w:t xml:space="preserve"> (Operations/HR/Finance)</w:t>
      </w:r>
      <w:r w:rsidRPr="00630D7A">
        <w:rPr>
          <w:rFonts w:ascii="Arial" w:eastAsia="Times New Roman" w:hAnsi="Arial" w:cs="Arial"/>
          <w:color w:val="000000"/>
          <w:sz w:val="24"/>
          <w:szCs w:val="24"/>
        </w:rPr>
        <w:t xml:space="preserve"> will:</w:t>
      </w:r>
    </w:p>
    <w:p w:rsidR="00630D7A" w:rsidRP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1. Review and confirm school steps 1-3.</w:t>
      </w:r>
      <w:r w:rsidRPr="00630D7A">
        <w:rPr>
          <w:rFonts w:ascii="Arial" w:eastAsia="Times New Roman" w:hAnsi="Arial" w:cs="Arial"/>
          <w:color w:val="000000"/>
          <w:sz w:val="24"/>
          <w:szCs w:val="24"/>
        </w:rPr>
        <w:br/>
        <w:t>2. Conduct a semi-annual fiscal review to determine if funds are allocated appropriately/aligned to work performed.</w:t>
      </w:r>
      <w:r w:rsidRPr="00630D7A">
        <w:rPr>
          <w:rFonts w:ascii="Arial" w:eastAsia="Times New Roman" w:hAnsi="Arial" w:cs="Arial"/>
          <w:color w:val="000000"/>
          <w:sz w:val="24"/>
          <w:szCs w:val="24"/>
        </w:rPr>
        <w:br/>
        <w:t>3. Make fiscal reconciliations if review results in misalignment.</w:t>
      </w:r>
    </w:p>
    <w:p w:rsidR="00630D7A" w:rsidRDefault="00630D7A" w:rsidP="00630D7A">
      <w:pPr>
        <w:spacing w:after="0" w:line="240" w:lineRule="auto"/>
        <w:rPr>
          <w:rFonts w:ascii="Arial" w:eastAsia="Times New Roman" w:hAnsi="Arial" w:cs="Arial"/>
          <w:color w:val="000000"/>
          <w:sz w:val="24"/>
          <w:szCs w:val="24"/>
        </w:rPr>
      </w:pPr>
      <w:r w:rsidRPr="00630D7A">
        <w:rPr>
          <w:rFonts w:ascii="Arial" w:eastAsia="Times New Roman" w:hAnsi="Arial" w:cs="Arial"/>
          <w:color w:val="000000"/>
          <w:sz w:val="24"/>
          <w:szCs w:val="24"/>
        </w:rPr>
        <w:br/>
        <w:t xml:space="preserve">*If school is retaining the multi-funded position for the next school year, funding must be adjusted and reflected on the </w:t>
      </w:r>
      <w:r w:rsidR="00441258">
        <w:rPr>
          <w:rFonts w:ascii="Arial" w:eastAsia="Times New Roman" w:hAnsi="Arial" w:cs="Arial"/>
          <w:color w:val="000000"/>
          <w:sz w:val="24"/>
          <w:szCs w:val="24"/>
        </w:rPr>
        <w:t>Position Action Form (PAF)</w:t>
      </w:r>
      <w:r w:rsidRPr="00630D7A">
        <w:rPr>
          <w:rFonts w:ascii="Arial" w:eastAsia="Times New Roman" w:hAnsi="Arial" w:cs="Arial"/>
          <w:color w:val="000000"/>
          <w:sz w:val="24"/>
          <w:szCs w:val="24"/>
        </w:rPr>
        <w:t>.</w:t>
      </w:r>
    </w:p>
    <w:p w:rsidR="00A35017" w:rsidRDefault="00A35017" w:rsidP="00630D7A">
      <w:pPr>
        <w:spacing w:after="0" w:line="240" w:lineRule="auto"/>
        <w:rPr>
          <w:rFonts w:ascii="Arial" w:eastAsia="Times New Roman" w:hAnsi="Arial" w:cs="Arial"/>
          <w:b/>
          <w:bCs/>
          <w:color w:val="000000"/>
          <w:sz w:val="24"/>
          <w:szCs w:val="24"/>
        </w:rPr>
      </w:pPr>
    </w:p>
    <w:p w:rsidR="008044E9" w:rsidRPr="00010B6D" w:rsidRDefault="008044E9" w:rsidP="00630D7A">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REVIEW AND APPROVAL CYCLE: </w:t>
      </w:r>
    </w:p>
    <w:p w:rsidR="008044E9" w:rsidRDefault="008044E9" w:rsidP="00630D7A">
      <w:pPr>
        <w:spacing w:after="0" w:line="240" w:lineRule="auto"/>
      </w:pPr>
    </w:p>
    <w:p w:rsidR="008044E9" w:rsidRPr="008044E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b/>
          <w:color w:val="000000"/>
          <w:sz w:val="24"/>
          <w:szCs w:val="24"/>
        </w:rPr>
        <w:t>Personnel Activity Report (PAR</w:t>
      </w:r>
      <w:r w:rsidRPr="008044E9">
        <w:rPr>
          <w:rFonts w:ascii="Arial" w:eastAsia="Times New Roman" w:hAnsi="Arial" w:cs="Arial"/>
          <w:color w:val="000000"/>
          <w:sz w:val="24"/>
          <w:szCs w:val="24"/>
        </w:rPr>
        <w:t>): After the last day of each month, the employee signs and submits their PAR completed, to their supervisor for review. The supervisor must date and sign the PAR after the end of the month and submit by the 10th of the following month. PARS cannot be signed or submitted after the last day of the following month.</w:t>
      </w:r>
    </w:p>
    <w:p w:rsidR="008044E9" w:rsidRPr="008044E9" w:rsidRDefault="008044E9" w:rsidP="00630D7A">
      <w:pPr>
        <w:spacing w:after="0" w:line="240" w:lineRule="auto"/>
        <w:rPr>
          <w:rFonts w:ascii="Arial" w:eastAsia="Times New Roman" w:hAnsi="Arial" w:cs="Arial"/>
          <w:color w:val="000000"/>
          <w:sz w:val="24"/>
          <w:szCs w:val="24"/>
        </w:rPr>
      </w:pPr>
    </w:p>
    <w:p w:rsidR="008044E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b/>
          <w:color w:val="000000"/>
          <w:sz w:val="24"/>
          <w:szCs w:val="24"/>
        </w:rPr>
        <w:t>Semi-Annual Certification:</w:t>
      </w:r>
      <w:r w:rsidRPr="008044E9">
        <w:rPr>
          <w:rFonts w:ascii="Arial" w:eastAsia="Times New Roman" w:hAnsi="Arial" w:cs="Arial"/>
          <w:color w:val="000000"/>
          <w:sz w:val="24"/>
          <w:szCs w:val="24"/>
        </w:rPr>
        <w:t xml:space="preserve"> This form must be submitted in January (covering the July-December work period) and June (covering the January – June work period). In June, Semi-annuals can be signed on the last day of work for the employees’ school year. </w:t>
      </w:r>
    </w:p>
    <w:p w:rsidR="008044E9" w:rsidRPr="00E6758F" w:rsidRDefault="008044E9" w:rsidP="00630D7A">
      <w:pPr>
        <w:spacing w:after="0" w:line="240" w:lineRule="auto"/>
        <w:rPr>
          <w:rFonts w:ascii="Arial" w:eastAsia="Times New Roman" w:hAnsi="Arial" w:cs="Arial"/>
          <w:b/>
          <w:color w:val="000000"/>
          <w:sz w:val="24"/>
          <w:szCs w:val="24"/>
        </w:rPr>
      </w:pPr>
    </w:p>
    <w:p w:rsidR="00F31899" w:rsidRDefault="008044E9" w:rsidP="00630D7A">
      <w:pPr>
        <w:spacing w:after="0" w:line="240" w:lineRule="auto"/>
        <w:rPr>
          <w:rFonts w:ascii="Arial" w:eastAsia="Times New Roman" w:hAnsi="Arial" w:cs="Arial"/>
          <w:b/>
          <w:color w:val="000000"/>
          <w:sz w:val="24"/>
          <w:szCs w:val="24"/>
        </w:rPr>
      </w:pPr>
      <w:r w:rsidRPr="00E6758F">
        <w:rPr>
          <w:rFonts w:ascii="Arial" w:eastAsia="Times New Roman" w:hAnsi="Arial" w:cs="Arial"/>
          <w:b/>
          <w:color w:val="000000"/>
          <w:sz w:val="24"/>
          <w:szCs w:val="24"/>
        </w:rPr>
        <w:t xml:space="preserve">FORM SUBMISSION: </w:t>
      </w:r>
    </w:p>
    <w:p w:rsidR="00E6758F" w:rsidRPr="00E6758F" w:rsidRDefault="00E6758F" w:rsidP="00630D7A">
      <w:pPr>
        <w:spacing w:after="0" w:line="240" w:lineRule="auto"/>
        <w:rPr>
          <w:rFonts w:ascii="Arial" w:eastAsia="Times New Roman" w:hAnsi="Arial" w:cs="Arial"/>
          <w:b/>
          <w:color w:val="000000"/>
          <w:sz w:val="24"/>
          <w:szCs w:val="24"/>
        </w:rPr>
      </w:pPr>
    </w:p>
    <w:p w:rsidR="00F31899"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All forms must be sent either hard copy to: </w:t>
      </w:r>
    </w:p>
    <w:p w:rsidR="00F31899" w:rsidRDefault="00010B6D"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American Indian Models Schools</w:t>
      </w:r>
    </w:p>
    <w:p w:rsidR="00F31899" w:rsidRDefault="00F3189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r w:rsidR="008044E9">
        <w:rPr>
          <w:rFonts w:ascii="Arial" w:eastAsia="Times New Roman" w:hAnsi="Arial" w:cs="Arial"/>
          <w:color w:val="000000"/>
          <w:sz w:val="24"/>
          <w:szCs w:val="24"/>
        </w:rPr>
        <w:t>71 12</w:t>
      </w:r>
      <w:r w:rsidR="008044E9" w:rsidRPr="008044E9">
        <w:rPr>
          <w:rFonts w:ascii="Arial" w:eastAsia="Times New Roman" w:hAnsi="Arial" w:cs="Arial"/>
          <w:color w:val="000000"/>
          <w:sz w:val="24"/>
          <w:szCs w:val="24"/>
          <w:vertAlign w:val="superscript"/>
        </w:rPr>
        <w:t>th</w:t>
      </w:r>
      <w:r w:rsidR="008044E9">
        <w:rPr>
          <w:rFonts w:ascii="Arial" w:eastAsia="Times New Roman" w:hAnsi="Arial" w:cs="Arial"/>
          <w:color w:val="000000"/>
          <w:sz w:val="24"/>
          <w:szCs w:val="24"/>
        </w:rPr>
        <w:t xml:space="preserve"> Street</w:t>
      </w:r>
    </w:p>
    <w:p w:rsidR="00F31899" w:rsidRDefault="008044E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Oakland 9460</w:t>
      </w:r>
      <w:r w:rsidR="00F31899">
        <w:rPr>
          <w:rFonts w:ascii="Arial" w:eastAsia="Times New Roman" w:hAnsi="Arial" w:cs="Arial"/>
          <w:color w:val="000000"/>
          <w:sz w:val="24"/>
          <w:szCs w:val="24"/>
        </w:rPr>
        <w:t>7</w:t>
      </w:r>
    </w:p>
    <w:p w:rsidR="00F31899" w:rsidRDefault="008044E9" w:rsidP="00010B6D">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Attn:</w:t>
      </w:r>
      <w:r w:rsidR="00F31899">
        <w:rPr>
          <w:rFonts w:ascii="Arial" w:eastAsia="Times New Roman" w:hAnsi="Arial" w:cs="Arial"/>
          <w:color w:val="000000"/>
          <w:sz w:val="24"/>
          <w:szCs w:val="24"/>
        </w:rPr>
        <w:t xml:space="preserve"> </w:t>
      </w:r>
      <w:r>
        <w:rPr>
          <w:rFonts w:ascii="Arial" w:eastAsia="Times New Roman" w:hAnsi="Arial" w:cs="Arial"/>
          <w:color w:val="000000"/>
          <w:sz w:val="24"/>
          <w:szCs w:val="24"/>
        </w:rPr>
        <w:t>Operations D</w:t>
      </w:r>
      <w:r w:rsidR="00010B6D">
        <w:rPr>
          <w:rFonts w:ascii="Arial" w:eastAsia="Times New Roman" w:hAnsi="Arial" w:cs="Arial"/>
          <w:color w:val="000000"/>
          <w:sz w:val="24"/>
          <w:szCs w:val="24"/>
        </w:rPr>
        <w:t>epartment</w:t>
      </w:r>
    </w:p>
    <w:p w:rsidR="00F31899" w:rsidRDefault="00F31899" w:rsidP="00630D7A">
      <w:pPr>
        <w:spacing w:after="0" w:line="240" w:lineRule="auto"/>
        <w:rPr>
          <w:rFonts w:ascii="Arial" w:eastAsia="Times New Roman" w:hAnsi="Arial" w:cs="Arial"/>
          <w:color w:val="000000"/>
          <w:sz w:val="24"/>
          <w:szCs w:val="24"/>
        </w:rPr>
      </w:pPr>
    </w:p>
    <w:p w:rsidR="008044E9" w:rsidRPr="00630D7A" w:rsidRDefault="008044E9" w:rsidP="00630D7A">
      <w:pPr>
        <w:spacing w:after="0" w:line="240" w:lineRule="auto"/>
        <w:rPr>
          <w:rFonts w:ascii="Arial" w:eastAsia="Times New Roman" w:hAnsi="Arial" w:cs="Arial"/>
          <w:color w:val="000000"/>
          <w:sz w:val="24"/>
          <w:szCs w:val="24"/>
        </w:rPr>
      </w:pPr>
      <w:r w:rsidRPr="008044E9">
        <w:rPr>
          <w:rFonts w:ascii="Arial" w:eastAsia="Times New Roman" w:hAnsi="Arial" w:cs="Arial"/>
          <w:color w:val="000000"/>
          <w:sz w:val="24"/>
          <w:szCs w:val="24"/>
        </w:rPr>
        <w:t xml:space="preserve">OR Scanned and emailed to: </w:t>
      </w:r>
      <w:r w:rsidR="00010B6D">
        <w:rPr>
          <w:rFonts w:ascii="Arial" w:eastAsia="Times New Roman" w:hAnsi="Arial" w:cs="Arial"/>
          <w:color w:val="000000"/>
          <w:sz w:val="24"/>
          <w:szCs w:val="24"/>
        </w:rPr>
        <w:t>o</w:t>
      </w:r>
      <w:r w:rsidRPr="00F31899">
        <w:rPr>
          <w:rFonts w:ascii="Arial" w:eastAsia="Times New Roman" w:hAnsi="Arial" w:cs="Arial"/>
          <w:color w:val="2F5496" w:themeColor="accent1" w:themeShade="BF"/>
          <w:sz w:val="24"/>
          <w:szCs w:val="24"/>
          <w:u w:val="single"/>
        </w:rPr>
        <w:t>perations@aimsk12.org</w:t>
      </w:r>
    </w:p>
    <w:p w:rsidR="00F31899" w:rsidRPr="00010B6D" w:rsidRDefault="00F31899" w:rsidP="00010B6D">
      <w:pPr>
        <w:spacing w:after="0" w:line="240" w:lineRule="auto"/>
        <w:rPr>
          <w:rFonts w:ascii="Arial" w:eastAsia="Times New Roman" w:hAnsi="Arial" w:cs="Arial"/>
          <w:b/>
          <w:bCs/>
          <w:color w:val="000000"/>
          <w:sz w:val="24"/>
          <w:szCs w:val="24"/>
        </w:rPr>
      </w:pPr>
    </w:p>
    <w:p w:rsidR="00010B6D" w:rsidRDefault="00F31899" w:rsidP="00010B6D">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EMPLOYEE TRAINING: </w:t>
      </w:r>
    </w:p>
    <w:p w:rsidR="00010B6D" w:rsidRPr="00010B6D" w:rsidRDefault="00010B6D" w:rsidP="00010B6D">
      <w:pPr>
        <w:spacing w:after="0" w:line="240" w:lineRule="auto"/>
        <w:rPr>
          <w:rFonts w:ascii="Arial" w:eastAsia="Times New Roman" w:hAnsi="Arial" w:cs="Arial"/>
          <w:b/>
          <w:bCs/>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Time Accounting training materials and forms can be found at </w:t>
      </w:r>
      <w:r w:rsidR="00E76620">
        <w:rPr>
          <w:rFonts w:ascii="Arial" w:eastAsia="Times New Roman" w:hAnsi="Arial" w:cs="Arial"/>
          <w:color w:val="000000"/>
          <w:sz w:val="24"/>
          <w:szCs w:val="24"/>
        </w:rPr>
        <w:t>AIMSK12.org</w:t>
      </w:r>
      <w:r w:rsidRPr="00010B6D">
        <w:rPr>
          <w:rFonts w:ascii="Arial" w:eastAsia="Times New Roman" w:hAnsi="Arial" w:cs="Arial"/>
          <w:color w:val="000000"/>
          <w:sz w:val="24"/>
          <w:szCs w:val="24"/>
        </w:rPr>
        <w:t xml:space="preserve">. Time Accounting presentations are given in August of each year and updated throughout the year </w:t>
      </w:r>
      <w:r w:rsidR="00010B6D">
        <w:rPr>
          <w:rFonts w:ascii="Arial" w:eastAsia="Times New Roman" w:hAnsi="Arial" w:cs="Arial"/>
          <w:color w:val="000000"/>
          <w:sz w:val="24"/>
          <w:szCs w:val="24"/>
        </w:rPr>
        <w:t>during Staff</w:t>
      </w:r>
      <w:r w:rsidRPr="00010B6D">
        <w:rPr>
          <w:rFonts w:ascii="Arial" w:eastAsia="Times New Roman" w:hAnsi="Arial" w:cs="Arial"/>
          <w:color w:val="000000"/>
          <w:sz w:val="24"/>
          <w:szCs w:val="24"/>
        </w:rPr>
        <w:t xml:space="preserve"> </w:t>
      </w:r>
      <w:r w:rsidR="00010B6D">
        <w:rPr>
          <w:rFonts w:ascii="Arial" w:eastAsia="Times New Roman" w:hAnsi="Arial" w:cs="Arial"/>
          <w:color w:val="000000"/>
          <w:sz w:val="24"/>
          <w:szCs w:val="24"/>
        </w:rPr>
        <w:t>Professional Development days</w:t>
      </w:r>
      <w:r w:rsidRPr="00010B6D">
        <w:rPr>
          <w:rFonts w:ascii="Arial" w:eastAsia="Times New Roman" w:hAnsi="Arial" w:cs="Arial"/>
          <w:color w:val="000000"/>
          <w:sz w:val="24"/>
          <w:szCs w:val="24"/>
        </w:rPr>
        <w:t xml:space="preserve">.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A PAR Technical Assistance workshop is given each fall. </w:t>
      </w:r>
      <w:r w:rsidR="00010B6D">
        <w:rPr>
          <w:rFonts w:ascii="Arial" w:eastAsia="Times New Roman" w:hAnsi="Arial" w:cs="Arial"/>
          <w:color w:val="000000"/>
          <w:sz w:val="24"/>
          <w:szCs w:val="24"/>
        </w:rPr>
        <w:t xml:space="preserve">Supervisors and staff that are funded by Federal Programs will be notified prior to training and provided funding </w:t>
      </w:r>
      <w:r w:rsidRPr="00010B6D">
        <w:rPr>
          <w:rFonts w:ascii="Arial" w:eastAsia="Times New Roman" w:hAnsi="Arial" w:cs="Arial"/>
          <w:color w:val="000000"/>
          <w:sz w:val="24"/>
          <w:szCs w:val="24"/>
        </w:rPr>
        <w:t>percentages.</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 If you have any questions on compliance or form completion, please </w:t>
      </w:r>
      <w:r w:rsidR="00E76620">
        <w:rPr>
          <w:rFonts w:ascii="Arial" w:eastAsia="Times New Roman" w:hAnsi="Arial" w:cs="Arial"/>
          <w:color w:val="000000"/>
          <w:sz w:val="24"/>
          <w:szCs w:val="24"/>
        </w:rPr>
        <w:t>contact Human Resources</w:t>
      </w:r>
      <w:r w:rsidRPr="00010B6D">
        <w:rPr>
          <w:rFonts w:ascii="Arial" w:eastAsia="Times New Roman" w:hAnsi="Arial" w:cs="Arial"/>
          <w:color w:val="000000"/>
          <w:sz w:val="24"/>
          <w:szCs w:val="24"/>
        </w:rPr>
        <w:t xml:space="preserve"> at </w:t>
      </w:r>
      <w:r w:rsidR="00E76620">
        <w:rPr>
          <w:rFonts w:ascii="Arial" w:eastAsia="Times New Roman" w:hAnsi="Arial" w:cs="Arial"/>
          <w:color w:val="000000"/>
          <w:sz w:val="24"/>
          <w:szCs w:val="24"/>
        </w:rPr>
        <w:t>HR1</w:t>
      </w:r>
      <w:r w:rsidR="00010B6D">
        <w:rPr>
          <w:rFonts w:ascii="Arial" w:eastAsia="Times New Roman" w:hAnsi="Arial" w:cs="Arial"/>
          <w:color w:val="000000"/>
          <w:sz w:val="24"/>
          <w:szCs w:val="24"/>
        </w:rPr>
        <w:t>@aimsk12.org</w:t>
      </w:r>
      <w:r w:rsidRPr="00010B6D">
        <w:rPr>
          <w:rFonts w:ascii="Arial" w:eastAsia="Times New Roman" w:hAnsi="Arial" w:cs="Arial"/>
          <w:color w:val="000000"/>
          <w:sz w:val="24"/>
          <w:szCs w:val="24"/>
        </w:rPr>
        <w:t xml:space="preserve">.  </w:t>
      </w:r>
    </w:p>
    <w:p w:rsidR="00010B6D" w:rsidRDefault="00010B6D">
      <w:pPr>
        <w:rPr>
          <w:rFonts w:ascii="Arial" w:eastAsia="Times New Roman" w:hAnsi="Arial" w:cs="Arial"/>
          <w:color w:val="000000"/>
          <w:sz w:val="24"/>
          <w:szCs w:val="24"/>
        </w:rPr>
      </w:pPr>
    </w:p>
    <w:p w:rsidR="00010B6D" w:rsidRDefault="00F31899" w:rsidP="00010B6D">
      <w:pPr>
        <w:spacing w:after="0" w:line="240" w:lineRule="auto"/>
        <w:rPr>
          <w:rFonts w:ascii="Arial" w:eastAsia="Times New Roman" w:hAnsi="Arial" w:cs="Arial"/>
          <w:b/>
          <w:bCs/>
          <w:color w:val="000000"/>
          <w:sz w:val="24"/>
          <w:szCs w:val="24"/>
        </w:rPr>
      </w:pPr>
      <w:r w:rsidRPr="00010B6D">
        <w:rPr>
          <w:rFonts w:ascii="Arial" w:eastAsia="Times New Roman" w:hAnsi="Arial" w:cs="Arial"/>
          <w:b/>
          <w:bCs/>
          <w:color w:val="000000"/>
          <w:sz w:val="24"/>
          <w:szCs w:val="24"/>
        </w:rPr>
        <w:t xml:space="preserve">RECONCILIATION PROCESS </w:t>
      </w:r>
    </w:p>
    <w:p w:rsidR="00710C5B" w:rsidRPr="00010B6D" w:rsidRDefault="00710C5B" w:rsidP="00010B6D">
      <w:pPr>
        <w:spacing w:after="0" w:line="240" w:lineRule="auto"/>
        <w:rPr>
          <w:rFonts w:ascii="Arial" w:eastAsia="Times New Roman" w:hAnsi="Arial" w:cs="Arial"/>
          <w:b/>
          <w:bCs/>
          <w:color w:val="000000"/>
          <w:sz w:val="24"/>
          <w:szCs w:val="24"/>
        </w:rPr>
      </w:pPr>
      <w:bookmarkStart w:id="0" w:name="_GoBack"/>
      <w:bookmarkEnd w:id="0"/>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Personnel Activity Report (PAR):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1. </w:t>
      </w:r>
      <w:r w:rsidR="00010B6D">
        <w:rPr>
          <w:rFonts w:ascii="Arial" w:eastAsia="Times New Roman" w:hAnsi="Arial" w:cs="Arial"/>
          <w:color w:val="000000"/>
          <w:sz w:val="24"/>
          <w:szCs w:val="24"/>
        </w:rPr>
        <w:t>Head of Schools or designated assignee</w:t>
      </w:r>
      <w:r w:rsidRPr="00010B6D">
        <w:rPr>
          <w:rFonts w:ascii="Arial" w:eastAsia="Times New Roman" w:hAnsi="Arial" w:cs="Arial"/>
          <w:color w:val="000000"/>
          <w:sz w:val="24"/>
          <w:szCs w:val="24"/>
        </w:rPr>
        <w:t xml:space="preserve"> collects the PAR form from all employees that are required to complete it. </w:t>
      </w:r>
      <w:r w:rsidR="00010B6D">
        <w:rPr>
          <w:rFonts w:ascii="Arial" w:eastAsia="Times New Roman" w:hAnsi="Arial" w:cs="Arial"/>
          <w:color w:val="000000"/>
          <w:sz w:val="24"/>
          <w:szCs w:val="24"/>
        </w:rPr>
        <w:t xml:space="preserve">The Pars is reviewed by the Head and signed before submission to the Operations Department. </w:t>
      </w:r>
      <w:r w:rsidRPr="00010B6D">
        <w:rPr>
          <w:rFonts w:ascii="Arial" w:eastAsia="Times New Roman" w:hAnsi="Arial" w:cs="Arial"/>
          <w:color w:val="000000"/>
          <w:sz w:val="24"/>
          <w:szCs w:val="24"/>
        </w:rPr>
        <w:t xml:space="preserve">The department ensures that all forms are received, are complete, and provides copies to the Accounting Fiscal Services </w:t>
      </w:r>
      <w:r w:rsidR="00010B6D">
        <w:rPr>
          <w:rFonts w:ascii="Arial" w:eastAsia="Times New Roman" w:hAnsi="Arial" w:cs="Arial"/>
          <w:color w:val="000000"/>
          <w:sz w:val="24"/>
          <w:szCs w:val="24"/>
        </w:rPr>
        <w:t>Executive</w:t>
      </w:r>
      <w:r w:rsidRPr="00010B6D">
        <w:rPr>
          <w:rFonts w:ascii="Arial" w:eastAsia="Times New Roman" w:hAnsi="Arial" w:cs="Arial"/>
          <w:color w:val="000000"/>
          <w:sz w:val="24"/>
          <w:szCs w:val="24"/>
        </w:rPr>
        <w:t xml:space="preserve"> Assistant.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2. The Accounting Fiscal Services Office Assistant reviews each PAR and compares it to the actual payroll expenditure ledger to confirm reported time activity agrees to the budgeted funding distribution. Managers are notified of discrepancies between resource allocation and time on calendars. </w:t>
      </w:r>
    </w:p>
    <w:p w:rsidR="00A35017" w:rsidRDefault="00A35017">
      <w:pPr>
        <w:rPr>
          <w:rFonts w:ascii="Arial" w:eastAsia="Times New Roman" w:hAnsi="Arial" w:cs="Arial"/>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3. </w:t>
      </w:r>
      <w:r w:rsidR="00CF6DF5">
        <w:rPr>
          <w:rFonts w:ascii="Arial" w:eastAsia="Times New Roman" w:hAnsi="Arial" w:cs="Arial"/>
          <w:color w:val="000000"/>
          <w:sz w:val="24"/>
          <w:szCs w:val="24"/>
        </w:rPr>
        <w:t>Operations</w:t>
      </w:r>
      <w:r w:rsidRPr="00010B6D">
        <w:rPr>
          <w:rFonts w:ascii="Arial" w:eastAsia="Times New Roman" w:hAnsi="Arial" w:cs="Arial"/>
          <w:color w:val="000000"/>
          <w:sz w:val="24"/>
          <w:szCs w:val="24"/>
        </w:rPr>
        <w:t xml:space="preserve">, </w:t>
      </w:r>
      <w:r w:rsidR="00CF6DF5">
        <w:rPr>
          <w:rFonts w:ascii="Arial" w:eastAsia="Times New Roman" w:hAnsi="Arial" w:cs="Arial"/>
          <w:color w:val="000000"/>
          <w:sz w:val="24"/>
          <w:szCs w:val="24"/>
        </w:rPr>
        <w:t>Fiscal Services</w:t>
      </w:r>
      <w:r w:rsidRPr="00010B6D">
        <w:rPr>
          <w:rFonts w:ascii="Arial" w:eastAsia="Times New Roman" w:hAnsi="Arial" w:cs="Arial"/>
          <w:color w:val="000000"/>
          <w:sz w:val="24"/>
          <w:szCs w:val="24"/>
        </w:rPr>
        <w:t xml:space="preserve">, </w:t>
      </w:r>
      <w:r w:rsidR="00CF6DF5">
        <w:rPr>
          <w:rFonts w:ascii="Arial" w:eastAsia="Times New Roman" w:hAnsi="Arial" w:cs="Arial"/>
          <w:color w:val="000000"/>
          <w:sz w:val="24"/>
          <w:szCs w:val="24"/>
        </w:rPr>
        <w:t>Heads of Schools and/or Program Coordinator</w:t>
      </w:r>
      <w:r w:rsidRPr="00010B6D">
        <w:rPr>
          <w:rFonts w:ascii="Arial" w:eastAsia="Times New Roman" w:hAnsi="Arial" w:cs="Arial"/>
          <w:color w:val="000000"/>
          <w:sz w:val="24"/>
          <w:szCs w:val="24"/>
        </w:rPr>
        <w:t xml:space="preserve"> meet to review any variance in excess of 10% and provide recommendations to </w:t>
      </w:r>
      <w:r w:rsidR="00CF6DF5">
        <w:rPr>
          <w:rFonts w:ascii="Arial" w:eastAsia="Times New Roman" w:hAnsi="Arial" w:cs="Arial"/>
          <w:color w:val="000000"/>
          <w:sz w:val="24"/>
          <w:szCs w:val="24"/>
        </w:rPr>
        <w:t>the Superintendent</w:t>
      </w:r>
      <w:r w:rsidRPr="00010B6D">
        <w:rPr>
          <w:rFonts w:ascii="Arial" w:eastAsia="Times New Roman" w:hAnsi="Arial" w:cs="Arial"/>
          <w:color w:val="000000"/>
          <w:sz w:val="24"/>
          <w:szCs w:val="24"/>
        </w:rPr>
        <w:t xml:space="preserve">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4. </w:t>
      </w:r>
      <w:r w:rsidR="00CF6DF5">
        <w:rPr>
          <w:rFonts w:ascii="Arial" w:eastAsia="Times New Roman" w:hAnsi="Arial" w:cs="Arial"/>
          <w:color w:val="000000"/>
          <w:sz w:val="24"/>
          <w:szCs w:val="24"/>
        </w:rPr>
        <w:t>Operations, Fiscal Services, Human Resources Heads of Schools and Superintendent (Cabinet)</w:t>
      </w:r>
      <w:r w:rsidRPr="00010B6D">
        <w:rPr>
          <w:rFonts w:ascii="Arial" w:eastAsia="Times New Roman" w:hAnsi="Arial" w:cs="Arial"/>
          <w:color w:val="000000"/>
          <w:sz w:val="24"/>
          <w:szCs w:val="24"/>
        </w:rPr>
        <w:t xml:space="preserve"> meet to review, discuss, and provide course of action for discrepancies. Budget Services moves expenditures and/or updates the budget to align with the PAR per C</w:t>
      </w:r>
      <w:r w:rsidR="00CF6DF5">
        <w:rPr>
          <w:rFonts w:ascii="Arial" w:eastAsia="Times New Roman" w:hAnsi="Arial" w:cs="Arial"/>
          <w:color w:val="000000"/>
          <w:sz w:val="24"/>
          <w:szCs w:val="24"/>
        </w:rPr>
        <w:t>abinets</w:t>
      </w:r>
      <w:r w:rsidRPr="00010B6D">
        <w:rPr>
          <w:rFonts w:ascii="Arial" w:eastAsia="Times New Roman" w:hAnsi="Arial" w:cs="Arial"/>
          <w:color w:val="000000"/>
          <w:sz w:val="24"/>
          <w:szCs w:val="24"/>
        </w:rPr>
        <w:t xml:space="preserve"> authorization and direction.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5. Reconciliation occurs quarterly in July, October, January and April, to coincide with each budget or actuals reporting period. </w:t>
      </w:r>
    </w:p>
    <w:p w:rsidR="00010B6D" w:rsidRDefault="00010B6D">
      <w:pPr>
        <w:rPr>
          <w:rFonts w:ascii="Arial" w:eastAsia="Times New Roman" w:hAnsi="Arial" w:cs="Arial"/>
          <w:color w:val="000000"/>
          <w:sz w:val="24"/>
          <w:szCs w:val="24"/>
        </w:rPr>
      </w:pP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Semi Annual Certification:</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 1. </w:t>
      </w:r>
      <w:r w:rsidR="00CF6DF5">
        <w:rPr>
          <w:rFonts w:ascii="Arial" w:eastAsia="Times New Roman" w:hAnsi="Arial" w:cs="Arial"/>
          <w:color w:val="000000"/>
          <w:sz w:val="24"/>
          <w:szCs w:val="24"/>
        </w:rPr>
        <w:t>Head of Schools or designated assignee</w:t>
      </w:r>
      <w:r w:rsidR="00CF6DF5" w:rsidRPr="00010B6D">
        <w:rPr>
          <w:rFonts w:ascii="Arial" w:eastAsia="Times New Roman" w:hAnsi="Arial" w:cs="Arial"/>
          <w:color w:val="000000"/>
          <w:sz w:val="24"/>
          <w:szCs w:val="24"/>
        </w:rPr>
        <w:t xml:space="preserve"> </w:t>
      </w:r>
      <w:r w:rsidRPr="00010B6D">
        <w:rPr>
          <w:rFonts w:ascii="Arial" w:eastAsia="Times New Roman" w:hAnsi="Arial" w:cs="Arial"/>
          <w:color w:val="000000"/>
          <w:sz w:val="24"/>
          <w:szCs w:val="24"/>
        </w:rPr>
        <w:t xml:space="preserve">collects the Semi-Annual form from all employees that are required to complete it. </w:t>
      </w:r>
      <w:r w:rsidR="00CF6DF5">
        <w:rPr>
          <w:rFonts w:ascii="Arial" w:eastAsia="Times New Roman" w:hAnsi="Arial" w:cs="Arial"/>
          <w:color w:val="000000"/>
          <w:sz w:val="24"/>
          <w:szCs w:val="24"/>
        </w:rPr>
        <w:t xml:space="preserve">The Pars is reviewed by the Head and signed before submission to the Operations Department. </w:t>
      </w:r>
      <w:r w:rsidRPr="00010B6D">
        <w:rPr>
          <w:rFonts w:ascii="Arial" w:eastAsia="Times New Roman" w:hAnsi="Arial" w:cs="Arial"/>
          <w:color w:val="000000"/>
          <w:sz w:val="24"/>
          <w:szCs w:val="24"/>
        </w:rPr>
        <w:t>The</w:t>
      </w:r>
      <w:r w:rsidR="00CF6DF5">
        <w:rPr>
          <w:rFonts w:ascii="Arial" w:eastAsia="Times New Roman" w:hAnsi="Arial" w:cs="Arial"/>
          <w:color w:val="000000"/>
          <w:sz w:val="24"/>
          <w:szCs w:val="24"/>
        </w:rPr>
        <w:t xml:space="preserve"> Operations</w:t>
      </w:r>
      <w:r w:rsidRPr="00010B6D">
        <w:rPr>
          <w:rFonts w:ascii="Arial" w:eastAsia="Times New Roman" w:hAnsi="Arial" w:cs="Arial"/>
          <w:color w:val="000000"/>
          <w:sz w:val="24"/>
          <w:szCs w:val="24"/>
        </w:rPr>
        <w:t xml:space="preserve"> department ensures that all forms are received, are complete, verifies the single cost objective, and provides copies to the Accounting Fiscal Services </w:t>
      </w:r>
      <w:r w:rsidR="00CF6DF5">
        <w:rPr>
          <w:rFonts w:ascii="Arial" w:eastAsia="Times New Roman" w:hAnsi="Arial" w:cs="Arial"/>
          <w:color w:val="000000"/>
          <w:sz w:val="24"/>
          <w:szCs w:val="24"/>
        </w:rPr>
        <w:t xml:space="preserve">Executive </w:t>
      </w:r>
      <w:r w:rsidRPr="00010B6D">
        <w:rPr>
          <w:rFonts w:ascii="Arial" w:eastAsia="Times New Roman" w:hAnsi="Arial" w:cs="Arial"/>
          <w:color w:val="000000"/>
          <w:sz w:val="24"/>
          <w:szCs w:val="24"/>
        </w:rPr>
        <w:t xml:space="preserve">Assistant. </w:t>
      </w:r>
    </w:p>
    <w:p w:rsidR="00010B6D" w:rsidRDefault="00F31899">
      <w:pPr>
        <w:rPr>
          <w:rFonts w:ascii="Arial" w:eastAsia="Times New Roman" w:hAnsi="Arial" w:cs="Arial"/>
          <w:color w:val="000000"/>
          <w:sz w:val="24"/>
          <w:szCs w:val="24"/>
        </w:rPr>
      </w:pPr>
      <w:r w:rsidRPr="00010B6D">
        <w:rPr>
          <w:rFonts w:ascii="Arial" w:eastAsia="Times New Roman" w:hAnsi="Arial" w:cs="Arial"/>
          <w:color w:val="000000"/>
          <w:sz w:val="24"/>
          <w:szCs w:val="24"/>
        </w:rPr>
        <w:lastRenderedPageBreak/>
        <w:t xml:space="preserve">2. The Accounting Fiscal Services </w:t>
      </w:r>
      <w:r w:rsidR="00CF6DF5">
        <w:rPr>
          <w:rFonts w:ascii="Arial" w:eastAsia="Times New Roman" w:hAnsi="Arial" w:cs="Arial"/>
          <w:color w:val="000000"/>
          <w:sz w:val="24"/>
          <w:szCs w:val="24"/>
        </w:rPr>
        <w:t>Executive</w:t>
      </w:r>
      <w:r w:rsidRPr="00010B6D">
        <w:rPr>
          <w:rFonts w:ascii="Arial" w:eastAsia="Times New Roman" w:hAnsi="Arial" w:cs="Arial"/>
          <w:color w:val="000000"/>
          <w:sz w:val="24"/>
          <w:szCs w:val="24"/>
        </w:rPr>
        <w:t xml:space="preserve"> Assistant reviews each semi-annual and compares it to the actual payroll expenditure ledger to confirm semi-annual agrees to the budgeted funding distribution. Managers are notified of discrepancies between resource allocation and time on semi-annual forms.</w:t>
      </w:r>
    </w:p>
    <w:p w:rsidR="00CF6DF5" w:rsidRDefault="00CF6DF5" w:rsidP="00CF6DF5">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3. </w:t>
      </w:r>
      <w:r>
        <w:rPr>
          <w:rFonts w:ascii="Arial" w:eastAsia="Times New Roman" w:hAnsi="Arial" w:cs="Arial"/>
          <w:color w:val="000000"/>
          <w:sz w:val="24"/>
          <w:szCs w:val="24"/>
        </w:rPr>
        <w:t>Operations</w:t>
      </w:r>
      <w:r w:rsidRPr="00010B6D">
        <w:rPr>
          <w:rFonts w:ascii="Arial" w:eastAsia="Times New Roman" w:hAnsi="Arial" w:cs="Arial"/>
          <w:color w:val="000000"/>
          <w:sz w:val="24"/>
          <w:szCs w:val="24"/>
        </w:rPr>
        <w:t xml:space="preserve">, </w:t>
      </w:r>
      <w:r>
        <w:rPr>
          <w:rFonts w:ascii="Arial" w:eastAsia="Times New Roman" w:hAnsi="Arial" w:cs="Arial"/>
          <w:color w:val="000000"/>
          <w:sz w:val="24"/>
          <w:szCs w:val="24"/>
        </w:rPr>
        <w:t>Fiscal Services</w:t>
      </w:r>
      <w:r w:rsidRPr="00010B6D">
        <w:rPr>
          <w:rFonts w:ascii="Arial" w:eastAsia="Times New Roman" w:hAnsi="Arial" w:cs="Arial"/>
          <w:color w:val="000000"/>
          <w:sz w:val="24"/>
          <w:szCs w:val="24"/>
        </w:rPr>
        <w:t xml:space="preserve">, </w:t>
      </w:r>
      <w:r>
        <w:rPr>
          <w:rFonts w:ascii="Arial" w:eastAsia="Times New Roman" w:hAnsi="Arial" w:cs="Arial"/>
          <w:color w:val="000000"/>
          <w:sz w:val="24"/>
          <w:szCs w:val="24"/>
        </w:rPr>
        <w:t>Heads of Schools and/or Program Coordinator</w:t>
      </w:r>
      <w:r w:rsidRPr="00010B6D">
        <w:rPr>
          <w:rFonts w:ascii="Arial" w:eastAsia="Times New Roman" w:hAnsi="Arial" w:cs="Arial"/>
          <w:color w:val="000000"/>
          <w:sz w:val="24"/>
          <w:szCs w:val="24"/>
        </w:rPr>
        <w:t xml:space="preserve"> meet to review any variance in excess of 10% and provide recommendations to </w:t>
      </w:r>
      <w:r>
        <w:rPr>
          <w:rFonts w:ascii="Arial" w:eastAsia="Times New Roman" w:hAnsi="Arial" w:cs="Arial"/>
          <w:color w:val="000000"/>
          <w:sz w:val="24"/>
          <w:szCs w:val="24"/>
        </w:rPr>
        <w:t>the Superintendent</w:t>
      </w:r>
      <w:r w:rsidRPr="00010B6D">
        <w:rPr>
          <w:rFonts w:ascii="Arial" w:eastAsia="Times New Roman" w:hAnsi="Arial" w:cs="Arial"/>
          <w:color w:val="000000"/>
          <w:sz w:val="24"/>
          <w:szCs w:val="24"/>
        </w:rPr>
        <w:t xml:space="preserve"> </w:t>
      </w:r>
    </w:p>
    <w:p w:rsidR="00CF6DF5" w:rsidRDefault="00CF6DF5" w:rsidP="00CF6DF5">
      <w:pPr>
        <w:rPr>
          <w:rFonts w:ascii="Arial" w:eastAsia="Times New Roman" w:hAnsi="Arial" w:cs="Arial"/>
          <w:color w:val="000000"/>
          <w:sz w:val="24"/>
          <w:szCs w:val="24"/>
        </w:rPr>
      </w:pPr>
      <w:r w:rsidRPr="00010B6D">
        <w:rPr>
          <w:rFonts w:ascii="Arial" w:eastAsia="Times New Roman" w:hAnsi="Arial" w:cs="Arial"/>
          <w:color w:val="000000"/>
          <w:sz w:val="24"/>
          <w:szCs w:val="24"/>
        </w:rPr>
        <w:t xml:space="preserve">4. </w:t>
      </w:r>
      <w:r>
        <w:rPr>
          <w:rFonts w:ascii="Arial" w:eastAsia="Times New Roman" w:hAnsi="Arial" w:cs="Arial"/>
          <w:color w:val="000000"/>
          <w:sz w:val="24"/>
          <w:szCs w:val="24"/>
        </w:rPr>
        <w:t>Operations, Fiscal Services, Human Resources Heads of Schools and Superintendent (Cabinet)</w:t>
      </w:r>
      <w:r w:rsidRPr="00010B6D">
        <w:rPr>
          <w:rFonts w:ascii="Arial" w:eastAsia="Times New Roman" w:hAnsi="Arial" w:cs="Arial"/>
          <w:color w:val="000000"/>
          <w:sz w:val="24"/>
          <w:szCs w:val="24"/>
        </w:rPr>
        <w:t xml:space="preserve"> meet to review, discuss, and provide course of action for discrepancies </w:t>
      </w:r>
    </w:p>
    <w:p w:rsidR="00CF6DF5" w:rsidRDefault="00CF6DF5">
      <w:pPr>
        <w:rPr>
          <w:rFonts w:ascii="Arial" w:eastAsia="Times New Roman" w:hAnsi="Arial" w:cs="Arial"/>
          <w:color w:val="000000"/>
          <w:sz w:val="24"/>
          <w:szCs w:val="24"/>
        </w:rPr>
      </w:pPr>
    </w:p>
    <w:p w:rsidR="00CF6DF5" w:rsidRDefault="00CF6DF5">
      <w:pPr>
        <w:rPr>
          <w:rFonts w:ascii="Arial" w:eastAsia="Times New Roman" w:hAnsi="Arial" w:cs="Arial"/>
          <w:color w:val="000000"/>
          <w:sz w:val="24"/>
          <w:szCs w:val="24"/>
        </w:rPr>
      </w:pPr>
    </w:p>
    <w:sectPr w:rsidR="00CF6DF5" w:rsidSect="002175C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DB8" w:rsidRDefault="00CB1DB8" w:rsidP="00C50144">
      <w:pPr>
        <w:spacing w:after="0" w:line="240" w:lineRule="auto"/>
      </w:pPr>
      <w:r>
        <w:separator/>
      </w:r>
    </w:p>
  </w:endnote>
  <w:endnote w:type="continuationSeparator" w:id="0">
    <w:p w:rsidR="00CB1DB8" w:rsidRDefault="00CB1DB8" w:rsidP="00C5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DB8" w:rsidRDefault="00CB1DB8" w:rsidP="00C50144">
      <w:pPr>
        <w:spacing w:after="0" w:line="240" w:lineRule="auto"/>
      </w:pPr>
      <w:r>
        <w:separator/>
      </w:r>
    </w:p>
  </w:footnote>
  <w:footnote w:type="continuationSeparator" w:id="0">
    <w:p w:rsidR="00CB1DB8" w:rsidRDefault="00CB1DB8" w:rsidP="00C5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144" w:rsidRPr="000D5D3E" w:rsidRDefault="00C50144" w:rsidP="00C50144">
    <w:pPr>
      <w:pStyle w:val="Header"/>
      <w:rPr>
        <w:rFonts w:ascii="Georgia" w:hAnsi="Georgia"/>
        <w:sz w:val="32"/>
        <w:szCs w:val="32"/>
      </w:rPr>
    </w:pPr>
    <w:r w:rsidRPr="000D5D3E">
      <w:rPr>
        <w:rFonts w:ascii="Georgia" w:hAnsi="Georgia"/>
        <w:sz w:val="32"/>
        <w:szCs w:val="32"/>
      </w:rPr>
      <w:t>American Indian Model Schools Administrative Regulation</w:t>
    </w:r>
  </w:p>
  <w:p w:rsidR="00C50144" w:rsidRDefault="00C50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078F0"/>
    <w:multiLevelType w:val="hybridMultilevel"/>
    <w:tmpl w:val="A0321B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B4129"/>
    <w:multiLevelType w:val="hybridMultilevel"/>
    <w:tmpl w:val="2C06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23C97"/>
    <w:multiLevelType w:val="hybridMultilevel"/>
    <w:tmpl w:val="575E2454"/>
    <w:lvl w:ilvl="0" w:tplc="0409000D">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7A"/>
    <w:rsid w:val="00010B6D"/>
    <w:rsid w:val="000E6795"/>
    <w:rsid w:val="001F1304"/>
    <w:rsid w:val="002175C0"/>
    <w:rsid w:val="00441258"/>
    <w:rsid w:val="00473928"/>
    <w:rsid w:val="004E5729"/>
    <w:rsid w:val="00630D7A"/>
    <w:rsid w:val="006A3641"/>
    <w:rsid w:val="00710C5B"/>
    <w:rsid w:val="007939E3"/>
    <w:rsid w:val="007C32A2"/>
    <w:rsid w:val="008044E9"/>
    <w:rsid w:val="00832EB8"/>
    <w:rsid w:val="00883281"/>
    <w:rsid w:val="00A35017"/>
    <w:rsid w:val="00A4323E"/>
    <w:rsid w:val="00AC1AD8"/>
    <w:rsid w:val="00B75297"/>
    <w:rsid w:val="00C50144"/>
    <w:rsid w:val="00C57A94"/>
    <w:rsid w:val="00CB1DB8"/>
    <w:rsid w:val="00CD439F"/>
    <w:rsid w:val="00CF6DF5"/>
    <w:rsid w:val="00D013A5"/>
    <w:rsid w:val="00D8570A"/>
    <w:rsid w:val="00E6758F"/>
    <w:rsid w:val="00E76620"/>
    <w:rsid w:val="00EB05F6"/>
    <w:rsid w:val="00F3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4471"/>
  <w15:chartTrackingRefBased/>
  <w15:docId w15:val="{819AF7E3-581B-470B-98C2-93BD247C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D7A"/>
    <w:pPr>
      <w:ind w:left="720"/>
      <w:contextualSpacing/>
    </w:pPr>
  </w:style>
  <w:style w:type="character" w:styleId="Hyperlink">
    <w:name w:val="Hyperlink"/>
    <w:basedOn w:val="DefaultParagraphFont"/>
    <w:uiPriority w:val="99"/>
    <w:unhideWhenUsed/>
    <w:rsid w:val="00630D7A"/>
    <w:rPr>
      <w:color w:val="0563C1" w:themeColor="hyperlink"/>
      <w:u w:val="single"/>
    </w:rPr>
  </w:style>
  <w:style w:type="paragraph" w:styleId="Header">
    <w:name w:val="header"/>
    <w:basedOn w:val="Normal"/>
    <w:link w:val="HeaderChar"/>
    <w:uiPriority w:val="99"/>
    <w:unhideWhenUsed/>
    <w:rsid w:val="00C5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144"/>
  </w:style>
  <w:style w:type="paragraph" w:styleId="Footer">
    <w:name w:val="footer"/>
    <w:basedOn w:val="Normal"/>
    <w:link w:val="FooterChar"/>
    <w:uiPriority w:val="99"/>
    <w:unhideWhenUsed/>
    <w:rsid w:val="00C5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477871">
      <w:bodyDiv w:val="1"/>
      <w:marLeft w:val="0"/>
      <w:marRight w:val="0"/>
      <w:marTop w:val="0"/>
      <w:marBottom w:val="0"/>
      <w:divBdr>
        <w:top w:val="none" w:sz="0" w:space="0" w:color="auto"/>
        <w:left w:val="none" w:sz="0" w:space="0" w:color="auto"/>
        <w:bottom w:val="none" w:sz="0" w:space="0" w:color="auto"/>
        <w:right w:val="none" w:sz="0" w:space="0" w:color="auto"/>
      </w:divBdr>
      <w:divsChild>
        <w:div w:id="463354809">
          <w:marLeft w:val="0"/>
          <w:marRight w:val="0"/>
          <w:marTop w:val="0"/>
          <w:marBottom w:val="0"/>
          <w:divBdr>
            <w:top w:val="none" w:sz="0" w:space="0" w:color="auto"/>
            <w:left w:val="none" w:sz="0" w:space="0" w:color="auto"/>
            <w:bottom w:val="none" w:sz="0" w:space="0" w:color="auto"/>
            <w:right w:val="none" w:sz="0" w:space="0" w:color="auto"/>
          </w:divBdr>
          <w:divsChild>
            <w:div w:id="225382195">
              <w:marLeft w:val="0"/>
              <w:marRight w:val="0"/>
              <w:marTop w:val="0"/>
              <w:marBottom w:val="0"/>
              <w:divBdr>
                <w:top w:val="none" w:sz="0" w:space="0" w:color="auto"/>
                <w:left w:val="none" w:sz="0" w:space="0" w:color="auto"/>
                <w:bottom w:val="none" w:sz="0" w:space="0" w:color="auto"/>
                <w:right w:val="none" w:sz="0" w:space="0" w:color="auto"/>
              </w:divBdr>
              <w:divsChild>
                <w:div w:id="316617695">
                  <w:marLeft w:val="0"/>
                  <w:marRight w:val="0"/>
                  <w:marTop w:val="0"/>
                  <w:marBottom w:val="0"/>
                  <w:divBdr>
                    <w:top w:val="none" w:sz="0" w:space="0" w:color="auto"/>
                    <w:left w:val="none" w:sz="0" w:space="0" w:color="auto"/>
                    <w:bottom w:val="none" w:sz="0" w:space="0" w:color="auto"/>
                    <w:right w:val="none" w:sz="0" w:space="0" w:color="auto"/>
                  </w:divBdr>
                  <w:divsChild>
                    <w:div w:id="1604727031">
                      <w:marLeft w:val="0"/>
                      <w:marRight w:val="0"/>
                      <w:marTop w:val="0"/>
                      <w:marBottom w:val="0"/>
                      <w:divBdr>
                        <w:top w:val="none" w:sz="0" w:space="0" w:color="auto"/>
                        <w:left w:val="none" w:sz="0" w:space="0" w:color="auto"/>
                        <w:bottom w:val="none" w:sz="0" w:space="0" w:color="auto"/>
                        <w:right w:val="none" w:sz="0" w:space="0" w:color="auto"/>
                      </w:divBdr>
                      <w:divsChild>
                        <w:div w:id="928660583">
                          <w:marLeft w:val="0"/>
                          <w:marRight w:val="0"/>
                          <w:marTop w:val="0"/>
                          <w:marBottom w:val="0"/>
                          <w:divBdr>
                            <w:top w:val="none" w:sz="0" w:space="0" w:color="auto"/>
                            <w:left w:val="none" w:sz="0" w:space="0" w:color="auto"/>
                            <w:bottom w:val="none" w:sz="0" w:space="0" w:color="auto"/>
                            <w:right w:val="none" w:sz="0" w:space="0" w:color="auto"/>
                          </w:divBdr>
                        </w:div>
                        <w:div w:id="1352030680">
                          <w:marLeft w:val="0"/>
                          <w:marRight w:val="0"/>
                          <w:marTop w:val="0"/>
                          <w:marBottom w:val="0"/>
                          <w:divBdr>
                            <w:top w:val="none" w:sz="0" w:space="0" w:color="auto"/>
                            <w:left w:val="none" w:sz="0" w:space="0" w:color="auto"/>
                            <w:bottom w:val="none" w:sz="0" w:space="0" w:color="auto"/>
                            <w:right w:val="none" w:sz="0" w:space="0" w:color="auto"/>
                          </w:divBdr>
                        </w:div>
                        <w:div w:id="1145971876">
                          <w:marLeft w:val="0"/>
                          <w:marRight w:val="0"/>
                          <w:marTop w:val="0"/>
                          <w:marBottom w:val="0"/>
                          <w:divBdr>
                            <w:top w:val="none" w:sz="0" w:space="0" w:color="auto"/>
                            <w:left w:val="none" w:sz="0" w:space="0" w:color="auto"/>
                            <w:bottom w:val="none" w:sz="0" w:space="0" w:color="auto"/>
                            <w:right w:val="none" w:sz="0" w:space="0" w:color="auto"/>
                          </w:divBdr>
                        </w:div>
                        <w:div w:id="660623390">
                          <w:marLeft w:val="0"/>
                          <w:marRight w:val="0"/>
                          <w:marTop w:val="0"/>
                          <w:marBottom w:val="0"/>
                          <w:divBdr>
                            <w:top w:val="none" w:sz="0" w:space="0" w:color="auto"/>
                            <w:left w:val="none" w:sz="0" w:space="0" w:color="auto"/>
                            <w:bottom w:val="none" w:sz="0" w:space="0" w:color="auto"/>
                            <w:right w:val="none" w:sz="0" w:space="0" w:color="auto"/>
                          </w:divBdr>
                        </w:div>
                        <w:div w:id="538978551">
                          <w:marLeft w:val="0"/>
                          <w:marRight w:val="0"/>
                          <w:marTop w:val="0"/>
                          <w:marBottom w:val="0"/>
                          <w:divBdr>
                            <w:top w:val="none" w:sz="0" w:space="0" w:color="auto"/>
                            <w:left w:val="none" w:sz="0" w:space="0" w:color="auto"/>
                            <w:bottom w:val="none" w:sz="0" w:space="0" w:color="auto"/>
                            <w:right w:val="none" w:sz="0" w:space="0" w:color="auto"/>
                          </w:divBdr>
                        </w:div>
                        <w:div w:id="215240448">
                          <w:marLeft w:val="0"/>
                          <w:marRight w:val="0"/>
                          <w:marTop w:val="0"/>
                          <w:marBottom w:val="0"/>
                          <w:divBdr>
                            <w:top w:val="none" w:sz="0" w:space="0" w:color="auto"/>
                            <w:left w:val="none" w:sz="0" w:space="0" w:color="auto"/>
                            <w:bottom w:val="none" w:sz="0" w:space="0" w:color="auto"/>
                            <w:right w:val="none" w:sz="0" w:space="0" w:color="auto"/>
                          </w:divBdr>
                        </w:div>
                        <w:div w:id="1566141261">
                          <w:marLeft w:val="0"/>
                          <w:marRight w:val="0"/>
                          <w:marTop w:val="0"/>
                          <w:marBottom w:val="0"/>
                          <w:divBdr>
                            <w:top w:val="none" w:sz="0" w:space="0" w:color="auto"/>
                            <w:left w:val="none" w:sz="0" w:space="0" w:color="auto"/>
                            <w:bottom w:val="none" w:sz="0" w:space="0" w:color="auto"/>
                            <w:right w:val="none" w:sz="0" w:space="0" w:color="auto"/>
                          </w:divBdr>
                        </w:div>
                        <w:div w:id="253707649">
                          <w:marLeft w:val="0"/>
                          <w:marRight w:val="0"/>
                          <w:marTop w:val="0"/>
                          <w:marBottom w:val="0"/>
                          <w:divBdr>
                            <w:top w:val="none" w:sz="0" w:space="0" w:color="auto"/>
                            <w:left w:val="none" w:sz="0" w:space="0" w:color="auto"/>
                            <w:bottom w:val="none" w:sz="0" w:space="0" w:color="auto"/>
                            <w:right w:val="none" w:sz="0" w:space="0" w:color="auto"/>
                          </w:divBdr>
                        </w:div>
                        <w:div w:id="2077390680">
                          <w:marLeft w:val="0"/>
                          <w:marRight w:val="0"/>
                          <w:marTop w:val="0"/>
                          <w:marBottom w:val="0"/>
                          <w:divBdr>
                            <w:top w:val="none" w:sz="0" w:space="0" w:color="auto"/>
                            <w:left w:val="none" w:sz="0" w:space="0" w:color="auto"/>
                            <w:bottom w:val="none" w:sz="0" w:space="0" w:color="auto"/>
                            <w:right w:val="none" w:sz="0" w:space="0" w:color="auto"/>
                          </w:divBdr>
                        </w:div>
                        <w:div w:id="133839215">
                          <w:marLeft w:val="0"/>
                          <w:marRight w:val="0"/>
                          <w:marTop w:val="0"/>
                          <w:marBottom w:val="0"/>
                          <w:divBdr>
                            <w:top w:val="none" w:sz="0" w:space="0" w:color="auto"/>
                            <w:left w:val="none" w:sz="0" w:space="0" w:color="auto"/>
                            <w:bottom w:val="none" w:sz="0" w:space="0" w:color="auto"/>
                            <w:right w:val="none" w:sz="0" w:space="0" w:color="auto"/>
                          </w:divBdr>
                        </w:div>
                        <w:div w:id="2146895313">
                          <w:marLeft w:val="0"/>
                          <w:marRight w:val="0"/>
                          <w:marTop w:val="0"/>
                          <w:marBottom w:val="0"/>
                          <w:divBdr>
                            <w:top w:val="none" w:sz="0" w:space="0" w:color="auto"/>
                            <w:left w:val="none" w:sz="0" w:space="0" w:color="auto"/>
                            <w:bottom w:val="none" w:sz="0" w:space="0" w:color="auto"/>
                            <w:right w:val="none" w:sz="0" w:space="0" w:color="auto"/>
                          </w:divBdr>
                        </w:div>
                        <w:div w:id="839807206">
                          <w:marLeft w:val="0"/>
                          <w:marRight w:val="0"/>
                          <w:marTop w:val="0"/>
                          <w:marBottom w:val="0"/>
                          <w:divBdr>
                            <w:top w:val="none" w:sz="0" w:space="0" w:color="auto"/>
                            <w:left w:val="none" w:sz="0" w:space="0" w:color="auto"/>
                            <w:bottom w:val="none" w:sz="0" w:space="0" w:color="auto"/>
                            <w:right w:val="none" w:sz="0" w:space="0" w:color="auto"/>
                          </w:divBdr>
                        </w:div>
                        <w:div w:id="1121607125">
                          <w:marLeft w:val="0"/>
                          <w:marRight w:val="0"/>
                          <w:marTop w:val="0"/>
                          <w:marBottom w:val="0"/>
                          <w:divBdr>
                            <w:top w:val="none" w:sz="0" w:space="0" w:color="auto"/>
                            <w:left w:val="none" w:sz="0" w:space="0" w:color="auto"/>
                            <w:bottom w:val="none" w:sz="0" w:space="0" w:color="auto"/>
                            <w:right w:val="none" w:sz="0" w:space="0" w:color="auto"/>
                          </w:divBdr>
                        </w:div>
                        <w:div w:id="1200241579">
                          <w:marLeft w:val="0"/>
                          <w:marRight w:val="0"/>
                          <w:marTop w:val="0"/>
                          <w:marBottom w:val="0"/>
                          <w:divBdr>
                            <w:top w:val="none" w:sz="0" w:space="0" w:color="auto"/>
                            <w:left w:val="none" w:sz="0" w:space="0" w:color="auto"/>
                            <w:bottom w:val="none" w:sz="0" w:space="0" w:color="auto"/>
                            <w:right w:val="none" w:sz="0" w:space="0" w:color="auto"/>
                          </w:divBdr>
                        </w:div>
                        <w:div w:id="528572973">
                          <w:marLeft w:val="0"/>
                          <w:marRight w:val="0"/>
                          <w:marTop w:val="0"/>
                          <w:marBottom w:val="0"/>
                          <w:divBdr>
                            <w:top w:val="none" w:sz="0" w:space="0" w:color="auto"/>
                            <w:left w:val="none" w:sz="0" w:space="0" w:color="auto"/>
                            <w:bottom w:val="none" w:sz="0" w:space="0" w:color="auto"/>
                            <w:right w:val="none" w:sz="0" w:space="0" w:color="auto"/>
                          </w:divBdr>
                        </w:div>
                        <w:div w:id="2132090363">
                          <w:marLeft w:val="0"/>
                          <w:marRight w:val="0"/>
                          <w:marTop w:val="0"/>
                          <w:marBottom w:val="0"/>
                          <w:divBdr>
                            <w:top w:val="none" w:sz="0" w:space="0" w:color="auto"/>
                            <w:left w:val="none" w:sz="0" w:space="0" w:color="auto"/>
                            <w:bottom w:val="none" w:sz="0" w:space="0" w:color="auto"/>
                            <w:right w:val="none" w:sz="0" w:space="0" w:color="auto"/>
                          </w:divBdr>
                        </w:div>
                        <w:div w:id="716590884">
                          <w:marLeft w:val="0"/>
                          <w:marRight w:val="0"/>
                          <w:marTop w:val="0"/>
                          <w:marBottom w:val="0"/>
                          <w:divBdr>
                            <w:top w:val="none" w:sz="0" w:space="0" w:color="auto"/>
                            <w:left w:val="none" w:sz="0" w:space="0" w:color="auto"/>
                            <w:bottom w:val="none" w:sz="0" w:space="0" w:color="auto"/>
                            <w:right w:val="none" w:sz="0" w:space="0" w:color="auto"/>
                          </w:divBdr>
                        </w:div>
                        <w:div w:id="1001618597">
                          <w:marLeft w:val="0"/>
                          <w:marRight w:val="0"/>
                          <w:marTop w:val="0"/>
                          <w:marBottom w:val="0"/>
                          <w:divBdr>
                            <w:top w:val="none" w:sz="0" w:space="0" w:color="auto"/>
                            <w:left w:val="none" w:sz="0" w:space="0" w:color="auto"/>
                            <w:bottom w:val="none" w:sz="0" w:space="0" w:color="auto"/>
                            <w:right w:val="none" w:sz="0" w:space="0" w:color="auto"/>
                          </w:divBdr>
                        </w:div>
                        <w:div w:id="2019042059">
                          <w:marLeft w:val="0"/>
                          <w:marRight w:val="0"/>
                          <w:marTop w:val="0"/>
                          <w:marBottom w:val="0"/>
                          <w:divBdr>
                            <w:top w:val="none" w:sz="0" w:space="0" w:color="auto"/>
                            <w:left w:val="none" w:sz="0" w:space="0" w:color="auto"/>
                            <w:bottom w:val="none" w:sz="0" w:space="0" w:color="auto"/>
                            <w:right w:val="none" w:sz="0" w:space="0" w:color="auto"/>
                          </w:divBdr>
                        </w:div>
                        <w:div w:id="1841967977">
                          <w:marLeft w:val="0"/>
                          <w:marRight w:val="0"/>
                          <w:marTop w:val="0"/>
                          <w:marBottom w:val="0"/>
                          <w:divBdr>
                            <w:top w:val="none" w:sz="0" w:space="0" w:color="auto"/>
                            <w:left w:val="none" w:sz="0" w:space="0" w:color="auto"/>
                            <w:bottom w:val="none" w:sz="0" w:space="0" w:color="auto"/>
                            <w:right w:val="none" w:sz="0" w:space="0" w:color="auto"/>
                          </w:divBdr>
                        </w:div>
                        <w:div w:id="1238052767">
                          <w:marLeft w:val="0"/>
                          <w:marRight w:val="0"/>
                          <w:marTop w:val="0"/>
                          <w:marBottom w:val="0"/>
                          <w:divBdr>
                            <w:top w:val="none" w:sz="0" w:space="0" w:color="auto"/>
                            <w:left w:val="none" w:sz="0" w:space="0" w:color="auto"/>
                            <w:bottom w:val="none" w:sz="0" w:space="0" w:color="auto"/>
                            <w:right w:val="none" w:sz="0" w:space="0" w:color="auto"/>
                          </w:divBdr>
                        </w:div>
                        <w:div w:id="1775401496">
                          <w:marLeft w:val="0"/>
                          <w:marRight w:val="0"/>
                          <w:marTop w:val="0"/>
                          <w:marBottom w:val="0"/>
                          <w:divBdr>
                            <w:top w:val="none" w:sz="0" w:space="0" w:color="auto"/>
                            <w:left w:val="none" w:sz="0" w:space="0" w:color="auto"/>
                            <w:bottom w:val="none" w:sz="0" w:space="0" w:color="auto"/>
                            <w:right w:val="none" w:sz="0" w:space="0" w:color="auto"/>
                          </w:divBdr>
                        </w:div>
                        <w:div w:id="76026270">
                          <w:marLeft w:val="0"/>
                          <w:marRight w:val="0"/>
                          <w:marTop w:val="0"/>
                          <w:marBottom w:val="0"/>
                          <w:divBdr>
                            <w:top w:val="none" w:sz="0" w:space="0" w:color="auto"/>
                            <w:left w:val="none" w:sz="0" w:space="0" w:color="auto"/>
                            <w:bottom w:val="none" w:sz="0" w:space="0" w:color="auto"/>
                            <w:right w:val="none" w:sz="0" w:space="0" w:color="auto"/>
                          </w:divBdr>
                        </w:div>
                        <w:div w:id="1495341115">
                          <w:marLeft w:val="0"/>
                          <w:marRight w:val="0"/>
                          <w:marTop w:val="0"/>
                          <w:marBottom w:val="0"/>
                          <w:divBdr>
                            <w:top w:val="none" w:sz="0" w:space="0" w:color="auto"/>
                            <w:left w:val="none" w:sz="0" w:space="0" w:color="auto"/>
                            <w:bottom w:val="none" w:sz="0" w:space="0" w:color="auto"/>
                            <w:right w:val="none" w:sz="0" w:space="0" w:color="auto"/>
                          </w:divBdr>
                        </w:div>
                        <w:div w:id="562060041">
                          <w:marLeft w:val="0"/>
                          <w:marRight w:val="0"/>
                          <w:marTop w:val="0"/>
                          <w:marBottom w:val="0"/>
                          <w:divBdr>
                            <w:top w:val="none" w:sz="0" w:space="0" w:color="auto"/>
                            <w:left w:val="none" w:sz="0" w:space="0" w:color="auto"/>
                            <w:bottom w:val="none" w:sz="0" w:space="0" w:color="auto"/>
                            <w:right w:val="none" w:sz="0" w:space="0" w:color="auto"/>
                          </w:divBdr>
                        </w:div>
                        <w:div w:id="2844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perations@aimsk12.org"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1547</Words>
  <Characters>8822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Kellie Minor</cp:lastModifiedBy>
  <cp:revision>3</cp:revision>
  <dcterms:created xsi:type="dcterms:W3CDTF">2020-11-03T20:20:00Z</dcterms:created>
  <dcterms:modified xsi:type="dcterms:W3CDTF">2020-11-25T02:27:00Z</dcterms:modified>
</cp:coreProperties>
</file>