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C19" w:rsidRPr="00977292" w:rsidRDefault="00D51C19" w:rsidP="00D51C19">
      <w:pPr>
        <w:jc w:val="center"/>
        <w:rPr>
          <w:b/>
          <w:sz w:val="24"/>
          <w:szCs w:val="24"/>
        </w:rPr>
      </w:pPr>
      <w:r w:rsidRPr="00977292">
        <w:rPr>
          <w:b/>
          <w:sz w:val="24"/>
          <w:szCs w:val="24"/>
        </w:rPr>
        <w:t>RESOLUTION OF THE BOARD OF EDUCATION OF THE AMERICAN INDIAN MODEL SCHOOLS</w:t>
      </w:r>
    </w:p>
    <w:p w:rsidR="00D51C19" w:rsidRDefault="00D51C19" w:rsidP="00D51C19">
      <w:pPr>
        <w:jc w:val="center"/>
        <w:rPr>
          <w:sz w:val="24"/>
          <w:szCs w:val="24"/>
        </w:rPr>
      </w:pPr>
      <w:r w:rsidRPr="00977292">
        <w:rPr>
          <w:sz w:val="24"/>
          <w:szCs w:val="24"/>
        </w:rPr>
        <w:t>Declaring District Personal Property Obsolete, Surplus and Authorizing Disposition Thereof</w:t>
      </w:r>
    </w:p>
    <w:p w:rsidR="00D51C19" w:rsidRDefault="00D51C19" w:rsidP="00D51C19">
      <w:pPr>
        <w:jc w:val="center"/>
        <w:rPr>
          <w:sz w:val="24"/>
          <w:szCs w:val="24"/>
        </w:rPr>
      </w:pPr>
    </w:p>
    <w:p w:rsidR="00D51C19" w:rsidRPr="00977292" w:rsidRDefault="00D51C19" w:rsidP="00D51C19">
      <w:pPr>
        <w:jc w:val="both"/>
        <w:rPr>
          <w:sz w:val="23"/>
          <w:szCs w:val="23"/>
        </w:rPr>
      </w:pPr>
      <w:r w:rsidRPr="00977292">
        <w:rPr>
          <w:b/>
          <w:sz w:val="24"/>
          <w:szCs w:val="24"/>
        </w:rPr>
        <w:t>WHEREAS,</w:t>
      </w:r>
      <w:r w:rsidRPr="00977292">
        <w:rPr>
          <w:sz w:val="23"/>
          <w:szCs w:val="23"/>
        </w:rPr>
        <w:t xml:space="preserve"> the Board of Trustees of American Indian Model Schools has received from the Superintendent of Schools a list of AIMS personal property –i.e., electronic equipment (e-waste)</w:t>
      </w:r>
      <w:r>
        <w:rPr>
          <w:sz w:val="23"/>
          <w:szCs w:val="23"/>
        </w:rPr>
        <w:t>, furniture and</w:t>
      </w:r>
      <w:r w:rsidRPr="00977292">
        <w:rPr>
          <w:sz w:val="23"/>
          <w:szCs w:val="23"/>
        </w:rPr>
        <w:t xml:space="preserve"> listed in Exhibit “A” deemed no longer required for school purposes, or that should be disposed of for the purpose of replacement, or that is unsatisfactory or not suitable for school use, collected from or at listed sites; and</w:t>
      </w:r>
    </w:p>
    <w:p w:rsidR="00D51C19" w:rsidRPr="00977292" w:rsidRDefault="00D51C19" w:rsidP="00D51C19">
      <w:pPr>
        <w:jc w:val="both"/>
        <w:rPr>
          <w:sz w:val="23"/>
          <w:szCs w:val="23"/>
        </w:rPr>
      </w:pPr>
      <w:r w:rsidRPr="00977292">
        <w:rPr>
          <w:b/>
          <w:sz w:val="24"/>
          <w:szCs w:val="24"/>
        </w:rPr>
        <w:t>WHEREAS</w:t>
      </w:r>
      <w:r w:rsidRPr="00977292">
        <w:rPr>
          <w:sz w:val="23"/>
          <w:szCs w:val="23"/>
        </w:rPr>
        <w:t xml:space="preserve">, the Superintendent recommends that the Board declare said AIMS personal property listed in Exhibit “A” to be obsolete, surplus and for items to be disposed of pursuant to applicable law, </w:t>
      </w:r>
    </w:p>
    <w:p w:rsidR="00D51C19" w:rsidRPr="00977292" w:rsidRDefault="00D51C19" w:rsidP="00D51C19">
      <w:pPr>
        <w:jc w:val="both"/>
        <w:rPr>
          <w:sz w:val="23"/>
          <w:szCs w:val="23"/>
        </w:rPr>
      </w:pPr>
      <w:r w:rsidRPr="00977292">
        <w:rPr>
          <w:b/>
          <w:sz w:val="24"/>
          <w:szCs w:val="24"/>
        </w:rPr>
        <w:t>NOW, THEREFORE, BE IT RESOLVED</w:t>
      </w:r>
      <w:r w:rsidRPr="00977292">
        <w:rPr>
          <w:sz w:val="23"/>
          <w:szCs w:val="23"/>
        </w:rPr>
        <w:t xml:space="preserve"> that the Board of Trustees of American Indian Model Schools hereby declares said AIMS personal property listed, presented and approved by the Finance Committee to no longer be required for school purposes, or should be disposed of for the purpose of replacement, or is unsatisfactory or not suitable for school use; and, </w:t>
      </w:r>
    </w:p>
    <w:p w:rsidR="00D51C19" w:rsidRPr="00977292" w:rsidRDefault="00D51C19" w:rsidP="00D51C19">
      <w:pPr>
        <w:jc w:val="both"/>
        <w:rPr>
          <w:sz w:val="23"/>
          <w:szCs w:val="23"/>
        </w:rPr>
      </w:pPr>
      <w:r w:rsidRPr="00977292">
        <w:rPr>
          <w:b/>
          <w:sz w:val="24"/>
          <w:szCs w:val="24"/>
        </w:rPr>
        <w:t>BE IT FURTHER RESOLVED</w:t>
      </w:r>
      <w:r w:rsidRPr="00977292">
        <w:rPr>
          <w:sz w:val="23"/>
          <w:szCs w:val="23"/>
        </w:rPr>
        <w:t xml:space="preserve"> that the Board of Trustee authorizes and directs the Superintendent or designee to dispose of each item of the AIMS personal property approved by the Finance Committee and/or by sale, donation to a charitable organization or disposition in the local public dump upon compliance with the provisions of Education Code Sections 17545 and 17546, respectively. PASSED AND ADOPTED by the Board of Trustees the American Indian Model Schools, this </w:t>
      </w:r>
      <w:r>
        <w:rPr>
          <w:sz w:val="23"/>
          <w:szCs w:val="23"/>
        </w:rPr>
        <w:t>11</w:t>
      </w:r>
      <w:r w:rsidRPr="00977292">
        <w:rPr>
          <w:sz w:val="23"/>
          <w:szCs w:val="23"/>
        </w:rPr>
        <w:t xml:space="preserve">th day of </w:t>
      </w:r>
      <w:r>
        <w:rPr>
          <w:sz w:val="23"/>
          <w:szCs w:val="23"/>
        </w:rPr>
        <w:t>March</w:t>
      </w:r>
      <w:r w:rsidRPr="00977292">
        <w:rPr>
          <w:sz w:val="23"/>
          <w:szCs w:val="23"/>
        </w:rPr>
        <w:t>, 20</w:t>
      </w:r>
      <w:r>
        <w:rPr>
          <w:sz w:val="23"/>
          <w:szCs w:val="23"/>
        </w:rPr>
        <w:t>20</w:t>
      </w:r>
      <w:r w:rsidRPr="00977292">
        <w:rPr>
          <w:sz w:val="23"/>
          <w:szCs w:val="23"/>
        </w:rPr>
        <w:t xml:space="preserve">, by the following vote:  </w:t>
      </w:r>
    </w:p>
    <w:p w:rsidR="00D51C19" w:rsidRPr="00977292" w:rsidRDefault="00D51C19" w:rsidP="00D51C19">
      <w:pPr>
        <w:jc w:val="both"/>
        <w:rPr>
          <w:sz w:val="23"/>
          <w:szCs w:val="23"/>
        </w:rPr>
      </w:pPr>
    </w:p>
    <w:p w:rsidR="00D51C19" w:rsidRPr="00977292" w:rsidRDefault="00D51C19" w:rsidP="00D51C19">
      <w:pPr>
        <w:jc w:val="both"/>
        <w:rPr>
          <w:sz w:val="23"/>
          <w:szCs w:val="23"/>
        </w:rPr>
      </w:pPr>
      <w:r w:rsidRPr="00977292">
        <w:rPr>
          <w:sz w:val="23"/>
          <w:szCs w:val="23"/>
        </w:rPr>
        <w:t xml:space="preserve">AYE: </w:t>
      </w:r>
    </w:p>
    <w:p w:rsidR="00D51C19" w:rsidRPr="00977292" w:rsidRDefault="00D51C19" w:rsidP="00D51C19">
      <w:pPr>
        <w:jc w:val="both"/>
        <w:rPr>
          <w:sz w:val="23"/>
          <w:szCs w:val="23"/>
        </w:rPr>
      </w:pPr>
      <w:r w:rsidRPr="00977292">
        <w:rPr>
          <w:sz w:val="23"/>
          <w:szCs w:val="23"/>
        </w:rPr>
        <w:t xml:space="preserve">NAY: </w:t>
      </w:r>
    </w:p>
    <w:p w:rsidR="00D51C19" w:rsidRPr="00977292" w:rsidRDefault="00D51C19" w:rsidP="00D51C19">
      <w:pPr>
        <w:jc w:val="both"/>
        <w:rPr>
          <w:sz w:val="23"/>
          <w:szCs w:val="23"/>
        </w:rPr>
      </w:pPr>
      <w:r w:rsidRPr="00977292">
        <w:rPr>
          <w:sz w:val="23"/>
          <w:szCs w:val="23"/>
        </w:rPr>
        <w:t xml:space="preserve">ABSTAIN: </w:t>
      </w:r>
    </w:p>
    <w:p w:rsidR="00D51C19" w:rsidRPr="00977292" w:rsidRDefault="00D51C19" w:rsidP="00D51C19">
      <w:pPr>
        <w:jc w:val="both"/>
        <w:rPr>
          <w:sz w:val="23"/>
          <w:szCs w:val="23"/>
        </w:rPr>
      </w:pPr>
      <w:r w:rsidRPr="00977292">
        <w:rPr>
          <w:sz w:val="23"/>
          <w:szCs w:val="23"/>
        </w:rPr>
        <w:t xml:space="preserve">RECUSED: </w:t>
      </w:r>
    </w:p>
    <w:p w:rsidR="00D51C19" w:rsidRPr="00977292" w:rsidRDefault="00D51C19" w:rsidP="00D51C19">
      <w:pPr>
        <w:jc w:val="both"/>
        <w:rPr>
          <w:sz w:val="23"/>
          <w:szCs w:val="23"/>
        </w:rPr>
      </w:pPr>
      <w:r w:rsidRPr="00977292">
        <w:rPr>
          <w:sz w:val="23"/>
          <w:szCs w:val="23"/>
        </w:rPr>
        <w:t xml:space="preserve">ABSENT: </w:t>
      </w:r>
    </w:p>
    <w:p w:rsidR="00D51C19" w:rsidRPr="00977292" w:rsidRDefault="00D51C19" w:rsidP="00D51C19">
      <w:pPr>
        <w:jc w:val="center"/>
        <w:rPr>
          <w:b/>
          <w:sz w:val="23"/>
          <w:szCs w:val="23"/>
        </w:rPr>
      </w:pPr>
      <w:r w:rsidRPr="00977292">
        <w:rPr>
          <w:b/>
          <w:sz w:val="23"/>
          <w:szCs w:val="23"/>
        </w:rPr>
        <w:t>CERTIFICATION</w:t>
      </w:r>
    </w:p>
    <w:p w:rsidR="001F54B2" w:rsidRDefault="00D51C19" w:rsidP="00D51C19">
      <w:pPr>
        <w:rPr>
          <w:sz w:val="23"/>
          <w:szCs w:val="23"/>
        </w:rPr>
      </w:pPr>
      <w:r w:rsidRPr="00977292">
        <w:rPr>
          <w:sz w:val="23"/>
          <w:szCs w:val="23"/>
        </w:rPr>
        <w:t xml:space="preserve">I hereby certify that the foregoing is a full, true and correct copy of a Resolution adopted, at a Special Board Meeting of the Governing Board of the American Indian Model Schools held on </w:t>
      </w:r>
      <w:r>
        <w:rPr>
          <w:sz w:val="23"/>
          <w:szCs w:val="23"/>
        </w:rPr>
        <w:t>August 18, 2020</w:t>
      </w:r>
    </w:p>
    <w:p w:rsidR="00D51C19" w:rsidRDefault="00D51C19" w:rsidP="00D51C19">
      <w:pPr>
        <w:rPr>
          <w:sz w:val="23"/>
          <w:szCs w:val="23"/>
        </w:rPr>
      </w:pPr>
    </w:p>
    <w:p w:rsidR="00D51C19" w:rsidRDefault="00D51C19" w:rsidP="00D51C19">
      <w:pPr>
        <w:rPr>
          <w:sz w:val="23"/>
          <w:szCs w:val="23"/>
        </w:rPr>
      </w:pPr>
    </w:p>
    <w:p w:rsidR="00D51C19" w:rsidRDefault="00D51C19" w:rsidP="00D51C19">
      <w:pPr>
        <w:rPr>
          <w:b/>
          <w:sz w:val="23"/>
          <w:szCs w:val="23"/>
          <w:u w:val="single"/>
        </w:rPr>
      </w:pPr>
      <w:r w:rsidRPr="00D51C19">
        <w:rPr>
          <w:b/>
          <w:sz w:val="23"/>
          <w:szCs w:val="23"/>
          <w:u w:val="single"/>
        </w:rPr>
        <w:lastRenderedPageBreak/>
        <w:t>EXHIBIT A</w:t>
      </w:r>
    </w:p>
    <w:p w:rsidR="00D51C19" w:rsidRDefault="00D51C19" w:rsidP="00D51C19">
      <w:pPr>
        <w:rPr>
          <w:b/>
          <w:sz w:val="23"/>
          <w:szCs w:val="23"/>
          <w:u w:val="single"/>
        </w:rPr>
      </w:pPr>
    </w:p>
    <w:p w:rsidR="00D51C19" w:rsidRPr="00D51C19" w:rsidRDefault="00D51C19" w:rsidP="00D51C19">
      <w:pPr>
        <w:rPr>
          <w:b/>
          <w:u w:val="single"/>
        </w:rPr>
      </w:pPr>
      <w:r w:rsidRPr="00D51C19">
        <w:drawing>
          <wp:inline distT="0" distB="0" distL="0" distR="0">
            <wp:extent cx="5942923" cy="5181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7255" cy="5194096"/>
                    </a:xfrm>
                    <a:prstGeom prst="rect">
                      <a:avLst/>
                    </a:prstGeom>
                    <a:noFill/>
                    <a:ln>
                      <a:noFill/>
                    </a:ln>
                  </pic:spPr>
                </pic:pic>
              </a:graphicData>
            </a:graphic>
          </wp:inline>
        </w:drawing>
      </w:r>
      <w:bookmarkStart w:id="0" w:name="_GoBack"/>
      <w:bookmarkEnd w:id="0"/>
    </w:p>
    <w:sectPr w:rsidR="00D51C19" w:rsidRPr="00D51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19"/>
    <w:rsid w:val="001F54B2"/>
    <w:rsid w:val="00D51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140F"/>
  <w15:chartTrackingRefBased/>
  <w15:docId w15:val="{04380A22-D80D-4A71-A92C-68124DAC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1</cp:revision>
  <dcterms:created xsi:type="dcterms:W3CDTF">2020-08-10T14:43:00Z</dcterms:created>
  <dcterms:modified xsi:type="dcterms:W3CDTF">2020-08-10T14:45:00Z</dcterms:modified>
</cp:coreProperties>
</file>