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927"/>
        <w:tblW w:w="12699" w:type="dxa"/>
        <w:tblLook w:val="04A0" w:firstRow="1" w:lastRow="0" w:firstColumn="1" w:lastColumn="0" w:noHBand="0" w:noVBand="1"/>
      </w:tblPr>
      <w:tblGrid>
        <w:gridCol w:w="266"/>
        <w:gridCol w:w="222"/>
        <w:gridCol w:w="12224"/>
      </w:tblGrid>
      <w:tr w:rsidR="00D84F77" w:rsidRPr="00D84F77" w:rsidTr="00D84F77">
        <w:trPr>
          <w:trHeight w:val="453"/>
        </w:trPr>
        <w:tc>
          <w:tcPr>
            <w:tcW w:w="1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Default="00D84F77" w:rsidP="00D84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</w:p>
          <w:p w:rsidR="00D84F77" w:rsidRPr="00D84F77" w:rsidRDefault="00D84F77" w:rsidP="00D84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</w:p>
        </w:tc>
      </w:tr>
      <w:tr w:rsidR="00D84F77" w:rsidRPr="00D84F77" w:rsidTr="00D84F77">
        <w:trPr>
          <w:trHeight w:val="259"/>
        </w:trPr>
        <w:tc>
          <w:tcPr>
            <w:tcW w:w="1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American Indian Model Schools</w:t>
            </w:r>
          </w:p>
        </w:tc>
      </w:tr>
      <w:tr w:rsidR="00D84F77" w:rsidRPr="00D84F77" w:rsidTr="00D84F77">
        <w:trPr>
          <w:trHeight w:val="259"/>
        </w:trPr>
        <w:tc>
          <w:tcPr>
            <w:tcW w:w="1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84F77">
              <w:rPr>
                <w:rFonts w:ascii="Calibri" w:eastAsia="Times New Roman" w:hAnsi="Calibri" w:cs="Calibri"/>
                <w:b/>
                <w:color w:val="000000"/>
              </w:rPr>
              <w:t>2019-2020 Fiscal Year</w:t>
            </w:r>
          </w:p>
        </w:tc>
      </w:tr>
      <w:tr w:rsidR="00D84F77" w:rsidRPr="00D84F77" w:rsidTr="00D84F77">
        <w:trPr>
          <w:trHeight w:val="27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Fiscal Monthly Close Update</w:t>
            </w: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Monthly Cash Flow Statement</w:t>
            </w: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New Fiscal Procedure/Policy Review</w:t>
            </w: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Special Program Funding Update:</w:t>
            </w:r>
          </w:p>
        </w:tc>
      </w:tr>
      <w:tr w:rsidR="00D84F77" w:rsidRPr="00D84F77" w:rsidTr="00D84F77">
        <w:trPr>
          <w:trHeight w:val="36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Federal Funding</w:t>
            </w:r>
          </w:p>
        </w:tc>
      </w:tr>
      <w:tr w:rsidR="00D84F77" w:rsidRPr="00D84F77" w:rsidTr="00D84F77">
        <w:trPr>
          <w:trHeight w:val="36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Measure G1</w:t>
            </w:r>
          </w:p>
        </w:tc>
      </w:tr>
      <w:tr w:rsidR="00D84F77" w:rsidRPr="00D84F77" w:rsidTr="00D84F77">
        <w:trPr>
          <w:trHeight w:val="36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03DDAA4" wp14:editId="0FF9BAB2">
                  <wp:simplePos x="0" y="0"/>
                  <wp:positionH relativeFrom="column">
                    <wp:posOffset>5198110</wp:posOffset>
                  </wp:positionH>
                  <wp:positionV relativeFrom="paragraph">
                    <wp:posOffset>-856615</wp:posOffset>
                  </wp:positionV>
                  <wp:extent cx="1914525" cy="18097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4F7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ASES: Afterschool School Education and Safety</w:t>
            </w:r>
          </w:p>
        </w:tc>
      </w:tr>
      <w:tr w:rsidR="00D84F77" w:rsidRPr="00D84F77" w:rsidTr="00D84F77">
        <w:trPr>
          <w:trHeight w:val="36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Nutrition Services</w:t>
            </w: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Scheduled Fiscal Reporting</w:t>
            </w:r>
          </w:p>
        </w:tc>
      </w:tr>
      <w:tr w:rsidR="00D84F77" w:rsidRPr="00D84F77" w:rsidTr="00D84F77">
        <w:trPr>
          <w:trHeight w:val="27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LCAP Advisory Committee Input/Request(s)</w:t>
            </w:r>
          </w:p>
        </w:tc>
      </w:tr>
      <w:tr w:rsidR="00D84F77" w:rsidRPr="00D84F77" w:rsidTr="00D84F77">
        <w:trPr>
          <w:trHeight w:val="27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School Site Meetings Input/Request(s)</w:t>
            </w:r>
          </w:p>
        </w:tc>
      </w:tr>
      <w:tr w:rsidR="00D84F77" w:rsidRPr="00D84F77" w:rsidTr="00D84F77">
        <w:trPr>
          <w:trHeight w:val="27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77" w:rsidRPr="00D84F77" w:rsidTr="00D84F77">
        <w:trPr>
          <w:trHeight w:val="376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4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77" w:rsidRPr="00D84F77" w:rsidRDefault="00D84F77" w:rsidP="00D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84F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Out of State/Country Travel</w:t>
            </w:r>
            <w:r w:rsidRPr="00D84F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(Per Board Policy)</w:t>
            </w:r>
          </w:p>
        </w:tc>
      </w:tr>
    </w:tbl>
    <w:p w:rsidR="004E38E0" w:rsidRDefault="004E38E0">
      <w:bookmarkStart w:id="0" w:name="_GoBack"/>
      <w:bookmarkEnd w:id="0"/>
    </w:p>
    <w:sectPr w:rsidR="004E38E0" w:rsidSect="00D84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7"/>
    <w:rsid w:val="004E38E0"/>
    <w:rsid w:val="00A030A7"/>
    <w:rsid w:val="00D84F77"/>
    <w:rsid w:val="00E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A4A7-7DDF-4961-AE52-0197D8BF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4</cp:revision>
  <dcterms:created xsi:type="dcterms:W3CDTF">2020-03-05T21:32:00Z</dcterms:created>
  <dcterms:modified xsi:type="dcterms:W3CDTF">2020-03-09T21:21:00Z</dcterms:modified>
</cp:coreProperties>
</file>