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D90DC" w14:textId="77777777" w:rsidR="003D4466" w:rsidRDefault="003D4466" w:rsidP="003D4466">
      <w:pPr>
        <w:jc w:val="center"/>
        <w:rPr>
          <w:b/>
        </w:rPr>
      </w:pPr>
      <w:r>
        <w:rPr>
          <w:b/>
        </w:rPr>
        <w:t>SCHOOL LUNCH SERVICE CONTRACT</w:t>
      </w:r>
    </w:p>
    <w:p w14:paraId="2E3B07C3" w14:textId="77777777" w:rsidR="00FF07D5" w:rsidRDefault="00FF07D5" w:rsidP="003D4466">
      <w:pPr>
        <w:jc w:val="center"/>
        <w:rPr>
          <w:b/>
        </w:rPr>
      </w:pPr>
      <w:r>
        <w:rPr>
          <w:b/>
        </w:rPr>
        <w:t>(STANDARD)</w:t>
      </w:r>
    </w:p>
    <w:p w14:paraId="29A59464" w14:textId="77777777" w:rsidR="003D4466" w:rsidRDefault="003D4466" w:rsidP="003D4466">
      <w:pPr>
        <w:jc w:val="center"/>
        <w:rPr>
          <w:b/>
        </w:rPr>
      </w:pPr>
    </w:p>
    <w:p w14:paraId="0F0C66DC" w14:textId="77777777" w:rsidR="003D4466" w:rsidRDefault="003D4466" w:rsidP="003D4466">
      <w:pPr>
        <w:jc w:val="center"/>
        <w:rPr>
          <w:b/>
        </w:rPr>
      </w:pPr>
    </w:p>
    <w:p w14:paraId="141E2A3B" w14:textId="3F2E7C57" w:rsidR="00A86904" w:rsidRPr="005E08E7" w:rsidRDefault="003D4466" w:rsidP="003D4466">
      <w:r>
        <w:tab/>
        <w:t xml:space="preserve">This agreement is </w:t>
      </w:r>
      <w:r w:rsidR="00777D9C">
        <w:t>made on</w:t>
      </w:r>
      <w:r w:rsidR="00161ECD">
        <w:t xml:space="preserve"> </w:t>
      </w:r>
      <w:r w:rsidR="00DE721A">
        <w:t xml:space="preserve">June </w:t>
      </w:r>
      <w:r w:rsidR="00AE5271">
        <w:t>13</w:t>
      </w:r>
      <w:r w:rsidR="00AE5271" w:rsidRPr="00AE5271">
        <w:rPr>
          <w:vertAlign w:val="superscript"/>
        </w:rPr>
        <w:t>th</w:t>
      </w:r>
      <w:r w:rsidR="00DE721A">
        <w:t>, 2019</w:t>
      </w:r>
      <w:r>
        <w:t xml:space="preserve"> between </w:t>
      </w:r>
      <w:r>
        <w:rPr>
          <w:b/>
        </w:rPr>
        <w:t>NOB HILL CATERING, INC.</w:t>
      </w:r>
      <w:r>
        <w:t>, a California corporation</w:t>
      </w:r>
      <w:r w:rsidR="00FF07D5">
        <w:t xml:space="preserve"> DBA </w:t>
      </w:r>
      <w:r w:rsidR="00FF07D5">
        <w:rPr>
          <w:b/>
        </w:rPr>
        <w:t xml:space="preserve">The </w:t>
      </w:r>
      <w:proofErr w:type="spellStart"/>
      <w:r w:rsidR="00FF07D5">
        <w:rPr>
          <w:b/>
        </w:rPr>
        <w:t>LunchMaster</w:t>
      </w:r>
      <w:proofErr w:type="spellEnd"/>
      <w:r>
        <w:t xml:space="preserve">, with its principal place of business at </w:t>
      </w:r>
      <w:r w:rsidR="003D6D60" w:rsidRPr="00A104E6">
        <w:rPr>
          <w:b/>
        </w:rPr>
        <w:t>601 Taylor Way, San Carlos, California 94070</w:t>
      </w:r>
      <w:r w:rsidR="004027BE">
        <w:t xml:space="preserve"> (hereinafter “Nob Hill”) and </w:t>
      </w:r>
      <w:proofErr w:type="spellStart"/>
      <w:r w:rsidR="00F475F3">
        <w:t>and</w:t>
      </w:r>
      <w:proofErr w:type="spellEnd"/>
      <w:r w:rsidR="00F475F3">
        <w:t xml:space="preserve"> </w:t>
      </w:r>
      <w:r w:rsidR="00F475F3">
        <w:rPr>
          <w:b/>
        </w:rPr>
        <w:t>American Indian Model Schools (AIMS)</w:t>
      </w:r>
      <w:r w:rsidR="00F475F3">
        <w:t xml:space="preserve">, located at </w:t>
      </w:r>
      <w:r w:rsidR="00F475F3" w:rsidRPr="00052FD4">
        <w:rPr>
          <w:b/>
        </w:rPr>
        <w:t>171 12</w:t>
      </w:r>
      <w:r w:rsidR="00F475F3" w:rsidRPr="00052FD4">
        <w:rPr>
          <w:b/>
          <w:vertAlign w:val="superscript"/>
        </w:rPr>
        <w:t>th</w:t>
      </w:r>
      <w:r w:rsidR="00F475F3" w:rsidRPr="00052FD4">
        <w:rPr>
          <w:b/>
        </w:rPr>
        <w:t xml:space="preserve"> Street, Oakland CA 94607</w:t>
      </w:r>
      <w:r w:rsidR="00F475F3">
        <w:t xml:space="preserve"> (hereinafter "Client").</w:t>
      </w:r>
    </w:p>
    <w:p w14:paraId="54364EB1" w14:textId="77777777" w:rsidR="003D4466" w:rsidRDefault="003D4466" w:rsidP="003D4466"/>
    <w:p w14:paraId="4275BB16" w14:textId="77777777" w:rsidR="003D4466" w:rsidRDefault="003D4466" w:rsidP="003D4466">
      <w:pPr>
        <w:jc w:val="center"/>
      </w:pPr>
      <w:r>
        <w:t>RECITALS</w:t>
      </w:r>
    </w:p>
    <w:p w14:paraId="39970C37" w14:textId="77777777" w:rsidR="003D4466" w:rsidRDefault="003D4466" w:rsidP="003D4466">
      <w:pPr>
        <w:jc w:val="center"/>
      </w:pPr>
    </w:p>
    <w:p w14:paraId="72BC6FEC" w14:textId="77777777" w:rsidR="003D4466" w:rsidRDefault="003D4466" w:rsidP="003D4466">
      <w:r>
        <w:tab/>
        <w:t xml:space="preserve">Nob Hill is in the business of providing school lunch services to students and their families.  </w:t>
      </w:r>
      <w:r w:rsidR="001B13D7">
        <w:t>Client</w:t>
      </w:r>
      <w:r>
        <w:t xml:space="preserve"> is desirous of engaging the services of Nob Hill to provide a school lunch program </w:t>
      </w:r>
      <w:r w:rsidR="001B13D7">
        <w:t>for the benefit of Client</w:t>
      </w:r>
      <w:r>
        <w:t xml:space="preserve"> on the terms and conditions set forth herein.</w:t>
      </w:r>
    </w:p>
    <w:p w14:paraId="421E97B0" w14:textId="77777777" w:rsidR="003D4466" w:rsidRDefault="003D4466" w:rsidP="003D4466"/>
    <w:p w14:paraId="2AAE0498" w14:textId="77777777" w:rsidR="003D4466" w:rsidRDefault="003D4466" w:rsidP="003D4466">
      <w:r>
        <w:tab/>
        <w:t xml:space="preserve">Therefore, in consideration of the mutual promises set forth below, the parties agree as follows:  </w:t>
      </w:r>
    </w:p>
    <w:p w14:paraId="70F303E6" w14:textId="77777777" w:rsidR="003D6D60" w:rsidRDefault="003D6D60" w:rsidP="003D4466"/>
    <w:p w14:paraId="35E96FBD" w14:textId="77777777" w:rsidR="003D6D60" w:rsidRDefault="003D6D60" w:rsidP="003D6D60">
      <w:pPr>
        <w:jc w:val="center"/>
      </w:pPr>
      <w:r>
        <w:t>AGREEMENT</w:t>
      </w:r>
    </w:p>
    <w:p w14:paraId="57706FC3" w14:textId="77777777" w:rsidR="003D4466" w:rsidRDefault="003D4466" w:rsidP="003D4466"/>
    <w:p w14:paraId="0F7C7E55" w14:textId="37CCDE5C" w:rsidR="003D4466" w:rsidRDefault="003D4466" w:rsidP="003D4466">
      <w:r>
        <w:tab/>
        <w:t>1.</w:t>
      </w:r>
      <w:r>
        <w:tab/>
      </w:r>
      <w:r w:rsidR="003D6D60" w:rsidRPr="003D6D60">
        <w:rPr>
          <w:b/>
          <w:u w:val="single"/>
        </w:rPr>
        <w:t>Term</w:t>
      </w:r>
      <w:r w:rsidR="003D6D60">
        <w:t xml:space="preserve">.  </w:t>
      </w:r>
      <w:r>
        <w:t xml:space="preserve">The term of this </w:t>
      </w:r>
      <w:r w:rsidR="001B13D7">
        <w:t xml:space="preserve">Agreement </w:t>
      </w:r>
      <w:r>
        <w:t xml:space="preserve">shall commence on </w:t>
      </w:r>
      <w:r w:rsidR="00161ECD">
        <w:rPr>
          <w:b/>
        </w:rPr>
        <w:t xml:space="preserve">August </w:t>
      </w:r>
      <w:r w:rsidR="00233219">
        <w:rPr>
          <w:b/>
        </w:rPr>
        <w:t>13,</w:t>
      </w:r>
      <w:r w:rsidR="00161ECD">
        <w:rPr>
          <w:b/>
        </w:rPr>
        <w:t xml:space="preserve"> </w:t>
      </w:r>
      <w:r w:rsidR="00FC30A0">
        <w:rPr>
          <w:b/>
        </w:rPr>
        <w:t>201</w:t>
      </w:r>
      <w:r w:rsidR="00DE721A">
        <w:rPr>
          <w:b/>
        </w:rPr>
        <w:t>9</w:t>
      </w:r>
      <w:r>
        <w:t xml:space="preserve">, and shall continue in full force and effect for </w:t>
      </w:r>
      <w:r w:rsidR="00F17752">
        <w:t xml:space="preserve">until </w:t>
      </w:r>
      <w:r w:rsidR="00161ECD">
        <w:rPr>
          <w:b/>
        </w:rPr>
        <w:t xml:space="preserve">June </w:t>
      </w:r>
      <w:r w:rsidR="00881A52">
        <w:rPr>
          <w:b/>
        </w:rPr>
        <w:t xml:space="preserve">19, </w:t>
      </w:r>
      <w:bookmarkStart w:id="0" w:name="_GoBack"/>
      <w:bookmarkEnd w:id="0"/>
      <w:r w:rsidR="002F5BC2" w:rsidRPr="002F5BC2">
        <w:rPr>
          <w:b/>
        </w:rPr>
        <w:t>20</w:t>
      </w:r>
      <w:r w:rsidR="009F43FA">
        <w:rPr>
          <w:b/>
        </w:rPr>
        <w:t>20</w:t>
      </w:r>
      <w:r w:rsidR="002F5BC2">
        <w:t xml:space="preserve"> </w:t>
      </w:r>
      <w:r>
        <w:t xml:space="preserve">unless otherwise terminated pursuant to the termination provisions </w:t>
      </w:r>
      <w:r w:rsidR="001B13D7">
        <w:t>of this Agreement</w:t>
      </w:r>
      <w:r>
        <w:t xml:space="preserve">.  </w:t>
      </w:r>
      <w:r w:rsidR="00FF07D5">
        <w:t>Notice of intent to terminate shall be given by a party desiring to terminate this contract a minimum of sixty days</w:t>
      </w:r>
      <w:r w:rsidR="00E63885">
        <w:t xml:space="preserve"> </w:t>
      </w:r>
      <w:r w:rsidR="00E63885" w:rsidRPr="00116464">
        <w:rPr>
          <w:color w:val="000000" w:themeColor="text1"/>
        </w:rPr>
        <w:t>(without cause)</w:t>
      </w:r>
      <w:r w:rsidR="00FF07D5" w:rsidRPr="00116464">
        <w:rPr>
          <w:color w:val="000000" w:themeColor="text1"/>
        </w:rPr>
        <w:t xml:space="preserve"> </w:t>
      </w:r>
      <w:r w:rsidR="00E63885" w:rsidRPr="00116464">
        <w:rPr>
          <w:color w:val="000000" w:themeColor="text1"/>
        </w:rPr>
        <w:t xml:space="preserve">or thirty days (with cause) </w:t>
      </w:r>
      <w:r w:rsidR="00FF07D5">
        <w:t xml:space="preserve">prior to the initial termination date or the termination date of any renewed term of this contract.  Notice of intent to terminate shall be given in the </w:t>
      </w:r>
      <w:r w:rsidR="00D8096E">
        <w:t>manner set forth in Paragraph 15</w:t>
      </w:r>
      <w:r w:rsidR="00FF07D5">
        <w:t xml:space="preserve"> below.  Any such automatic renewal shall be subject to adjustments in pricing as agreed upon by the parties.  The Pricing Grid, Exhibit B hereto, shall be modified and attached hereto as a modification of this contract from time to time.</w:t>
      </w:r>
      <w:r w:rsidR="00D57F01">
        <w:t xml:space="preserve">  </w:t>
      </w:r>
    </w:p>
    <w:p w14:paraId="36074B56" w14:textId="77777777" w:rsidR="00940853" w:rsidRDefault="00940853" w:rsidP="003D4466"/>
    <w:p w14:paraId="50E1EE85" w14:textId="77777777" w:rsidR="003D4466" w:rsidRDefault="003D4466" w:rsidP="003D4466">
      <w:r>
        <w:tab/>
        <w:t>2.</w:t>
      </w:r>
      <w:r>
        <w:tab/>
      </w:r>
      <w:r w:rsidR="003D6D60">
        <w:rPr>
          <w:b/>
          <w:u w:val="single"/>
        </w:rPr>
        <w:t xml:space="preserve">Services </w:t>
      </w:r>
      <w:r w:rsidR="003D6D60" w:rsidRPr="003D6D60">
        <w:rPr>
          <w:b/>
          <w:u w:val="single"/>
        </w:rPr>
        <w:t>Provided</w:t>
      </w:r>
      <w:r w:rsidR="003D6D60">
        <w:t xml:space="preserve">.  </w:t>
      </w:r>
      <w:r w:rsidRPr="003D6D60">
        <w:t>Nob</w:t>
      </w:r>
      <w:r>
        <w:t xml:space="preserve"> Hill agrees to institute a school lunch program at the facility operated by </w:t>
      </w:r>
      <w:r w:rsidR="001B13D7">
        <w:t>Client</w:t>
      </w:r>
      <w:r>
        <w:t xml:space="preserve"> and in connection therewith agrees to provide the following services:</w:t>
      </w:r>
    </w:p>
    <w:p w14:paraId="06883AB6" w14:textId="77777777" w:rsidR="003D4466" w:rsidRDefault="003D4466" w:rsidP="003D4466"/>
    <w:p w14:paraId="63E1DB4F" w14:textId="4DDAF1AD" w:rsidR="003D4466" w:rsidRDefault="00E31F98" w:rsidP="003D4466">
      <w:r>
        <w:tab/>
      </w:r>
      <w:r>
        <w:tab/>
        <w:t>A</w:t>
      </w:r>
      <w:r w:rsidR="003D4466">
        <w:t>.</w:t>
      </w:r>
      <w:r w:rsidR="003D4466">
        <w:tab/>
      </w:r>
      <w:r w:rsidR="00560726">
        <w:t>Prepare and deliver to students and their parents a nutritious and diversified school lunch menu.</w:t>
      </w:r>
    </w:p>
    <w:p w14:paraId="4DAD496E" w14:textId="77777777" w:rsidR="00560726" w:rsidRDefault="00560726" w:rsidP="00560726">
      <w:pPr>
        <w:ind w:left="720" w:firstLine="720"/>
      </w:pPr>
    </w:p>
    <w:p w14:paraId="5BF2DA57" w14:textId="3D794BD5" w:rsidR="003D4466" w:rsidRDefault="00E31F98" w:rsidP="00560726">
      <w:pPr>
        <w:ind w:left="720" w:firstLine="720"/>
      </w:pPr>
      <w:r>
        <w:t>B</w:t>
      </w:r>
      <w:r w:rsidR="003D4466">
        <w:t xml:space="preserve">. </w:t>
      </w:r>
      <w:r w:rsidR="003D4466">
        <w:tab/>
      </w:r>
      <w:r w:rsidR="00560726">
        <w:t xml:space="preserve">Perform such other tasks as may be reasonable and necessary as agreed upon in connection with </w:t>
      </w:r>
      <w:r w:rsidR="00052FD4">
        <w:t xml:space="preserve">the </w:t>
      </w:r>
      <w:r w:rsidR="00560726">
        <w:t xml:space="preserve">institution and performance of a school lunch program </w:t>
      </w:r>
      <w:r w:rsidR="00560726" w:rsidRPr="007838EB">
        <w:t>during the current school year.  Service for summer requires a separate contract.</w:t>
      </w:r>
      <w:r w:rsidR="00560726">
        <w:t xml:space="preserve">  </w:t>
      </w:r>
    </w:p>
    <w:p w14:paraId="0EAF130D" w14:textId="526E1847" w:rsidR="003D4466" w:rsidRDefault="003D4466" w:rsidP="003D4466"/>
    <w:p w14:paraId="64A64D15" w14:textId="5B0D2A1E" w:rsidR="005A5A58" w:rsidRDefault="005A5A58" w:rsidP="003D4466"/>
    <w:p w14:paraId="231595B8" w14:textId="77777777" w:rsidR="005A5A58" w:rsidRDefault="005A5A58" w:rsidP="003D4466"/>
    <w:p w14:paraId="3E03E8D8" w14:textId="77777777" w:rsidR="001238C7" w:rsidRDefault="003D4466" w:rsidP="003D4466">
      <w:r>
        <w:tab/>
        <w:t xml:space="preserve"> </w:t>
      </w:r>
    </w:p>
    <w:p w14:paraId="03C5B06B" w14:textId="2DA8C114" w:rsidR="00BB2226" w:rsidRPr="003D6D60" w:rsidRDefault="003D4466" w:rsidP="003D4466">
      <w:r>
        <w:t>3.</w:t>
      </w:r>
      <w:r>
        <w:tab/>
      </w:r>
      <w:r w:rsidR="003D6D60">
        <w:rPr>
          <w:b/>
          <w:u w:val="single"/>
        </w:rPr>
        <w:t>Delivery, Charges and Billing</w:t>
      </w:r>
      <w:r w:rsidR="003D6D60">
        <w:t>.</w:t>
      </w:r>
    </w:p>
    <w:p w14:paraId="520DA2D5" w14:textId="77777777" w:rsidR="00BB2226" w:rsidRDefault="00BB2226" w:rsidP="003D4466"/>
    <w:p w14:paraId="702C946D" w14:textId="0B2AA194" w:rsidR="00721683" w:rsidRDefault="00BB2226" w:rsidP="00BB2226">
      <w:pPr>
        <w:ind w:firstLine="1440"/>
      </w:pPr>
      <w:r>
        <w:lastRenderedPageBreak/>
        <w:t>A.</w:t>
      </w:r>
      <w:r>
        <w:tab/>
      </w:r>
      <w:r w:rsidR="003D4466">
        <w:t>The</w:t>
      </w:r>
      <w:r w:rsidR="00D57F01">
        <w:t xml:space="preserve"> basic</w:t>
      </w:r>
      <w:r w:rsidR="003D4466">
        <w:t xml:space="preserve"> price per meal served shall be</w:t>
      </w:r>
      <w:r w:rsidR="00721683">
        <w:t xml:space="preserve"> </w:t>
      </w:r>
      <w:r w:rsidR="001B13D7">
        <w:t xml:space="preserve">established pursuant to the Pricing Grid attached hereto and marked as Exhibit </w:t>
      </w:r>
      <w:r w:rsidR="00BF54E5">
        <w:t>B</w:t>
      </w:r>
      <w:r w:rsidR="001B13D7">
        <w:t xml:space="preserve">.  The prices set forth on the Pricing Grid shall be valid and shall remain in force without change for the entire term of this Agreement as set forth in Paragraph 1 above.  Any deviation from the Price Grid set forth on Exhibit A hereto shall be agreed upon in writing signed by both parties.  </w:t>
      </w:r>
      <w:r w:rsidR="004F3089">
        <w:t>Price increase for future years shall not exceed Consumer Price Index (CPI) for that given year.</w:t>
      </w:r>
    </w:p>
    <w:p w14:paraId="38791D93" w14:textId="5609D2C5" w:rsidR="00E31F98" w:rsidRDefault="00E31F98" w:rsidP="00E31F98">
      <w:r>
        <w:t xml:space="preserve"> </w:t>
      </w:r>
    </w:p>
    <w:p w14:paraId="79470BA3" w14:textId="4B00FA43" w:rsidR="001B13D7" w:rsidRDefault="001B13D7" w:rsidP="00D57F01"/>
    <w:p w14:paraId="359657BD" w14:textId="5523756A" w:rsidR="001B13D7" w:rsidRDefault="0090764A" w:rsidP="00D57F01">
      <w:r>
        <w:tab/>
      </w:r>
      <w:r>
        <w:tab/>
        <w:t>B</w:t>
      </w:r>
      <w:r w:rsidR="0085796A">
        <w:t>.</w:t>
      </w:r>
      <w:r w:rsidR="0085796A">
        <w:tab/>
      </w:r>
      <w:r w:rsidR="001B13D7">
        <w:t xml:space="preserve">All meal service ordered by Client for free of charge or reduced charge meals shall be billed </w:t>
      </w:r>
      <w:r w:rsidR="004F3089">
        <w:t>monthly</w:t>
      </w:r>
      <w:r w:rsidR="001B13D7">
        <w:t xml:space="preserve"> unless otherwise agreed upon by the parties.  All invoices received by Client from Nob Hill shall be due and pa</w:t>
      </w:r>
      <w:r w:rsidR="004F3089">
        <w:t>yable within 30 days of receipt</w:t>
      </w:r>
      <w:r w:rsidR="001B13D7">
        <w:t xml:space="preserve"> of the invoice.  </w:t>
      </w:r>
      <w:r w:rsidR="00382192" w:rsidRPr="00D63E92">
        <w:rPr>
          <w:highlight w:val="yellow"/>
        </w:rPr>
        <w:t>Client must notify Nob Hill within 72 hours of receipt of any discrepancy in the invoice.</w:t>
      </w:r>
      <w:r w:rsidR="00382192" w:rsidRPr="00D63E92">
        <w:t xml:space="preserve"> </w:t>
      </w:r>
      <w:r w:rsidR="002F5BC2">
        <w:t>If</w:t>
      </w:r>
      <w:r w:rsidR="001B13D7">
        <w:t xml:space="preserve"> all sums due </w:t>
      </w:r>
      <w:r w:rsidR="00161ECD">
        <w:t>is</w:t>
      </w:r>
      <w:r w:rsidR="001B13D7">
        <w:t xml:space="preserve"> not received by Nob Hill within 30 days of the invoice date the parties agree t</w:t>
      </w:r>
      <w:r w:rsidR="00E177EA">
        <w:t>hat a service charge calculated</w:t>
      </w:r>
      <w:r w:rsidR="001B13D7">
        <w:t xml:space="preserve"> from the da</w:t>
      </w:r>
      <w:r w:rsidR="00D8096E">
        <w:t xml:space="preserve">te of billing at the rate of </w:t>
      </w:r>
      <w:r w:rsidR="00BF16CB">
        <w:t>(</w:t>
      </w:r>
      <w:r w:rsidR="00D8096E">
        <w:t>5</w:t>
      </w:r>
      <w:r w:rsidR="001B13D7">
        <w:t>%</w:t>
      </w:r>
      <w:r w:rsidR="00BF16CB">
        <w:t>)</w:t>
      </w:r>
      <w:r w:rsidR="001B13D7">
        <w:t xml:space="preserve"> per month shall be paid on all unpaid sums in addition to the amount originally invoiced.  Client agrees to pay said service charge upon presentation.  This paragraph shall apply to all sums owed by Client to Nob Hill, whether for free of charge or reduced charged meals or for any other p</w:t>
      </w:r>
      <w:r w:rsidR="0029128F">
        <w:t>r</w:t>
      </w:r>
      <w:r w:rsidR="001B13D7">
        <w:t xml:space="preserve">oduct or service provided by Nob Hill to Client.  </w:t>
      </w:r>
    </w:p>
    <w:p w14:paraId="63B0BA4F" w14:textId="77777777" w:rsidR="005C27F5" w:rsidRDefault="005C27F5" w:rsidP="00D57F01"/>
    <w:p w14:paraId="0DE861F0" w14:textId="2DF18C1F" w:rsidR="003D4466" w:rsidRDefault="005C27F5" w:rsidP="005C27F5">
      <w:r>
        <w:tab/>
      </w:r>
      <w:r>
        <w:tab/>
      </w:r>
      <w:r w:rsidR="0090764A">
        <w:t>C</w:t>
      </w:r>
      <w:r>
        <w:t>.</w:t>
      </w:r>
      <w:r>
        <w:tab/>
        <w:t xml:space="preserve">The Parties shall agree upon the specifics regarding the meals to be served.  </w:t>
      </w:r>
      <w:r w:rsidR="003D4466">
        <w:t xml:space="preserve">Attached hereto and marked as Exhibit A is a completed Meal Service Detail form. </w:t>
      </w:r>
      <w:r>
        <w:t xml:space="preserve">The Meal Service Detail set forth therein shall be effective during the term of this contract unless </w:t>
      </w:r>
      <w:r w:rsidR="003D4466">
        <w:t xml:space="preserve">replaced </w:t>
      </w:r>
      <w:r>
        <w:t xml:space="preserve">upon </w:t>
      </w:r>
      <w:r w:rsidR="001238C7">
        <w:t>agreement</w:t>
      </w:r>
      <w:r>
        <w:t xml:space="preserve"> of </w:t>
      </w:r>
      <w:r w:rsidR="003D4466">
        <w:t>the parties.</w:t>
      </w:r>
      <w:r>
        <w:t xml:space="preserve"> Any deviation from the Meal Service Detail set forth on Exhibit A shall be set forth in a written agreement signed by both parties.  </w:t>
      </w:r>
    </w:p>
    <w:p w14:paraId="2701E39E" w14:textId="77777777" w:rsidR="00BB2226" w:rsidRDefault="00BB2226" w:rsidP="00BB2226">
      <w:pPr>
        <w:ind w:firstLine="1440"/>
      </w:pPr>
    </w:p>
    <w:p w14:paraId="0E85FD6B" w14:textId="14668D22" w:rsidR="00955BE5" w:rsidRDefault="0090764A" w:rsidP="00152830">
      <w:pPr>
        <w:ind w:firstLine="1440"/>
      </w:pPr>
      <w:r>
        <w:t>D</w:t>
      </w:r>
      <w:r w:rsidR="00BB2226">
        <w:t>.</w:t>
      </w:r>
      <w:r w:rsidR="00BB2226">
        <w:tab/>
        <w:t>The price</w:t>
      </w:r>
      <w:r w:rsidR="001B13D7">
        <w:t xml:space="preserve">s set forth on Exhibit </w:t>
      </w:r>
      <w:r w:rsidR="00BF54E5">
        <w:t>B</w:t>
      </w:r>
      <w:r w:rsidR="00512AE9">
        <w:t xml:space="preserve"> </w:t>
      </w:r>
      <w:r w:rsidR="00BB2226">
        <w:t xml:space="preserve">shall include those items </w:t>
      </w:r>
      <w:r w:rsidR="001B13D7">
        <w:t xml:space="preserve">as agreed upon and set forth on </w:t>
      </w:r>
      <w:r w:rsidR="00721683">
        <w:t xml:space="preserve">Exhibit </w:t>
      </w:r>
      <w:r w:rsidR="00BF54E5">
        <w:t>B</w:t>
      </w:r>
      <w:r w:rsidR="00BB2226">
        <w:t xml:space="preserve">.  Only those specifically </w:t>
      </w:r>
      <w:r w:rsidR="00721683">
        <w:t>described</w:t>
      </w:r>
      <w:r w:rsidR="00BB2226">
        <w:t xml:space="preserve"> </w:t>
      </w:r>
      <w:r w:rsidR="001B13D7">
        <w:t xml:space="preserve">items </w:t>
      </w:r>
      <w:r w:rsidR="00BB2226">
        <w:t xml:space="preserve">shall be offered at </w:t>
      </w:r>
      <w:r w:rsidR="001B13D7">
        <w:t>the price set forth</w:t>
      </w:r>
      <w:r w:rsidR="00BB2226">
        <w:t xml:space="preserve">.  Any additional items requested shall be subject to separate charges and billing.  </w:t>
      </w:r>
    </w:p>
    <w:p w14:paraId="45579D41" w14:textId="77777777" w:rsidR="00955BE5" w:rsidRDefault="00955BE5" w:rsidP="00152830">
      <w:pPr>
        <w:ind w:firstLine="1440"/>
      </w:pPr>
    </w:p>
    <w:p w14:paraId="4D38A6F8" w14:textId="2C614543" w:rsidR="00F75415" w:rsidRPr="00A104E6" w:rsidRDefault="0090764A" w:rsidP="00152830">
      <w:pPr>
        <w:ind w:firstLine="1440"/>
      </w:pPr>
      <w:r w:rsidRPr="00A104E6">
        <w:t>E</w:t>
      </w:r>
      <w:r w:rsidR="00F75415" w:rsidRPr="00A104E6">
        <w:t>.</w:t>
      </w:r>
      <w:r w:rsidR="00F75415" w:rsidRPr="00A104E6">
        <w:tab/>
      </w:r>
      <w:r w:rsidR="001B13D7" w:rsidRPr="00A104E6">
        <w:t>Client</w:t>
      </w:r>
      <w:r w:rsidR="00F75415" w:rsidRPr="00A104E6">
        <w:t xml:space="preserve"> shall advise the Nob Hill account representative</w:t>
      </w:r>
      <w:r w:rsidRPr="00A104E6">
        <w:t>s</w:t>
      </w:r>
      <w:r w:rsidR="00F75415" w:rsidRPr="00A104E6">
        <w:t xml:space="preserve"> identified </w:t>
      </w:r>
      <w:r w:rsidR="005A5A58" w:rsidRPr="00A104E6">
        <w:t xml:space="preserve">as, </w:t>
      </w:r>
      <w:r w:rsidRPr="00A104E6">
        <w:t>Michael Giouzelis</w:t>
      </w:r>
      <w:r w:rsidR="00F9109E" w:rsidRPr="00A104E6">
        <w:t xml:space="preserve"> </w:t>
      </w:r>
      <w:r w:rsidR="00F75415" w:rsidRPr="00A104E6">
        <w:t xml:space="preserve">of any change in </w:t>
      </w:r>
      <w:r w:rsidR="001B13D7" w:rsidRPr="00A104E6">
        <w:t>Client's</w:t>
      </w:r>
      <w:r w:rsidR="00F75415" w:rsidRPr="00A104E6">
        <w:t xml:space="preserve"> scheduling which may impact </w:t>
      </w:r>
      <w:r w:rsidR="001B13D7" w:rsidRPr="00A104E6">
        <w:t>m</w:t>
      </w:r>
      <w:r w:rsidR="00F75415" w:rsidRPr="00A104E6">
        <w:t>eal</w:t>
      </w:r>
      <w:r w:rsidR="00955BE5" w:rsidRPr="00A104E6">
        <w:t xml:space="preserve"> </w:t>
      </w:r>
      <w:r w:rsidR="001B13D7" w:rsidRPr="00A104E6">
        <w:t>delivery</w:t>
      </w:r>
      <w:r w:rsidR="00F75415" w:rsidRPr="00A104E6">
        <w:t xml:space="preserve">, including but not limited to dates of service, time of delivery and the like, a minimum of 14 calendar days in advance of any such scheduling change.  </w:t>
      </w:r>
      <w:r w:rsidR="001238C7" w:rsidRPr="00A104E6">
        <w:t>If</w:t>
      </w:r>
      <w:r w:rsidR="00F75415" w:rsidRPr="00A104E6">
        <w:t xml:space="preserve"> </w:t>
      </w:r>
      <w:r w:rsidR="001B13D7" w:rsidRPr="00A104E6">
        <w:t>Client</w:t>
      </w:r>
      <w:r w:rsidR="00F75415" w:rsidRPr="00A104E6">
        <w:t xml:space="preserve"> is not aware of scheduling changes within sufficient time to give the notice required in this paragraph, </w:t>
      </w:r>
      <w:r w:rsidR="001B13D7" w:rsidRPr="00A104E6">
        <w:t>Client</w:t>
      </w:r>
      <w:r w:rsidR="00F75415" w:rsidRPr="00A104E6">
        <w:t xml:space="preserve"> shall give notice of the change immediately</w:t>
      </w:r>
      <w:r w:rsidR="000F432F" w:rsidRPr="00A104E6">
        <w:t xml:space="preserve">, </w:t>
      </w:r>
      <w:r w:rsidR="00F75415" w:rsidRPr="00A104E6">
        <w:t xml:space="preserve">upon said information becoming available to </w:t>
      </w:r>
      <w:r w:rsidR="001B13D7" w:rsidRPr="00A104E6">
        <w:t>Client</w:t>
      </w:r>
      <w:r w:rsidR="000F432F" w:rsidRPr="00A104E6">
        <w:t xml:space="preserve">, </w:t>
      </w:r>
      <w:r w:rsidR="005A5A58" w:rsidRPr="00A104E6">
        <w:t>no later than 4</w:t>
      </w:r>
      <w:r w:rsidR="000F432F" w:rsidRPr="00A104E6">
        <w:t xml:space="preserve"> p.m. on the date that the client becomes aware of the change.</w:t>
      </w:r>
      <w:r w:rsidR="00F75415" w:rsidRPr="00A104E6">
        <w:t xml:space="preserve"> </w:t>
      </w:r>
      <w:r w:rsidR="003472E5" w:rsidRPr="00A104E6">
        <w:t xml:space="preserve">Nob Hill shall use its best efforts to accommodate client with respect to schedule changes.  </w:t>
      </w:r>
      <w:r w:rsidR="001238C7" w:rsidRPr="00A104E6">
        <w:t>If</w:t>
      </w:r>
      <w:r w:rsidR="003472E5" w:rsidRPr="00A104E6">
        <w:t xml:space="preserve"> notice of a schedule change is given in an untimely manner, and Nob Hill is unable to cancel, Client shall pay all fees associated with any such order.  </w:t>
      </w:r>
      <w:r w:rsidR="00F75415" w:rsidRPr="00A104E6">
        <w:t xml:space="preserve">Notice shall be given by email and pursuant to the provisions of Paragraph </w:t>
      </w:r>
      <w:r w:rsidR="00D8096E">
        <w:t>15</w:t>
      </w:r>
      <w:r w:rsidR="0029128F" w:rsidRPr="00A104E6">
        <w:t xml:space="preserve"> </w:t>
      </w:r>
      <w:r w:rsidR="00F75415" w:rsidRPr="00A104E6">
        <w:t xml:space="preserve">below.  </w:t>
      </w:r>
    </w:p>
    <w:p w14:paraId="116A6890" w14:textId="77777777" w:rsidR="00F75415" w:rsidRDefault="00F75415" w:rsidP="00AD59A8"/>
    <w:p w14:paraId="3A3A2871" w14:textId="36AE033C" w:rsidR="00AD59A8" w:rsidRDefault="00AD59A8" w:rsidP="003D4466">
      <w:r>
        <w:tab/>
      </w:r>
      <w:r>
        <w:tab/>
      </w:r>
      <w:r w:rsidR="0090764A">
        <w:t>F</w:t>
      </w:r>
      <w:r>
        <w:t>.</w:t>
      </w:r>
      <w:r>
        <w:tab/>
        <w:t xml:space="preserve"> Each meal delivery shall be accompanied by an assortment of </w:t>
      </w:r>
      <w:r w:rsidR="0038540F" w:rsidRPr="00125C54">
        <w:t>milk</w:t>
      </w:r>
      <w:r w:rsidR="001B13D7" w:rsidRPr="00125C54">
        <w:t xml:space="preserve"> </w:t>
      </w:r>
      <w:r>
        <w:t xml:space="preserve">items in such a manner that there shall be </w:t>
      </w:r>
      <w:r w:rsidR="00883165">
        <w:t>one</w:t>
      </w:r>
      <w:r>
        <w:t xml:space="preserve"> </w:t>
      </w:r>
      <w:r w:rsidR="001B13D7">
        <w:t xml:space="preserve">beverage </w:t>
      </w:r>
      <w:r>
        <w:t xml:space="preserve">available for </w:t>
      </w:r>
      <w:r w:rsidR="001238C7">
        <w:t>everyone</w:t>
      </w:r>
      <w:r>
        <w:t xml:space="preserve"> for whom a meal is provided.  However, the </w:t>
      </w:r>
      <w:r w:rsidR="001B13D7">
        <w:t xml:space="preserve">beverage </w:t>
      </w:r>
      <w:r>
        <w:t>items shall be in the form of an assortment</w:t>
      </w:r>
      <w:r w:rsidR="00D043F4">
        <w:t xml:space="preserve"> (</w:t>
      </w:r>
      <w:r w:rsidR="004F3089">
        <w:t>1% and Fat-Free)</w:t>
      </w:r>
      <w:r>
        <w:t xml:space="preserve"> of the items available on each delivery date.  Therefore, there can be no guarantee that </w:t>
      </w:r>
      <w:r w:rsidR="001238C7">
        <w:t>everyone</w:t>
      </w:r>
      <w:r>
        <w:t xml:space="preserve"> will receive his or her preferred </w:t>
      </w:r>
      <w:r w:rsidR="001B13D7">
        <w:t xml:space="preserve">beverage </w:t>
      </w:r>
      <w:r>
        <w:t xml:space="preserve">item on any </w:t>
      </w:r>
      <w:r w:rsidR="004F3089">
        <w:t>delivery</w:t>
      </w:r>
      <w:r>
        <w:t xml:space="preserve"> date.  </w:t>
      </w:r>
      <w:r w:rsidR="001B13D7">
        <w:t xml:space="preserve">With respect to free of charge or reduced charge meals, it is understood that due to applicable regulations milk shall be supplied as the sole available beverage.  </w:t>
      </w:r>
    </w:p>
    <w:p w14:paraId="642E3F81" w14:textId="77777777" w:rsidR="00AD59A8" w:rsidRDefault="00AD59A8" w:rsidP="003D4466"/>
    <w:p w14:paraId="5D472A81" w14:textId="3776493F" w:rsidR="00883165" w:rsidRDefault="00AD59A8" w:rsidP="003D4466">
      <w:r>
        <w:tab/>
      </w:r>
      <w:r>
        <w:tab/>
      </w:r>
      <w:r w:rsidR="0090764A">
        <w:t>G</w:t>
      </w:r>
      <w:r w:rsidR="005C27F5">
        <w:t>.</w:t>
      </w:r>
      <w:r>
        <w:tab/>
      </w:r>
      <w:r w:rsidR="00883165">
        <w:t xml:space="preserve">Nob Hill shall provide appropriate utensils and condiments for use with menu items as is appropriate.  A maximum of two condiment packages per meal item ordered shall be provided.  </w:t>
      </w:r>
      <w:r w:rsidR="001B13D7">
        <w:t>Client</w:t>
      </w:r>
      <w:r w:rsidR="00883165">
        <w:t xml:space="preserve"> agrees to assist Nob Hill to ensure that only individuals ordering meals shall use utensils and condiments provided on each delivery date. </w:t>
      </w:r>
    </w:p>
    <w:p w14:paraId="0E366D42" w14:textId="77777777" w:rsidR="00883165" w:rsidRDefault="00883165" w:rsidP="003D4466"/>
    <w:p w14:paraId="1B1B7A68" w14:textId="6D24A454" w:rsidR="00560726" w:rsidRDefault="0090764A" w:rsidP="00560726">
      <w:pPr>
        <w:ind w:firstLine="1440"/>
      </w:pPr>
      <w:r>
        <w:t>H</w:t>
      </w:r>
      <w:r w:rsidR="00955BE5">
        <w:t>.</w:t>
      </w:r>
      <w:r w:rsidR="00883165">
        <w:tab/>
      </w:r>
      <w:r w:rsidR="001238C7">
        <w:t>If</w:t>
      </w:r>
      <w:r w:rsidR="00560726">
        <w:t xml:space="preserve"> there shall be food items remaining on site after all meals ordered are served, said food items shall be returned to Nob Hill and shall be re-inventoried or disposed of as is appropriate.  It shall be the responsibility of Client to advise school personnel and volunteers that “extras” are available for consumption only upon payment therefore.  </w:t>
      </w:r>
    </w:p>
    <w:p w14:paraId="796CE73A" w14:textId="0EF9AAD6" w:rsidR="006F17DB" w:rsidRDefault="006F17DB" w:rsidP="00560726">
      <w:pPr>
        <w:ind w:firstLine="1440"/>
      </w:pPr>
    </w:p>
    <w:p w14:paraId="61EFA5C9" w14:textId="445AEA63" w:rsidR="002744CF" w:rsidRDefault="002744CF" w:rsidP="003D4466">
      <w:r>
        <w:tab/>
      </w:r>
      <w:r>
        <w:tab/>
      </w:r>
      <w:r w:rsidR="0090764A">
        <w:t>I</w:t>
      </w:r>
      <w:r>
        <w:t>.</w:t>
      </w:r>
      <w:r>
        <w:tab/>
      </w:r>
      <w:r w:rsidR="001238C7">
        <w:t>If</w:t>
      </w:r>
      <w:r>
        <w:t xml:space="preserve"> Client or any school associated with Client shall fail to confirm the quantity of items presented for distribution, Nob Hill shall not be responsible for shortages, it being the understanding of the parties that the final responsibility for check in and confirmation of quantity of items delivered lies with client or schools associated with client.  </w:t>
      </w:r>
      <w:r w:rsidR="003472E5">
        <w:t>Client shall report any shortages</w:t>
      </w:r>
      <w:r w:rsidR="003C7F91">
        <w:t xml:space="preserve"> immediately</w:t>
      </w:r>
      <w:r w:rsidR="00170A38">
        <w:t xml:space="preserve"> to The </w:t>
      </w:r>
      <w:proofErr w:type="spellStart"/>
      <w:r w:rsidR="00170A38">
        <w:t>LunchMaster</w:t>
      </w:r>
      <w:proofErr w:type="spellEnd"/>
      <w:r w:rsidR="00170A38">
        <w:t xml:space="preserve"> corporate office prior to delivery</w:t>
      </w:r>
      <w:r w:rsidR="003472E5">
        <w:t xml:space="preserve"> drive</w:t>
      </w:r>
      <w:r w:rsidR="003633B2">
        <w:t xml:space="preserve">r leaving the delivery location </w:t>
      </w:r>
      <w:r w:rsidR="001C6967">
        <w:t>so that missing items can be delivered before meal service.  If missing component was not delivered before meal service, American Indian Model School (AIMS) will only be invoiced for all complete meals served to students not incomplete meals.</w:t>
      </w:r>
    </w:p>
    <w:p w14:paraId="41B80AD4" w14:textId="77777777" w:rsidR="002744CF" w:rsidRDefault="002744CF" w:rsidP="003D4466"/>
    <w:p w14:paraId="4C8435B1" w14:textId="316A9050" w:rsidR="00D57F01" w:rsidRDefault="00A27DCC" w:rsidP="00A27DCC">
      <w:r>
        <w:tab/>
      </w:r>
      <w:r>
        <w:tab/>
      </w:r>
      <w:r w:rsidR="0090764A">
        <w:t>J</w:t>
      </w:r>
      <w:r w:rsidR="006F17DB">
        <w:t>.</w:t>
      </w:r>
      <w:r w:rsidR="006F17DB">
        <w:tab/>
      </w:r>
      <w:r w:rsidR="00D57F01">
        <w:t xml:space="preserve"> </w:t>
      </w:r>
      <w:r w:rsidR="001B13D7">
        <w:t>Client</w:t>
      </w:r>
      <w:r w:rsidR="006F17DB">
        <w:t xml:space="preserve"> agrees that all </w:t>
      </w:r>
      <w:r w:rsidR="00D57F01">
        <w:t>Nob Hill</w:t>
      </w:r>
      <w:r w:rsidR="006F17DB">
        <w:t xml:space="preserve"> owned equipment </w:t>
      </w:r>
      <w:r w:rsidR="00D57F01">
        <w:t xml:space="preserve">necessary </w:t>
      </w:r>
      <w:r w:rsidR="00560726">
        <w:t>to provide</w:t>
      </w:r>
      <w:r w:rsidR="006F17DB">
        <w:t xml:space="preserve"> the school lunch</w:t>
      </w:r>
      <w:r w:rsidR="00D57F01">
        <w:t xml:space="preserve"> service shall be stored at a reasonably safe location on the</w:t>
      </w:r>
      <w:r w:rsidR="006F17DB">
        <w:t xml:space="preserve"> school</w:t>
      </w:r>
      <w:r w:rsidR="00D57F01">
        <w:t xml:space="preserve"> premises.  </w:t>
      </w:r>
      <w:r w:rsidR="001B13D7">
        <w:t>Client</w:t>
      </w:r>
      <w:r w:rsidR="00D57F01">
        <w:t xml:space="preserve"> shall undertake reasonable precautions to ensure that Nob Hill owned equipment shall be safe from theft, damage or other loss.  </w:t>
      </w:r>
      <w:r w:rsidR="001B13D7">
        <w:t>Client</w:t>
      </w:r>
      <w:r w:rsidR="00D57F01">
        <w:t xml:space="preserve"> staff and volunteers shall undertake reasonable steps to protect the Nob Hill owned equipment used in drop off deliveries, including placing switches in the “off” position upon termination of usage.  Any damage to Nob Hill equipment occasioned by lack of reasonable care in the use of said equipment shall be reimbursed to Nob Hill by </w:t>
      </w:r>
      <w:r w:rsidR="001B13D7">
        <w:t>Client</w:t>
      </w:r>
      <w:r w:rsidR="00D57F01">
        <w:t xml:space="preserve"> on presentation of documentation reasonably establishing the cost of repair.</w:t>
      </w:r>
    </w:p>
    <w:p w14:paraId="070C9681" w14:textId="77777777" w:rsidR="00F83FD5" w:rsidRDefault="00F83FD5" w:rsidP="003D4466"/>
    <w:p w14:paraId="08F6861E" w14:textId="186084DD" w:rsidR="00F75415" w:rsidRDefault="00F83FD5" w:rsidP="003D4466">
      <w:r>
        <w:tab/>
      </w:r>
      <w:r>
        <w:tab/>
      </w:r>
      <w:r w:rsidR="0090764A">
        <w:t>K</w:t>
      </w:r>
      <w:r>
        <w:t>.</w:t>
      </w:r>
      <w:r>
        <w:tab/>
        <w:t xml:space="preserve">Nob Hill recognizes that school lunch programs at schools operate in different and unique ways.  </w:t>
      </w:r>
      <w:r w:rsidR="00875432">
        <w:t xml:space="preserve">If </w:t>
      </w:r>
      <w:r w:rsidR="001B13D7">
        <w:t>Client</w:t>
      </w:r>
      <w:r w:rsidR="00875432">
        <w:t xml:space="preserve"> is operating a school lunch program staffed by volunteers at which Nob Hill provides only a “drop off” service, Nob Hill shall provide </w:t>
      </w:r>
      <w:r w:rsidR="001B13D7">
        <w:t>Client</w:t>
      </w:r>
      <w:r w:rsidR="00875432">
        <w:t xml:space="preserve"> with training materials appropriate for use by volunteers with respect to appropriate and healthy food distribution methods.  </w:t>
      </w:r>
      <w:r w:rsidR="001238C7" w:rsidRPr="00BF16CB">
        <w:rPr>
          <w:strike/>
        </w:rPr>
        <w:t>If</w:t>
      </w:r>
      <w:r w:rsidR="00875432" w:rsidRPr="00BF16CB">
        <w:rPr>
          <w:strike/>
        </w:rPr>
        <w:t xml:space="preserve"> </w:t>
      </w:r>
      <w:r w:rsidR="001B13D7" w:rsidRPr="00BF16CB">
        <w:rPr>
          <w:strike/>
        </w:rPr>
        <w:t>Client</w:t>
      </w:r>
      <w:r w:rsidR="00875432" w:rsidRPr="00BF16CB">
        <w:rPr>
          <w:strike/>
        </w:rPr>
        <w:t xml:space="preserve"> has elected to contract for Nob Hill to provide a server in connection with the food distribution service as set forth in the Meal Service Detail (Exhibit A), it is understood that the assistance of volunteers with respect to meal distribution shall </w:t>
      </w:r>
      <w:r w:rsidR="00EC0F9A" w:rsidRPr="00BF16CB">
        <w:rPr>
          <w:strike/>
        </w:rPr>
        <w:t xml:space="preserve">not be necessary.  If Nob Hill undertakes the task of meal distribution pursuant to the terms of the contract with </w:t>
      </w:r>
      <w:r w:rsidR="001B13D7" w:rsidRPr="00BF16CB">
        <w:rPr>
          <w:strike/>
        </w:rPr>
        <w:t>Client</w:t>
      </w:r>
      <w:r w:rsidR="00EC0F9A" w:rsidRPr="00BF16CB">
        <w:rPr>
          <w:strike/>
        </w:rPr>
        <w:t>, Nob Hill shall be solely responsible for the distribution of meals to those for whom a meal has been delivered.</w:t>
      </w:r>
      <w:r w:rsidR="00EC0F9A">
        <w:t xml:space="preserve">  </w:t>
      </w:r>
    </w:p>
    <w:p w14:paraId="11862ECD" w14:textId="712138DA" w:rsidR="00C01160" w:rsidRDefault="00C01160" w:rsidP="00E31F98"/>
    <w:p w14:paraId="2C28365C" w14:textId="7C5861F8" w:rsidR="00BB2226" w:rsidRPr="003D6D60" w:rsidRDefault="005A5A58" w:rsidP="003D4466">
      <w:pPr>
        <w:ind w:firstLine="720"/>
      </w:pPr>
      <w:r>
        <w:t>4</w:t>
      </w:r>
      <w:r w:rsidR="003D4466">
        <w:t>.</w:t>
      </w:r>
      <w:r w:rsidR="003D4466">
        <w:tab/>
      </w:r>
      <w:r w:rsidR="003D6D60">
        <w:rPr>
          <w:b/>
          <w:u w:val="single"/>
        </w:rPr>
        <w:t>Party Representatives</w:t>
      </w:r>
      <w:r w:rsidR="003D6D60">
        <w:t xml:space="preserve">. </w:t>
      </w:r>
    </w:p>
    <w:p w14:paraId="1DBA429D" w14:textId="77777777" w:rsidR="00BB2226" w:rsidRDefault="00BB2226" w:rsidP="003D4466">
      <w:pPr>
        <w:ind w:firstLine="720"/>
      </w:pPr>
      <w:r>
        <w:tab/>
      </w:r>
    </w:p>
    <w:p w14:paraId="7030B382" w14:textId="4EBBE178" w:rsidR="00BB2226" w:rsidRDefault="00BB2226" w:rsidP="00B53D6F">
      <w:pPr>
        <w:ind w:firstLine="720"/>
      </w:pPr>
      <w:r>
        <w:tab/>
        <w:t>A.</w:t>
      </w:r>
      <w:r>
        <w:tab/>
      </w:r>
      <w:r w:rsidR="001B13D7">
        <w:t>Client</w:t>
      </w:r>
      <w:r>
        <w:t xml:space="preserve"> shall designate a site contact person who shall be the primary point of contact between Nob Hill and </w:t>
      </w:r>
      <w:r w:rsidR="001B13D7">
        <w:t>Client</w:t>
      </w:r>
      <w:r>
        <w:t xml:space="preserve"> with respect to all issues related to this contract.  The initial site contact person designated by </w:t>
      </w:r>
      <w:r w:rsidR="001B13D7">
        <w:t>Client</w:t>
      </w:r>
      <w:r w:rsidR="00B53D6F">
        <w:t xml:space="preserve"> is </w:t>
      </w:r>
      <w:r w:rsidR="001238C7">
        <w:rPr>
          <w:b/>
        </w:rPr>
        <w:t>Tiffany Tung</w:t>
      </w:r>
      <w:r w:rsidR="00B53D6F">
        <w:t xml:space="preserve">, whose job title is </w:t>
      </w:r>
      <w:r w:rsidR="001238C7">
        <w:rPr>
          <w:b/>
        </w:rPr>
        <w:t>Data, Accountability and Operations Coordinator</w:t>
      </w:r>
      <w:r w:rsidR="00B53D6F">
        <w:t xml:space="preserve">. </w:t>
      </w:r>
      <w:r w:rsidR="00350341">
        <w:t>The contact information for the in</w:t>
      </w:r>
      <w:r w:rsidR="00B53D6F">
        <w:t xml:space="preserve">itial site contact person is: </w:t>
      </w:r>
      <w:hyperlink r:id="rId8" w:history="1">
        <w:r w:rsidR="001238C7" w:rsidRPr="003F6E59">
          <w:rPr>
            <w:rStyle w:val="Hyperlink"/>
          </w:rPr>
          <w:t>tiffany.tung@aimsschools.org</w:t>
        </w:r>
      </w:hyperlink>
      <w:r w:rsidR="001238C7" w:rsidRPr="001238C7">
        <w:t>.</w:t>
      </w:r>
      <w:r w:rsidRPr="001238C7">
        <w:t xml:space="preserve"> </w:t>
      </w:r>
      <w:r w:rsidR="001B13D7">
        <w:t>Client</w:t>
      </w:r>
      <w:r>
        <w:t xml:space="preserve"> may change the identity of the contact person pursuant to notice given as set forth in Paragraph </w:t>
      </w:r>
      <w:r w:rsidR="00D8096E">
        <w:t>15</w:t>
      </w:r>
      <w:r w:rsidR="00A879E7">
        <w:t xml:space="preserve"> </w:t>
      </w:r>
      <w:r>
        <w:t xml:space="preserve">below.  </w:t>
      </w:r>
    </w:p>
    <w:p w14:paraId="17637D90" w14:textId="77777777" w:rsidR="00BB2226" w:rsidRDefault="00BB2226" w:rsidP="003D4466">
      <w:pPr>
        <w:ind w:firstLine="720"/>
      </w:pPr>
    </w:p>
    <w:p w14:paraId="5ED4B030" w14:textId="4DE7FCD5" w:rsidR="00BB2226" w:rsidRDefault="00BB2226" w:rsidP="003D4466">
      <w:pPr>
        <w:ind w:firstLine="720"/>
      </w:pPr>
      <w:r>
        <w:tab/>
        <w:t>B.</w:t>
      </w:r>
      <w:r>
        <w:tab/>
        <w:t>Nob Hill shall designate account representative</w:t>
      </w:r>
      <w:r w:rsidR="0090764A">
        <w:t>s</w:t>
      </w:r>
      <w:r>
        <w:t xml:space="preserve"> responsible for administration of the school account.  The initial Nob Hill account representative</w:t>
      </w:r>
      <w:r w:rsidR="0090764A">
        <w:t>s</w:t>
      </w:r>
      <w:r>
        <w:t xml:space="preserve"> shall be </w:t>
      </w:r>
      <w:r w:rsidR="00B53D6F" w:rsidRPr="00B53D6F">
        <w:rPr>
          <w:b/>
        </w:rPr>
        <w:t>Michael Giouzelis</w:t>
      </w:r>
      <w:r w:rsidR="00161ECD">
        <w:rPr>
          <w:b/>
        </w:rPr>
        <w:t xml:space="preserve"> </w:t>
      </w:r>
      <w:r w:rsidR="00161ECD">
        <w:t xml:space="preserve">and/or </w:t>
      </w:r>
      <w:r w:rsidR="00CC0821" w:rsidRPr="00CC0821">
        <w:rPr>
          <w:b/>
          <w:highlight w:val="yellow"/>
        </w:rPr>
        <w:t xml:space="preserve">The </w:t>
      </w:r>
      <w:proofErr w:type="spellStart"/>
      <w:r w:rsidR="00CC0821" w:rsidRPr="00CC0821">
        <w:rPr>
          <w:b/>
          <w:highlight w:val="yellow"/>
        </w:rPr>
        <w:t>LunchMaster</w:t>
      </w:r>
      <w:proofErr w:type="spellEnd"/>
      <w:r w:rsidR="00CC0821" w:rsidRPr="00CC0821">
        <w:rPr>
          <w:b/>
          <w:highlight w:val="yellow"/>
        </w:rPr>
        <w:t xml:space="preserve"> Office Staff</w:t>
      </w:r>
      <w:r w:rsidRPr="00CC0821">
        <w:rPr>
          <w:highlight w:val="yellow"/>
        </w:rPr>
        <w:t>.</w:t>
      </w:r>
      <w:r w:rsidR="0090764A">
        <w:t xml:space="preserve"> The contact information fo</w:t>
      </w:r>
      <w:r w:rsidR="00161ECD">
        <w:t xml:space="preserve">r the School Representatives is: </w:t>
      </w:r>
      <w:hyperlink r:id="rId9" w:history="1">
        <w:r w:rsidR="00161ECD" w:rsidRPr="00E702B4">
          <w:rPr>
            <w:rStyle w:val="Hyperlink"/>
          </w:rPr>
          <w:t>mike@nobhillcatering.com</w:t>
        </w:r>
      </w:hyperlink>
      <w:r w:rsidR="00161ECD">
        <w:t xml:space="preserve"> and/or </w:t>
      </w:r>
      <w:hyperlink r:id="rId10" w:history="1">
        <w:r w:rsidR="00161ECD" w:rsidRPr="00E702B4">
          <w:rPr>
            <w:rStyle w:val="Hyperlink"/>
          </w:rPr>
          <w:t>lmadmin@thelunchmaster.com</w:t>
        </w:r>
      </w:hyperlink>
      <w:r w:rsidR="00161ECD">
        <w:t>.</w:t>
      </w:r>
      <w:r w:rsidR="00F9109E" w:rsidRPr="00F9109E">
        <w:t xml:space="preserve"> </w:t>
      </w:r>
      <w:r w:rsidR="003D6D60">
        <w:t xml:space="preserve">Nob Hill may change the identity of the contact person pursuant to notice given as set forth in Paragraph </w:t>
      </w:r>
      <w:r w:rsidR="00A879E7">
        <w:t>1</w:t>
      </w:r>
      <w:r w:rsidR="00D8096E">
        <w:t>5</w:t>
      </w:r>
      <w:r w:rsidR="00A879E7">
        <w:t xml:space="preserve"> </w:t>
      </w:r>
      <w:r w:rsidR="003D6D60">
        <w:t xml:space="preserve">below. </w:t>
      </w:r>
    </w:p>
    <w:p w14:paraId="20780817" w14:textId="77777777" w:rsidR="00BB2226" w:rsidRDefault="00BB2226" w:rsidP="003D4466">
      <w:pPr>
        <w:ind w:firstLine="720"/>
      </w:pPr>
    </w:p>
    <w:p w14:paraId="37DB2E5A" w14:textId="49404F2A" w:rsidR="00BB2226" w:rsidRDefault="00BB2226" w:rsidP="003D4466">
      <w:pPr>
        <w:ind w:firstLine="720"/>
      </w:pPr>
      <w:r>
        <w:tab/>
        <w:t>C.</w:t>
      </w:r>
      <w:r>
        <w:tab/>
      </w:r>
      <w:r w:rsidR="001238C7">
        <w:t>To</w:t>
      </w:r>
      <w:r w:rsidR="000D2830">
        <w:t xml:space="preserve"> facilitate operation of the lunch service program and prompt and satisfactory resolution of problems, a</w:t>
      </w:r>
      <w:r>
        <w:t xml:space="preserve">ll issues of concern regarding the subject matter of this contract, including but not limited to the meal service provided, shall be reported by the </w:t>
      </w:r>
      <w:r w:rsidR="001B13D7">
        <w:t>Client</w:t>
      </w:r>
      <w:r>
        <w:t xml:space="preserve"> primary contact person to the </w:t>
      </w:r>
      <w:r w:rsidR="000D2830">
        <w:t xml:space="preserve">Nob Hill </w:t>
      </w:r>
      <w:r>
        <w:t>account representative</w:t>
      </w:r>
      <w:r w:rsidR="0090764A">
        <w:t>s</w:t>
      </w:r>
      <w:r>
        <w:t xml:space="preserve"> </w:t>
      </w:r>
      <w:r w:rsidR="000D2830">
        <w:t xml:space="preserve">as soon as is reasonably practical under the circumstances </w:t>
      </w:r>
      <w:r w:rsidR="001238C7">
        <w:t>to</w:t>
      </w:r>
      <w:r w:rsidR="000D2830">
        <w:t xml:space="preserve"> facilitate prompt and satisfactory resolution of issues that may arise</w:t>
      </w:r>
      <w:r>
        <w:t xml:space="preserve">.  The primary method of communication shall be email.  </w:t>
      </w:r>
      <w:r w:rsidR="001238C7">
        <w:t>If</w:t>
      </w:r>
      <w:r>
        <w:t xml:space="preserve"> telephone contact is made, email contact shall follow.  All issues shall be resolved, to the extent reasonably possible, </w:t>
      </w:r>
      <w:r w:rsidR="001238C7">
        <w:t>using</w:t>
      </w:r>
      <w:r>
        <w:t xml:space="preserve"> email.  </w:t>
      </w:r>
    </w:p>
    <w:p w14:paraId="6E8DFDEC" w14:textId="77777777" w:rsidR="00BB2226" w:rsidRDefault="00BB2226" w:rsidP="003D4466">
      <w:pPr>
        <w:ind w:firstLine="720"/>
      </w:pPr>
    </w:p>
    <w:p w14:paraId="0A31E0D7" w14:textId="77777777" w:rsidR="003D4466" w:rsidRDefault="003D4466" w:rsidP="003D4466"/>
    <w:p w14:paraId="45CDCB66" w14:textId="77777777" w:rsidR="00E31F98" w:rsidRDefault="00E31F98" w:rsidP="003D4466"/>
    <w:p w14:paraId="06AB14C5" w14:textId="77777777" w:rsidR="00E31F98" w:rsidRDefault="00E31F98" w:rsidP="003D4466"/>
    <w:p w14:paraId="368B4A9C" w14:textId="6C2489E3" w:rsidR="003D4466" w:rsidRPr="00CD2F5A" w:rsidRDefault="005A5A58" w:rsidP="003D4466">
      <w:r>
        <w:t>5</w:t>
      </w:r>
      <w:r w:rsidR="003D4466">
        <w:t>.</w:t>
      </w:r>
      <w:r w:rsidR="003D4466">
        <w:tab/>
      </w:r>
      <w:r w:rsidR="00CD2F5A">
        <w:rPr>
          <w:b/>
          <w:u w:val="single"/>
        </w:rPr>
        <w:t>Termination</w:t>
      </w:r>
      <w:r w:rsidR="006E009F">
        <w:rPr>
          <w:b/>
          <w:u w:val="single"/>
        </w:rPr>
        <w:t xml:space="preserve"> b</w:t>
      </w:r>
      <w:r w:rsidR="009E7C3D">
        <w:rPr>
          <w:b/>
          <w:u w:val="single"/>
        </w:rPr>
        <w:t xml:space="preserve">y </w:t>
      </w:r>
      <w:r w:rsidR="001B13D7">
        <w:rPr>
          <w:b/>
          <w:u w:val="single"/>
        </w:rPr>
        <w:t>Client</w:t>
      </w:r>
      <w:r w:rsidR="009E7C3D">
        <w:rPr>
          <w:b/>
          <w:u w:val="single"/>
        </w:rPr>
        <w:t xml:space="preserve"> or Nob Hill</w:t>
      </w:r>
      <w:r w:rsidR="00CD2F5A">
        <w:t>.</w:t>
      </w:r>
    </w:p>
    <w:p w14:paraId="18BA067C" w14:textId="77777777" w:rsidR="003D4466" w:rsidRDefault="003D4466" w:rsidP="003D4466"/>
    <w:p w14:paraId="33978549" w14:textId="1650042F" w:rsidR="003D4466" w:rsidRDefault="003D4466" w:rsidP="003D4466">
      <w:pPr>
        <w:ind w:firstLine="1440"/>
      </w:pPr>
      <w:r>
        <w:t>A.</w:t>
      </w:r>
      <w:r>
        <w:tab/>
      </w:r>
      <w:r w:rsidR="001238C7" w:rsidRPr="00116464">
        <w:rPr>
          <w:color w:val="000000" w:themeColor="text1"/>
        </w:rPr>
        <w:t>If</w:t>
      </w:r>
      <w:r w:rsidR="00A27DCC" w:rsidRPr="00116464">
        <w:rPr>
          <w:color w:val="000000" w:themeColor="text1"/>
        </w:rPr>
        <w:t xml:space="preserve"> Client desires to terminate this Agreement</w:t>
      </w:r>
      <w:r w:rsidR="00F42E86" w:rsidRPr="00116464">
        <w:rPr>
          <w:color w:val="000000" w:themeColor="text1"/>
        </w:rPr>
        <w:t xml:space="preserve"> for the convenience of client</w:t>
      </w:r>
      <w:r w:rsidR="00A27DCC" w:rsidRPr="00116464">
        <w:rPr>
          <w:color w:val="000000" w:themeColor="text1"/>
        </w:rPr>
        <w:t xml:space="preserve">, </w:t>
      </w:r>
      <w:r w:rsidR="0085796A" w:rsidRPr="00116464">
        <w:rPr>
          <w:color w:val="000000" w:themeColor="text1"/>
        </w:rPr>
        <w:t xml:space="preserve">Client </w:t>
      </w:r>
      <w:r w:rsidR="00A27DCC" w:rsidRPr="00116464">
        <w:rPr>
          <w:color w:val="000000" w:themeColor="text1"/>
        </w:rPr>
        <w:t>shall give a minimum of sixty days</w:t>
      </w:r>
      <w:r w:rsidR="00955BE5" w:rsidRPr="00116464">
        <w:rPr>
          <w:color w:val="000000" w:themeColor="text1"/>
        </w:rPr>
        <w:t>'</w:t>
      </w:r>
      <w:r w:rsidR="00A27DCC" w:rsidRPr="00116464">
        <w:rPr>
          <w:color w:val="000000" w:themeColor="text1"/>
        </w:rPr>
        <w:t xml:space="preserve"> notice</w:t>
      </w:r>
      <w:r w:rsidR="00207D44" w:rsidRPr="00116464">
        <w:rPr>
          <w:color w:val="000000" w:themeColor="text1"/>
        </w:rPr>
        <w:t xml:space="preserve"> (without cause) and thirty days’ notice (with cause)</w:t>
      </w:r>
      <w:r w:rsidR="00A27DCC" w:rsidRPr="00116464">
        <w:rPr>
          <w:color w:val="000000" w:themeColor="text1"/>
        </w:rPr>
        <w:t xml:space="preserve"> of termination.  Notice shall be gi</w:t>
      </w:r>
      <w:r w:rsidR="00512AE9" w:rsidRPr="00116464">
        <w:rPr>
          <w:color w:val="000000" w:themeColor="text1"/>
        </w:rPr>
        <w:t xml:space="preserve">ven in the manner described in </w:t>
      </w:r>
      <w:r w:rsidR="00A27DCC" w:rsidRPr="00116464">
        <w:rPr>
          <w:color w:val="000000" w:themeColor="text1"/>
        </w:rPr>
        <w:t>Paragr</w:t>
      </w:r>
      <w:r w:rsidR="00152830" w:rsidRPr="00116464">
        <w:rPr>
          <w:color w:val="000000" w:themeColor="text1"/>
        </w:rPr>
        <w:t>ap</w:t>
      </w:r>
      <w:r w:rsidR="00A27DCC" w:rsidRPr="00116464">
        <w:rPr>
          <w:color w:val="000000" w:themeColor="text1"/>
        </w:rPr>
        <w:t>h 1</w:t>
      </w:r>
      <w:r w:rsidR="00D8096E">
        <w:rPr>
          <w:color w:val="000000" w:themeColor="text1"/>
        </w:rPr>
        <w:t>5</w:t>
      </w:r>
      <w:r w:rsidR="00A27DCC" w:rsidRPr="00116464">
        <w:rPr>
          <w:color w:val="000000" w:themeColor="text1"/>
        </w:rPr>
        <w:t xml:space="preserve"> below. </w:t>
      </w:r>
    </w:p>
    <w:p w14:paraId="56E10AE0" w14:textId="77777777" w:rsidR="003D4466" w:rsidRDefault="003D4466" w:rsidP="003D4466"/>
    <w:p w14:paraId="126B068C" w14:textId="661EDDB0" w:rsidR="003D4466" w:rsidRDefault="003D4466" w:rsidP="003D4466">
      <w:pPr>
        <w:ind w:firstLine="720"/>
      </w:pPr>
      <w:r>
        <w:tab/>
        <w:t>B.</w:t>
      </w:r>
      <w:r>
        <w:tab/>
      </w:r>
      <w:r w:rsidR="001238C7">
        <w:t>If</w:t>
      </w:r>
      <w:r>
        <w:t xml:space="preserve"> this contract is terminated</w:t>
      </w:r>
      <w:r w:rsidR="009E7C3D">
        <w:t xml:space="preserve"> by </w:t>
      </w:r>
      <w:r w:rsidR="001B13D7">
        <w:t>Client</w:t>
      </w:r>
      <w:r>
        <w:t xml:space="preserve"> pursuant to the provisions of </w:t>
      </w:r>
      <w:r w:rsidR="005C27F5">
        <w:t>P</w:t>
      </w:r>
      <w:r>
        <w:t xml:space="preserve">aragraph 6.A above, </w:t>
      </w:r>
      <w:r w:rsidR="001B13D7">
        <w:t>Client</w:t>
      </w:r>
      <w:r>
        <w:t xml:space="preserve"> agrees that timely notification to parents or other users of the service shall be given.  Any such notification shall notify those individuals required to be notified of the termination of the service and the effective date of termination, along with such other information regarding any new service as shall be required.  Any such notification shall refrain from discussing motivational reasons for termination of the service and shall advise the parents or other users that service by Nob Hill will continue through the date of termination unless the parties have agreed, in writing, </w:t>
      </w:r>
      <w:r w:rsidR="0085796A">
        <w:t>to the contrary</w:t>
      </w:r>
      <w:r>
        <w:t xml:space="preserve">.  In the event of termination, the parties shall cooperate, to the extent reasonably possible, with respect to transition to such other provider as may be selected by </w:t>
      </w:r>
      <w:r w:rsidR="001B13D7">
        <w:t>Client</w:t>
      </w:r>
      <w:r>
        <w:t xml:space="preserve">.  </w:t>
      </w:r>
    </w:p>
    <w:p w14:paraId="2EE6F42A" w14:textId="77777777" w:rsidR="00AD59A8" w:rsidRDefault="00AD59A8" w:rsidP="003D4466">
      <w:pPr>
        <w:ind w:firstLine="720"/>
      </w:pPr>
    </w:p>
    <w:p w14:paraId="6D31B7C9" w14:textId="47B16DFD" w:rsidR="00883165" w:rsidRDefault="00AD59A8" w:rsidP="003D4466">
      <w:pPr>
        <w:ind w:firstLine="720"/>
      </w:pPr>
      <w:r>
        <w:tab/>
        <w:t>C.</w:t>
      </w:r>
      <w:r>
        <w:tab/>
        <w:t xml:space="preserve">For the </w:t>
      </w:r>
      <w:r w:rsidR="001238C7">
        <w:t>period</w:t>
      </w:r>
      <w:r>
        <w:t xml:space="preserve"> between the receipt of notification of termination pursuant to Paragraph </w:t>
      </w:r>
      <w:r w:rsidR="00CD2F5A">
        <w:t>6.A</w:t>
      </w:r>
      <w:r>
        <w:t xml:space="preserve"> above, and the termination date, </w:t>
      </w:r>
      <w:r w:rsidR="001B13D7">
        <w:t>Client</w:t>
      </w:r>
      <w:r>
        <w:t xml:space="preserve"> agrees that </w:t>
      </w:r>
      <w:r w:rsidR="000D2830">
        <w:t xml:space="preserve">orders placed with Nob Hill shall continue for the duration of this contract.  A </w:t>
      </w:r>
      <w:r>
        <w:t xml:space="preserve">minimum </w:t>
      </w:r>
      <w:r w:rsidR="00F75415">
        <w:t xml:space="preserve">number of meals for delivery </w:t>
      </w:r>
      <w:r w:rsidR="000D2830">
        <w:t xml:space="preserve">on each delivery date shall be established as set forth in this paragraph. </w:t>
      </w:r>
      <w:r w:rsidR="00F75415">
        <w:t xml:space="preserve"> The minimum number of meals shall be calculated by a determination of the average number of meals delivered by Nob Hill to </w:t>
      </w:r>
      <w:r w:rsidR="001B13D7">
        <w:t>Client</w:t>
      </w:r>
      <w:r w:rsidR="00F75415">
        <w:t xml:space="preserve"> on each delivery date for the </w:t>
      </w:r>
      <w:r w:rsidR="00A27DCC">
        <w:t xml:space="preserve">sixty days </w:t>
      </w:r>
      <w:r w:rsidR="00F75415">
        <w:t xml:space="preserve">preceding notice of termination.  Upon calculation of said average number of meals delivered, the minimum number of meals to be delivered after notice of termination and before the date of termination shall be 90% of said average number of meals delivered. </w:t>
      </w:r>
      <w:r w:rsidR="001238C7">
        <w:t>If</w:t>
      </w:r>
      <w:r w:rsidR="000D2830">
        <w:t xml:space="preserve"> meals ordered for delivery </w:t>
      </w:r>
      <w:r w:rsidR="0085796A">
        <w:t xml:space="preserve">to </w:t>
      </w:r>
      <w:r w:rsidR="001B13D7">
        <w:t>Client</w:t>
      </w:r>
      <w:r w:rsidR="000D2830">
        <w:t xml:space="preserve"> shall fall below the minimum established pursuant to this paragraph for three dates, Nob Hill may, at its option, terminate service to </w:t>
      </w:r>
      <w:r w:rsidR="001B13D7">
        <w:t>Client</w:t>
      </w:r>
      <w:r w:rsidR="00F42E86">
        <w:t xml:space="preserve"> on ten</w:t>
      </w:r>
      <w:r w:rsidR="000D2830">
        <w:t xml:space="preserve"> days’ notice of termination given</w:t>
      </w:r>
      <w:r w:rsidR="00701659">
        <w:t xml:space="preserve"> pursuant to Paragraph </w:t>
      </w:r>
      <w:r w:rsidR="00A879E7">
        <w:t>1</w:t>
      </w:r>
      <w:r w:rsidR="00D8096E">
        <w:t>5</w:t>
      </w:r>
      <w:r w:rsidR="00A879E7">
        <w:t xml:space="preserve"> </w:t>
      </w:r>
      <w:r w:rsidR="00701659">
        <w:t xml:space="preserve">below or Nob Hill may elect to continue service until the termination date.  </w:t>
      </w:r>
    </w:p>
    <w:p w14:paraId="276493A1" w14:textId="77777777" w:rsidR="00883165" w:rsidRDefault="00883165" w:rsidP="00D81ADB"/>
    <w:p w14:paraId="4F03321F" w14:textId="07183AEE" w:rsidR="00D81ADB" w:rsidRPr="00C0247F" w:rsidRDefault="00D81ADB" w:rsidP="00C0247F">
      <w:pPr>
        <w:ind w:firstLine="720"/>
      </w:pPr>
      <w:r w:rsidRPr="00C0247F">
        <w:rPr>
          <w:shd w:val="clear" w:color="auto" w:fill="FFFFFF"/>
        </w:rPr>
        <w:t xml:space="preserve">         D.    If client has not otherwise terminated this agreement pursuant to Paragraph 6. A. above, Nob Hill reserves the right to terminate this agreement for its convenience.  Good cause shall not be required for termination under this paragraph. If service is terminated pursuant to the terms of this paragraph, Nob Hill shall give </w:t>
      </w:r>
      <w:r w:rsidR="004F3089">
        <w:rPr>
          <w:shd w:val="clear" w:color="auto" w:fill="FFFFFF"/>
        </w:rPr>
        <w:t xml:space="preserve">a minimum of </w:t>
      </w:r>
      <w:r w:rsidRPr="00C0247F">
        <w:rPr>
          <w:shd w:val="clear" w:color="auto" w:fill="FFFFFF"/>
        </w:rPr>
        <w:t xml:space="preserve">thirty (30) days written notice to termination in the </w:t>
      </w:r>
      <w:r w:rsidR="00D8096E">
        <w:rPr>
          <w:shd w:val="clear" w:color="auto" w:fill="FFFFFF"/>
        </w:rPr>
        <w:t>manner described in Paragraph 15</w:t>
      </w:r>
      <w:r w:rsidRPr="00C0247F">
        <w:rPr>
          <w:shd w:val="clear" w:color="auto" w:fill="FFFFFF"/>
        </w:rPr>
        <w:t xml:space="preserve"> below.  Any such notice shall specify the last date of service under the terms of this contract.</w:t>
      </w:r>
    </w:p>
    <w:p w14:paraId="48A69EC3" w14:textId="77777777" w:rsidR="00A052EF" w:rsidRDefault="00A052EF" w:rsidP="003D4466">
      <w:pPr>
        <w:ind w:firstLine="720"/>
      </w:pPr>
    </w:p>
    <w:p w14:paraId="3B256DF7" w14:textId="3C7056E9" w:rsidR="00A052EF" w:rsidRDefault="00A052EF" w:rsidP="003D4466">
      <w:pPr>
        <w:ind w:firstLine="720"/>
      </w:pPr>
      <w:r>
        <w:tab/>
        <w:t xml:space="preserve">E.  </w:t>
      </w:r>
      <w:r>
        <w:tab/>
        <w:t xml:space="preserve">If Nob Hill has not received payment of any charges invoiced pursuant to paragraph 3. </w:t>
      </w:r>
      <w:r w:rsidR="0085796A">
        <w:t>B</w:t>
      </w:r>
      <w:r>
        <w:t xml:space="preserve">. within </w:t>
      </w:r>
      <w:r w:rsidR="005A5A58">
        <w:t>30</w:t>
      </w:r>
      <w:r w:rsidR="003472E5">
        <w:t xml:space="preserve"> </w:t>
      </w:r>
      <w:r>
        <w:t>days</w:t>
      </w:r>
      <w:r w:rsidR="006D3D67">
        <w:t xml:space="preserve"> of</w:t>
      </w:r>
      <w:r>
        <w:t xml:space="preserve"> </w:t>
      </w:r>
      <w:r w:rsidR="006D3D67">
        <w:t>the date of the original</w:t>
      </w:r>
      <w:r>
        <w:t xml:space="preserve"> invoice, including payment of any applicable service charge, Nob Hill reserves the right, at its option, to terminate service under this contract.  No</w:t>
      </w:r>
      <w:r w:rsidR="004F3089">
        <w:t>b Hill shall give a minimum of 10</w:t>
      </w:r>
      <w:r>
        <w:t xml:space="preserve"> </w:t>
      </w:r>
      <w:r w:rsidR="005A5A58">
        <w:t xml:space="preserve">days </w:t>
      </w:r>
      <w:r w:rsidR="00994A64">
        <w:t xml:space="preserve">of </w:t>
      </w:r>
      <w:r w:rsidR="005A5A58">
        <w:t>notice</w:t>
      </w:r>
      <w:r>
        <w:t xml:space="preserve"> of its election to terminate service under this paragraph.  Notice shall be given pursuant to Paragraph </w:t>
      </w:r>
      <w:r w:rsidR="00A879E7">
        <w:t>1</w:t>
      </w:r>
      <w:r w:rsidR="00D8096E">
        <w:t>5</w:t>
      </w:r>
      <w:r w:rsidR="00A879E7">
        <w:t xml:space="preserve"> </w:t>
      </w:r>
      <w:r>
        <w:t>below.  Any such notice shall specify the last date of service under the terms of this contract.</w:t>
      </w:r>
    </w:p>
    <w:p w14:paraId="08CC66FE" w14:textId="14ED09C4" w:rsidR="00116464" w:rsidRDefault="00116464" w:rsidP="003D4466"/>
    <w:p w14:paraId="6774894F" w14:textId="77777777" w:rsidR="00C0247F" w:rsidRDefault="00C0247F" w:rsidP="00C0247F"/>
    <w:p w14:paraId="26601BE1" w14:textId="77777777" w:rsidR="006E009F" w:rsidRDefault="005A5A58" w:rsidP="003D4466">
      <w:r>
        <w:tab/>
      </w:r>
    </w:p>
    <w:p w14:paraId="2960D679" w14:textId="77777777" w:rsidR="006E009F" w:rsidRDefault="006E009F" w:rsidP="003D4466"/>
    <w:p w14:paraId="4F511C65" w14:textId="77777777" w:rsidR="006E009F" w:rsidRDefault="006E009F" w:rsidP="003D4466"/>
    <w:p w14:paraId="3AE8E0C8" w14:textId="77777777" w:rsidR="00B53D6F" w:rsidRDefault="00B53D6F" w:rsidP="003D4466"/>
    <w:p w14:paraId="74EF9CED" w14:textId="77777777" w:rsidR="001238C7" w:rsidRDefault="001238C7" w:rsidP="003D4466"/>
    <w:p w14:paraId="5AFBF092" w14:textId="77777777" w:rsidR="001238C7" w:rsidRDefault="001238C7" w:rsidP="003D4466"/>
    <w:p w14:paraId="06712160" w14:textId="77777777" w:rsidR="001238C7" w:rsidRDefault="001238C7" w:rsidP="003D4466"/>
    <w:p w14:paraId="31EDE868" w14:textId="77777777" w:rsidR="001238C7" w:rsidRDefault="001238C7" w:rsidP="003D4466"/>
    <w:p w14:paraId="6C382702" w14:textId="77777777" w:rsidR="001238C7" w:rsidRDefault="001238C7" w:rsidP="003D4466"/>
    <w:p w14:paraId="761673D2" w14:textId="77777777" w:rsidR="00BF16CB" w:rsidRDefault="00BF16CB" w:rsidP="003D4466"/>
    <w:p w14:paraId="169CCEB0" w14:textId="77777777" w:rsidR="00BF16CB" w:rsidRDefault="00BF16CB" w:rsidP="003D4466"/>
    <w:p w14:paraId="3F5CA5DA" w14:textId="77777777" w:rsidR="00BF16CB" w:rsidRDefault="00BF16CB" w:rsidP="003D4466"/>
    <w:p w14:paraId="35F04139" w14:textId="77777777" w:rsidR="00BF16CB" w:rsidRDefault="00BF16CB" w:rsidP="003D4466"/>
    <w:p w14:paraId="46D59D20" w14:textId="20E89FBC" w:rsidR="00395070" w:rsidRPr="00CD2F5A" w:rsidRDefault="005A5A58" w:rsidP="003D4466">
      <w:r>
        <w:t>6</w:t>
      </w:r>
      <w:r w:rsidR="003D4466">
        <w:t>.</w:t>
      </w:r>
      <w:r w:rsidR="003D4466">
        <w:tab/>
      </w:r>
      <w:r w:rsidR="00CD2F5A">
        <w:rPr>
          <w:b/>
          <w:u w:val="single"/>
        </w:rPr>
        <w:t>Food Quality Standards</w:t>
      </w:r>
      <w:r w:rsidR="00CD2F5A">
        <w:t>.</w:t>
      </w:r>
    </w:p>
    <w:p w14:paraId="0BF9BA02" w14:textId="77777777" w:rsidR="00395070" w:rsidRDefault="00395070" w:rsidP="003D4466"/>
    <w:p w14:paraId="066188FD" w14:textId="77777777" w:rsidR="003D4466" w:rsidRDefault="00395070" w:rsidP="00395070">
      <w:pPr>
        <w:ind w:firstLine="1440"/>
      </w:pPr>
      <w:r>
        <w:t>A.</w:t>
      </w:r>
      <w:r>
        <w:tab/>
      </w:r>
      <w:r w:rsidR="003D4466">
        <w:t xml:space="preserve">In performing the services required under this agreement, Nob Hill shall comply with all applicable federal, state, county and city statutes, ordinances and regulations.  In addition, Nob Hill shall comply with all applicable health, safety and food handling codes and regulations.  </w:t>
      </w:r>
    </w:p>
    <w:p w14:paraId="66D11678" w14:textId="77777777" w:rsidR="00395070" w:rsidRDefault="00395070" w:rsidP="00395070">
      <w:pPr>
        <w:ind w:firstLine="1440"/>
      </w:pPr>
    </w:p>
    <w:p w14:paraId="7E57DB26" w14:textId="0DD6E32D" w:rsidR="00395070" w:rsidRDefault="00395070" w:rsidP="00395070">
      <w:pPr>
        <w:ind w:firstLine="1440"/>
      </w:pPr>
      <w:r>
        <w:t>B.</w:t>
      </w:r>
      <w:r>
        <w:tab/>
      </w:r>
      <w:r w:rsidR="001B13D7">
        <w:t>Client</w:t>
      </w:r>
      <w:r>
        <w:t xml:space="preserve"> and Nob Hill agree that stockpiling or storage of food made available for service on any given day is inappropriate.  All food should be consumed on the date of delivery</w:t>
      </w:r>
      <w:r w:rsidR="00A879E7">
        <w:t xml:space="preserve"> (</w:t>
      </w:r>
      <w:r w:rsidR="001238C7">
        <w:t>except for</w:t>
      </w:r>
      <w:r w:rsidR="00A879E7">
        <w:t xml:space="preserve"> breakfast items which are delivered on the day prior to the date of consumption)</w:t>
      </w:r>
      <w:r>
        <w:t xml:space="preserve"> or returned to Nob Hill for restocking</w:t>
      </w:r>
      <w:r w:rsidR="00CD2F5A">
        <w:t>,</w:t>
      </w:r>
      <w:r>
        <w:t xml:space="preserve"> storage</w:t>
      </w:r>
      <w:r w:rsidR="00CD2F5A">
        <w:t xml:space="preserve"> or disposal</w:t>
      </w:r>
      <w:r>
        <w:t xml:space="preserve">.  </w:t>
      </w:r>
      <w:r w:rsidR="001B13D7">
        <w:t>Client</w:t>
      </w:r>
      <w:r>
        <w:t xml:space="preserve"> agrees not to serve any student with an item o</w:t>
      </w:r>
      <w:r w:rsidR="00701659">
        <w:t>f food not provided</w:t>
      </w:r>
      <w:r>
        <w:t xml:space="preserve"> on the date of delivery and </w:t>
      </w:r>
      <w:r w:rsidR="001B13D7">
        <w:t>Client</w:t>
      </w:r>
      <w:r>
        <w:t xml:space="preserve"> agrees that Nob Hill shall not be liable for any complaints, injuries or damages arising out of </w:t>
      </w:r>
      <w:r w:rsidR="0028783A">
        <w:t xml:space="preserve">serving of stockpiled or previously delivered food items.  </w:t>
      </w:r>
    </w:p>
    <w:p w14:paraId="0B7F2DAE" w14:textId="77777777" w:rsidR="00A27DCC" w:rsidRDefault="00A27DCC" w:rsidP="00395070">
      <w:pPr>
        <w:ind w:firstLine="1440"/>
      </w:pPr>
    </w:p>
    <w:p w14:paraId="29081CD7" w14:textId="2D04EFF8" w:rsidR="00A27DCC" w:rsidRDefault="00A27DCC" w:rsidP="00395070">
      <w:pPr>
        <w:ind w:firstLine="1440"/>
      </w:pPr>
      <w:r>
        <w:t>C.</w:t>
      </w:r>
      <w:r>
        <w:tab/>
        <w:t xml:space="preserve">Attached hereto and marked as Exhibit </w:t>
      </w:r>
      <w:r w:rsidR="00E45FF1">
        <w:t>A</w:t>
      </w:r>
      <w:r>
        <w:t xml:space="preserve"> is a list of all items which shall be provided with each meal.  Exhibit </w:t>
      </w:r>
      <w:r w:rsidR="00E45FF1">
        <w:t>A</w:t>
      </w:r>
      <w:r>
        <w:t xml:space="preserve"> includes a list of items which shall be included with standard meals </w:t>
      </w:r>
      <w:r w:rsidR="00A879E7">
        <w:t>and a list</w:t>
      </w:r>
      <w:r w:rsidR="00512AE9">
        <w:t xml:space="preserve"> </w:t>
      </w:r>
      <w:r w:rsidR="00A879E7">
        <w:t xml:space="preserve">of items provided with each free or </w:t>
      </w:r>
      <w:r w:rsidR="00161ECD">
        <w:t>reduced-price</w:t>
      </w:r>
      <w:r w:rsidR="00A879E7">
        <w:t xml:space="preserve"> meal.  </w:t>
      </w:r>
    </w:p>
    <w:p w14:paraId="37473986" w14:textId="77777777" w:rsidR="005C27F5" w:rsidRDefault="005C27F5" w:rsidP="005C27F5"/>
    <w:p w14:paraId="1F76A11B" w14:textId="77777777" w:rsidR="004F3089" w:rsidRDefault="005A5A58" w:rsidP="00560726">
      <w:r>
        <w:tab/>
        <w:t>7</w:t>
      </w:r>
      <w:r w:rsidR="005C27F5">
        <w:t>.</w:t>
      </w:r>
      <w:r w:rsidR="005C27F5">
        <w:tab/>
      </w:r>
      <w:r w:rsidR="00A879E7">
        <w:rPr>
          <w:b/>
          <w:u w:val="single"/>
        </w:rPr>
        <w:t xml:space="preserve">Field Trip </w:t>
      </w:r>
      <w:r w:rsidR="00560726">
        <w:rPr>
          <w:b/>
          <w:u w:val="single"/>
        </w:rPr>
        <w:t>Requirements.</w:t>
      </w:r>
      <w:r w:rsidR="00560726" w:rsidRPr="00D92A8A">
        <w:t xml:space="preserve">  </w:t>
      </w:r>
    </w:p>
    <w:p w14:paraId="16B38CE9" w14:textId="77777777" w:rsidR="00BA72F0" w:rsidRDefault="00BA72F0" w:rsidP="004F3089">
      <w:pPr>
        <w:ind w:left="720" w:firstLine="720"/>
      </w:pPr>
    </w:p>
    <w:p w14:paraId="026C1163" w14:textId="19EF91A8" w:rsidR="00560726" w:rsidRDefault="004F3089" w:rsidP="004F3089">
      <w:pPr>
        <w:ind w:left="720" w:firstLine="720"/>
      </w:pPr>
      <w:r>
        <w:t xml:space="preserve">A.        </w:t>
      </w:r>
      <w:r w:rsidR="00560726" w:rsidRPr="00D92A8A">
        <w:t>Each customer, whether the customer be an individual student or client, shall be responsible for cancelling meal orders resulting from absence of students from the school location due to field trips.</w:t>
      </w:r>
      <w:r w:rsidR="00560726" w:rsidRPr="00860F99">
        <w:t xml:space="preserve">  </w:t>
      </w:r>
      <w:r w:rsidR="00560726" w:rsidRPr="007838EB">
        <w:t>Notification for field trip lunches shall be given no later than seven business days via email.  Client is responsible for notifying and clarifying Nob Hill of any adjustments from regular meals ordered that day.  Any cancellation is to occur no less than three business days in advance.</w:t>
      </w:r>
      <w:r w:rsidR="00560726">
        <w:t xml:space="preserve">  </w:t>
      </w:r>
    </w:p>
    <w:p w14:paraId="5CD37255" w14:textId="40E3E8F0" w:rsidR="00C845C9" w:rsidRDefault="00C845C9" w:rsidP="008708B7"/>
    <w:p w14:paraId="36D6055D" w14:textId="71753394" w:rsidR="002744CF" w:rsidRDefault="005A5A58" w:rsidP="008708B7">
      <w:r>
        <w:tab/>
        <w:t>8</w:t>
      </w:r>
      <w:r w:rsidR="002744CF">
        <w:t>.</w:t>
      </w:r>
      <w:r w:rsidR="002744CF">
        <w:tab/>
      </w:r>
      <w:r w:rsidR="002744CF">
        <w:rPr>
          <w:b/>
          <w:u w:val="single"/>
        </w:rPr>
        <w:t>Client Responsibilities.</w:t>
      </w:r>
      <w:r w:rsidR="002744CF">
        <w:t xml:space="preserve">  </w:t>
      </w:r>
    </w:p>
    <w:p w14:paraId="4B989C7F" w14:textId="77777777" w:rsidR="002744CF" w:rsidRDefault="002744CF" w:rsidP="008708B7"/>
    <w:p w14:paraId="38B89A91" w14:textId="2D35648F" w:rsidR="002744CF" w:rsidRDefault="002744CF" w:rsidP="008708B7">
      <w:r>
        <w:tab/>
      </w:r>
      <w:r>
        <w:tab/>
        <w:t>A.</w:t>
      </w:r>
      <w:r>
        <w:tab/>
        <w:t>In consideration of the services provided b</w:t>
      </w:r>
      <w:r w:rsidR="004F3089">
        <w:t>y Nob Hill, Client</w:t>
      </w:r>
      <w:r>
        <w:t xml:space="preserve"> agree</w:t>
      </w:r>
      <w:r w:rsidR="003472E5">
        <w:t>s</w:t>
      </w:r>
      <w:r>
        <w:t xml:space="preserve"> to retain Nob Hill as its exclusive meal </w:t>
      </w:r>
      <w:r w:rsidR="003472E5">
        <w:t xml:space="preserve">service </w:t>
      </w:r>
      <w:r>
        <w:t xml:space="preserve">provider during </w:t>
      </w:r>
      <w:r w:rsidR="003472E5">
        <w:t xml:space="preserve">each service date agreed to herein.  This </w:t>
      </w:r>
      <w:r>
        <w:t xml:space="preserve">covenant shall </w:t>
      </w:r>
      <w:r w:rsidR="003472E5">
        <w:t xml:space="preserve">not require Client to use the services of Nob Hill with respect to special events scheduled from time to time by Client and shall be effective only with respect to meal services for the days upon which Nob Hill is contracted to provide meal service.  </w:t>
      </w:r>
      <w:r>
        <w:t>School holidays</w:t>
      </w:r>
      <w:r w:rsidR="00FF07D5">
        <w:t xml:space="preserve"> and</w:t>
      </w:r>
      <w:r>
        <w:t xml:space="preserve"> teacher conference days are excluded from this exclusivity covenant.  </w:t>
      </w:r>
    </w:p>
    <w:p w14:paraId="1D0E6BC5" w14:textId="77777777" w:rsidR="003472E5" w:rsidRDefault="003472E5" w:rsidP="008708B7"/>
    <w:p w14:paraId="34DF6BD3" w14:textId="77777777" w:rsidR="002D562B" w:rsidRDefault="002744CF" w:rsidP="008708B7">
      <w:r>
        <w:tab/>
      </w:r>
      <w:r>
        <w:tab/>
      </w:r>
    </w:p>
    <w:p w14:paraId="07BE7494" w14:textId="77777777" w:rsidR="002D562B" w:rsidRDefault="002D562B" w:rsidP="008708B7"/>
    <w:p w14:paraId="4D4915CB" w14:textId="10AAE922" w:rsidR="002744CF" w:rsidRDefault="002744CF" w:rsidP="002D562B">
      <w:pPr>
        <w:ind w:left="720" w:firstLine="720"/>
      </w:pPr>
      <w:r>
        <w:t>B.</w:t>
      </w:r>
      <w:r>
        <w:tab/>
        <w:t xml:space="preserve">Client shall distribute all communications regarding services from Nob Hill in accordance with Client's standard process of distributing communications to the families of students.  </w:t>
      </w:r>
    </w:p>
    <w:p w14:paraId="07D5F38D" w14:textId="77777777" w:rsidR="002744CF" w:rsidRDefault="002744CF" w:rsidP="008708B7"/>
    <w:p w14:paraId="35ED23CB" w14:textId="2A5A5BFB" w:rsidR="002744CF" w:rsidRDefault="002744CF" w:rsidP="008708B7">
      <w:r>
        <w:tab/>
      </w:r>
      <w:r>
        <w:tab/>
        <w:t xml:space="preserve"> </w:t>
      </w:r>
    </w:p>
    <w:p w14:paraId="3C04479E" w14:textId="77777777" w:rsidR="002744CF" w:rsidRDefault="002744CF" w:rsidP="008708B7"/>
    <w:p w14:paraId="0B3C3D90" w14:textId="441B5606" w:rsidR="002744CF" w:rsidRDefault="002744CF" w:rsidP="008708B7">
      <w:r>
        <w:tab/>
      </w:r>
      <w:r w:rsidR="00116464">
        <w:tab/>
      </w:r>
      <w:r w:rsidR="00BF16CB">
        <w:t>C</w:t>
      </w:r>
      <w:r>
        <w:t>.</w:t>
      </w:r>
      <w:r>
        <w:tab/>
        <w:t xml:space="preserve">Client acknowledges and agrees that </w:t>
      </w:r>
      <w:r w:rsidR="00161ECD">
        <w:t>all</w:t>
      </w:r>
      <w:r>
        <w:t xml:space="preserve"> trademarks, copyrights, patents and other intellectual property owned by Nob Hill and its subsidiaries or affiliated companies, inclusive of the name and representative logos, may not be used without the written consent of Nob Hill for any purpose, including school printed publications, signage, online content or in any other manner.  </w:t>
      </w:r>
    </w:p>
    <w:p w14:paraId="140E482F" w14:textId="77777777" w:rsidR="00800F82" w:rsidRDefault="00800F82" w:rsidP="00800F82">
      <w:pPr>
        <w:rPr>
          <w:b/>
          <w:u w:val="single"/>
        </w:rPr>
      </w:pPr>
    </w:p>
    <w:p w14:paraId="7D79EE5F" w14:textId="5D294A25" w:rsidR="00800F82" w:rsidRPr="004960B6" w:rsidRDefault="00800F82" w:rsidP="00800F82">
      <w:pPr>
        <w:rPr>
          <w:b/>
          <w:u w:val="single"/>
        </w:rPr>
      </w:pPr>
      <w:r w:rsidRPr="004960B6">
        <w:rPr>
          <w:b/>
          <w:u w:val="single"/>
        </w:rPr>
        <w:t>Nob Hill Catering, Inc. Agrees to:</w:t>
      </w:r>
    </w:p>
    <w:p w14:paraId="49BAA993" w14:textId="77777777" w:rsidR="00800F82" w:rsidRPr="004960B6" w:rsidRDefault="00800F82" w:rsidP="00800F82"/>
    <w:p w14:paraId="19083802" w14:textId="77777777" w:rsidR="00800F82" w:rsidRPr="004960B6" w:rsidRDefault="00800F82" w:rsidP="00800F82">
      <w:pPr>
        <w:pStyle w:val="ListParagraph"/>
        <w:numPr>
          <w:ilvl w:val="0"/>
          <w:numId w:val="4"/>
        </w:numPr>
        <w:spacing w:after="0" w:line="240" w:lineRule="auto"/>
        <w:contextualSpacing w:val="0"/>
        <w:rPr>
          <w:rFonts w:ascii="Times New Roman" w:hAnsi="Times New Roman" w:cs="Times New Roman"/>
          <w:sz w:val="24"/>
          <w:szCs w:val="24"/>
        </w:rPr>
      </w:pPr>
      <w:r w:rsidRPr="004960B6">
        <w:rPr>
          <w:rFonts w:ascii="Times New Roman" w:hAnsi="Times New Roman" w:cs="Times New Roman"/>
          <w:sz w:val="24"/>
          <w:szCs w:val="24"/>
        </w:rPr>
        <w:t>Ensure each meal provided to the agency under this agreement meets minimum requirements as to the nutritional content as specified by NSLP Meal Pattern, which is excerpted from regulations 7 CFR Part 210.10 and 220.8 or an approved National School Lunch Program option.</w:t>
      </w:r>
    </w:p>
    <w:p w14:paraId="6B5962C4" w14:textId="77777777" w:rsidR="00800F82" w:rsidRPr="004960B6" w:rsidRDefault="00800F82" w:rsidP="00800F82">
      <w:pPr>
        <w:pStyle w:val="ListParagraph"/>
        <w:contextualSpacing w:val="0"/>
        <w:rPr>
          <w:rFonts w:ascii="Times New Roman" w:hAnsi="Times New Roman" w:cs="Times New Roman"/>
          <w:sz w:val="24"/>
          <w:szCs w:val="24"/>
        </w:rPr>
      </w:pPr>
    </w:p>
    <w:p w14:paraId="5F2EE253" w14:textId="3B71FD1F" w:rsidR="00800F82" w:rsidRPr="004960B6" w:rsidRDefault="00800F82" w:rsidP="00800F82">
      <w:pPr>
        <w:pStyle w:val="ListParagraph"/>
        <w:numPr>
          <w:ilvl w:val="0"/>
          <w:numId w:val="4"/>
        </w:numPr>
        <w:spacing w:after="0" w:line="240" w:lineRule="auto"/>
        <w:contextualSpacing w:val="0"/>
        <w:rPr>
          <w:rFonts w:ascii="Times New Roman" w:hAnsi="Times New Roman" w:cs="Times New Roman"/>
          <w:sz w:val="24"/>
          <w:szCs w:val="24"/>
        </w:rPr>
      </w:pPr>
      <w:r w:rsidRPr="004960B6">
        <w:rPr>
          <w:rFonts w:ascii="Times New Roman" w:hAnsi="Times New Roman" w:cs="Times New Roman"/>
          <w:sz w:val="24"/>
          <w:szCs w:val="24"/>
        </w:rPr>
        <w:t>Maintain full an</w:t>
      </w:r>
      <w:r w:rsidR="006E009F">
        <w:rPr>
          <w:rFonts w:ascii="Times New Roman" w:hAnsi="Times New Roman" w:cs="Times New Roman"/>
          <w:sz w:val="24"/>
          <w:szCs w:val="24"/>
        </w:rPr>
        <w:t>d</w:t>
      </w:r>
      <w:r w:rsidRPr="004960B6">
        <w:rPr>
          <w:rFonts w:ascii="Times New Roman" w:hAnsi="Times New Roman" w:cs="Times New Roman"/>
          <w:sz w:val="24"/>
          <w:szCs w:val="24"/>
        </w:rPr>
        <w:t xml:space="preserve"> accurate records that document: (1) the menus were provided to the agency during the term of this agreement, (2) a listing of all components of each meal, and (3) an itemization of the quantities of each component used to prepare said meal. The vendor agrees to provide meal preparation documentation by using field factors for each food item as listed in the United States Department of Agriculture Food Buying Guide when calculating and recording the quantity of food prepared for each meal.</w:t>
      </w:r>
    </w:p>
    <w:p w14:paraId="24AD845D" w14:textId="77777777" w:rsidR="00800F82" w:rsidRPr="004960B6" w:rsidRDefault="00800F82" w:rsidP="00800F82"/>
    <w:p w14:paraId="2FBBA114" w14:textId="77777777" w:rsidR="00800F82" w:rsidRPr="004960B6" w:rsidRDefault="00800F82" w:rsidP="00800F82">
      <w:pPr>
        <w:pStyle w:val="ListParagraph"/>
        <w:numPr>
          <w:ilvl w:val="0"/>
          <w:numId w:val="4"/>
        </w:numPr>
        <w:spacing w:after="0" w:line="240" w:lineRule="auto"/>
        <w:contextualSpacing w:val="0"/>
        <w:rPr>
          <w:rFonts w:ascii="Times New Roman" w:hAnsi="Times New Roman" w:cs="Times New Roman"/>
          <w:sz w:val="24"/>
          <w:szCs w:val="24"/>
        </w:rPr>
      </w:pPr>
      <w:r w:rsidRPr="004960B6">
        <w:rPr>
          <w:rFonts w:ascii="Times New Roman" w:hAnsi="Times New Roman" w:cs="Times New Roman"/>
          <w:sz w:val="24"/>
          <w:szCs w:val="24"/>
        </w:rPr>
        <w:t>Maintain cost records such as invoices, receipts, and/or other documentation that exhibit the purchase of otherwise availability to the vendor of the meal components and quantities itemized in the meal preparation records.</w:t>
      </w:r>
    </w:p>
    <w:p w14:paraId="4C1F4612" w14:textId="77777777" w:rsidR="00800F82" w:rsidRPr="004960B6" w:rsidRDefault="00800F82" w:rsidP="00800F82"/>
    <w:p w14:paraId="66CFF727" w14:textId="0467E03E" w:rsidR="00800F82" w:rsidRPr="004960B6" w:rsidRDefault="00800F82" w:rsidP="00800F82">
      <w:pPr>
        <w:pStyle w:val="ListParagraph"/>
        <w:numPr>
          <w:ilvl w:val="0"/>
          <w:numId w:val="4"/>
        </w:numPr>
        <w:spacing w:after="0" w:line="240" w:lineRule="auto"/>
        <w:contextualSpacing w:val="0"/>
        <w:rPr>
          <w:rFonts w:ascii="Times New Roman" w:hAnsi="Times New Roman" w:cs="Times New Roman"/>
          <w:sz w:val="24"/>
          <w:szCs w:val="24"/>
        </w:rPr>
      </w:pPr>
      <w:r w:rsidRPr="004960B6">
        <w:rPr>
          <w:rFonts w:ascii="Times New Roman" w:hAnsi="Times New Roman" w:cs="Times New Roman"/>
          <w:sz w:val="24"/>
          <w:szCs w:val="24"/>
        </w:rPr>
        <w:t xml:space="preserve">Maintain </w:t>
      </w:r>
      <w:r w:rsidR="001238C7" w:rsidRPr="004960B6">
        <w:rPr>
          <w:rFonts w:ascii="Times New Roman" w:hAnsi="Times New Roman" w:cs="Times New Roman"/>
          <w:sz w:val="24"/>
          <w:szCs w:val="24"/>
        </w:rPr>
        <w:t>daily</w:t>
      </w:r>
      <w:r w:rsidRPr="004960B6">
        <w:rPr>
          <w:rFonts w:ascii="Times New Roman" w:hAnsi="Times New Roman" w:cs="Times New Roman"/>
          <w:sz w:val="24"/>
          <w:szCs w:val="24"/>
        </w:rPr>
        <w:t>, an accurate count of the number of meals, by meal type, prepared for and delivered to the agency. Meal count documentation must include the number of meals requested by the agency.</w:t>
      </w:r>
    </w:p>
    <w:p w14:paraId="53499278" w14:textId="77777777" w:rsidR="00800F82" w:rsidRPr="004960B6" w:rsidRDefault="00800F82" w:rsidP="00800F82"/>
    <w:p w14:paraId="4884F6BC" w14:textId="77777777" w:rsidR="00800F82" w:rsidRPr="004960B6" w:rsidRDefault="00800F82" w:rsidP="00800F82">
      <w:pPr>
        <w:pStyle w:val="ListParagraph"/>
        <w:numPr>
          <w:ilvl w:val="0"/>
          <w:numId w:val="4"/>
        </w:numPr>
        <w:spacing w:after="0" w:line="240" w:lineRule="auto"/>
        <w:contextualSpacing w:val="0"/>
        <w:rPr>
          <w:rFonts w:ascii="Times New Roman" w:hAnsi="Times New Roman" w:cs="Times New Roman"/>
          <w:sz w:val="24"/>
          <w:szCs w:val="24"/>
        </w:rPr>
      </w:pPr>
      <w:r w:rsidRPr="004960B6">
        <w:rPr>
          <w:rFonts w:ascii="Times New Roman" w:hAnsi="Times New Roman" w:cs="Times New Roman"/>
          <w:sz w:val="24"/>
          <w:szCs w:val="24"/>
        </w:rPr>
        <w:t>Retain all required records for a period of three (3) years after the end of the fiscal year to which they pertain (or for 3 years after the end of the audit). Upon request, make all accounts and records pertaining to the agreement available to the certified public accountant hired by the agency, representatives of the California Department of Education, USDA, and the office of the Inspector General (OIG) for audits or administrative reviews at a reasonable time and place.</w:t>
      </w:r>
    </w:p>
    <w:p w14:paraId="2FFA6EC7" w14:textId="77777777" w:rsidR="00800F82" w:rsidRPr="004960B6" w:rsidRDefault="00800F82" w:rsidP="00800F82"/>
    <w:p w14:paraId="35789206" w14:textId="77777777" w:rsidR="00800F82" w:rsidRPr="004960B6" w:rsidRDefault="00800F82" w:rsidP="00800F82">
      <w:pPr>
        <w:pStyle w:val="ListParagraph"/>
        <w:numPr>
          <w:ilvl w:val="0"/>
          <w:numId w:val="4"/>
        </w:numPr>
        <w:spacing w:after="0" w:line="240" w:lineRule="auto"/>
        <w:contextualSpacing w:val="0"/>
        <w:rPr>
          <w:rFonts w:ascii="Times New Roman" w:hAnsi="Times New Roman" w:cs="Times New Roman"/>
          <w:sz w:val="24"/>
          <w:szCs w:val="24"/>
        </w:rPr>
      </w:pPr>
      <w:r w:rsidRPr="004960B6">
        <w:rPr>
          <w:rFonts w:ascii="Times New Roman" w:hAnsi="Times New Roman" w:cs="Times New Roman"/>
          <w:sz w:val="24"/>
          <w:szCs w:val="24"/>
        </w:rPr>
        <w:t>The vendor shall surrender to the SFA upon termination of the agreement all records pertaining to the operation of the food service, to include all production records, product invoices, claim documentation, financial reports, and procurement documentation. The records shall be in appropriate order and complete.</w:t>
      </w:r>
    </w:p>
    <w:p w14:paraId="6D86BFD3" w14:textId="77777777" w:rsidR="00800F82" w:rsidRPr="004960B6" w:rsidRDefault="00800F82" w:rsidP="00800F82"/>
    <w:p w14:paraId="657A0513" w14:textId="68DF1890" w:rsidR="00800F82" w:rsidRPr="004960B6" w:rsidRDefault="00800F82" w:rsidP="00800F82">
      <w:pPr>
        <w:pStyle w:val="ListParagraph"/>
        <w:numPr>
          <w:ilvl w:val="0"/>
          <w:numId w:val="4"/>
        </w:numPr>
        <w:spacing w:after="0" w:line="240" w:lineRule="auto"/>
        <w:contextualSpacing w:val="0"/>
        <w:rPr>
          <w:rFonts w:ascii="Times New Roman" w:hAnsi="Times New Roman" w:cs="Times New Roman"/>
          <w:sz w:val="24"/>
          <w:szCs w:val="24"/>
        </w:rPr>
      </w:pPr>
      <w:r w:rsidRPr="004960B6">
        <w:rPr>
          <w:rFonts w:ascii="Times New Roman" w:hAnsi="Times New Roman" w:cs="Times New Roman"/>
          <w:sz w:val="24"/>
          <w:szCs w:val="24"/>
        </w:rPr>
        <w:t>Nob Hill Catering, Inc. will indemnify, defend, and hold harmless</w:t>
      </w:r>
      <w:r w:rsidRPr="00B53D6F">
        <w:rPr>
          <w:rFonts w:ascii="Times New Roman" w:hAnsi="Times New Roman" w:cs="Times New Roman"/>
          <w:b/>
          <w:sz w:val="24"/>
          <w:szCs w:val="24"/>
        </w:rPr>
        <w:t xml:space="preserve"> </w:t>
      </w:r>
      <w:r w:rsidR="001238C7">
        <w:rPr>
          <w:rFonts w:ascii="Times New Roman" w:hAnsi="Times New Roman" w:cs="Times New Roman"/>
          <w:b/>
          <w:sz w:val="24"/>
          <w:szCs w:val="24"/>
        </w:rPr>
        <w:t>AIMS, American Indian Model Schools</w:t>
      </w:r>
      <w:r w:rsidRPr="00B53D6F">
        <w:rPr>
          <w:rFonts w:ascii="Times New Roman" w:hAnsi="Times New Roman" w:cs="Times New Roman"/>
          <w:b/>
          <w:sz w:val="24"/>
          <w:szCs w:val="24"/>
        </w:rPr>
        <w:t xml:space="preserve"> </w:t>
      </w:r>
      <w:r w:rsidRPr="004960B6">
        <w:rPr>
          <w:rFonts w:ascii="Times New Roman" w:hAnsi="Times New Roman" w:cs="Times New Roman"/>
          <w:sz w:val="24"/>
          <w:szCs w:val="24"/>
        </w:rPr>
        <w:t>and its directors, officers and employees from and against any material liabilities, losses, expenses (including reasonable attorney’s fees), cost and damages (collectively “Damages”) arising out of or relating to breach of any material representation, warranty or covenant of Nob Hill Catering, Inc. under this Agreement. The indemnification obligations of Nob Hill Catering, Inc. shall not apply to the extent that the applicable damages are directly caused by</w:t>
      </w:r>
      <w:r w:rsidRPr="00B53D6F">
        <w:rPr>
          <w:rFonts w:ascii="Times New Roman" w:hAnsi="Times New Roman" w:cs="Times New Roman"/>
          <w:b/>
          <w:sz w:val="24"/>
          <w:szCs w:val="24"/>
        </w:rPr>
        <w:t xml:space="preserve"> </w:t>
      </w:r>
      <w:r w:rsidR="001238C7">
        <w:rPr>
          <w:rFonts w:ascii="Times New Roman" w:hAnsi="Times New Roman" w:cs="Times New Roman"/>
          <w:b/>
          <w:sz w:val="24"/>
          <w:szCs w:val="24"/>
        </w:rPr>
        <w:t>American Indian Model Schools</w:t>
      </w:r>
      <w:r w:rsidRPr="00B53D6F">
        <w:rPr>
          <w:rFonts w:ascii="Times New Roman" w:hAnsi="Times New Roman" w:cs="Times New Roman"/>
          <w:b/>
          <w:sz w:val="24"/>
          <w:szCs w:val="24"/>
        </w:rPr>
        <w:t xml:space="preserve"> </w:t>
      </w:r>
      <w:r w:rsidRPr="004960B6">
        <w:rPr>
          <w:rFonts w:ascii="Times New Roman" w:hAnsi="Times New Roman" w:cs="Times New Roman"/>
          <w:sz w:val="24"/>
          <w:szCs w:val="24"/>
        </w:rPr>
        <w:t>or any of its agents, contractors or employees.</w:t>
      </w:r>
    </w:p>
    <w:p w14:paraId="15219AD2" w14:textId="77777777" w:rsidR="00800F82" w:rsidRPr="004960B6" w:rsidRDefault="00800F82" w:rsidP="00800F82"/>
    <w:p w14:paraId="453D39DD" w14:textId="03F43815" w:rsidR="00800F82" w:rsidRPr="00052FD4" w:rsidRDefault="00800F82" w:rsidP="00800F82">
      <w:pPr>
        <w:pStyle w:val="ListParagraph"/>
        <w:numPr>
          <w:ilvl w:val="0"/>
          <w:numId w:val="4"/>
        </w:numPr>
        <w:spacing w:after="0" w:line="240" w:lineRule="auto"/>
        <w:contextualSpacing w:val="0"/>
        <w:rPr>
          <w:rFonts w:ascii="Times New Roman" w:hAnsi="Times New Roman" w:cs="Times New Roman"/>
          <w:sz w:val="24"/>
          <w:szCs w:val="24"/>
        </w:rPr>
      </w:pPr>
      <w:r w:rsidRPr="004960B6">
        <w:rPr>
          <w:rFonts w:ascii="Times New Roman" w:hAnsi="Times New Roman" w:cs="Times New Roman"/>
          <w:sz w:val="24"/>
          <w:szCs w:val="24"/>
        </w:rPr>
        <w:t xml:space="preserve">Nob Hill Catering, Inc. will keep and maintain Commercial general liability insurance, including extended coverage for product in an amount no less than one million dollars (1,000,000.00) for each occurrence for any liability resulting from incidents of improper product preparation, contamination or transport or breach of any representation, warranty or covenant of Nob Hill Catering, Inc. under this agreement. Nob Hill Catering, Inc. will provide </w:t>
      </w:r>
      <w:r w:rsidR="001238C7">
        <w:rPr>
          <w:rFonts w:ascii="Times New Roman" w:hAnsi="Times New Roman" w:cs="Times New Roman"/>
          <w:b/>
          <w:sz w:val="24"/>
          <w:szCs w:val="24"/>
        </w:rPr>
        <w:t>American Indian Model Schools</w:t>
      </w:r>
      <w:r w:rsidRPr="004960B6">
        <w:rPr>
          <w:rFonts w:ascii="Times New Roman" w:hAnsi="Times New Roman" w:cs="Times New Roman"/>
          <w:sz w:val="24"/>
          <w:szCs w:val="24"/>
        </w:rPr>
        <w:t xml:space="preserve"> with a certificate evidencing insurance in the amount required above naming </w:t>
      </w:r>
      <w:r w:rsidR="001238C7">
        <w:rPr>
          <w:rFonts w:ascii="Times New Roman" w:hAnsi="Times New Roman" w:cs="Times New Roman"/>
          <w:b/>
          <w:sz w:val="24"/>
          <w:szCs w:val="24"/>
        </w:rPr>
        <w:t>American Indian Model Schools</w:t>
      </w:r>
      <w:r w:rsidRPr="00B53D6F">
        <w:rPr>
          <w:rFonts w:ascii="Times New Roman" w:hAnsi="Times New Roman" w:cs="Times New Roman"/>
          <w:b/>
          <w:sz w:val="24"/>
          <w:szCs w:val="24"/>
        </w:rPr>
        <w:t xml:space="preserve"> </w:t>
      </w:r>
      <w:r w:rsidRPr="004960B6">
        <w:rPr>
          <w:rFonts w:ascii="Times New Roman" w:hAnsi="Times New Roman" w:cs="Times New Roman"/>
          <w:sz w:val="24"/>
          <w:szCs w:val="24"/>
        </w:rPr>
        <w:t>as an additional Insured and specifying that the coverage will not be canceled or modified without 30 days</w:t>
      </w:r>
      <w:r w:rsidR="00994A64">
        <w:rPr>
          <w:rFonts w:ascii="Times New Roman" w:hAnsi="Times New Roman" w:cs="Times New Roman"/>
          <w:sz w:val="24"/>
          <w:szCs w:val="24"/>
        </w:rPr>
        <w:t xml:space="preserve"> of</w:t>
      </w:r>
      <w:r w:rsidRPr="004960B6">
        <w:rPr>
          <w:rFonts w:ascii="Times New Roman" w:hAnsi="Times New Roman" w:cs="Times New Roman"/>
          <w:sz w:val="24"/>
          <w:szCs w:val="24"/>
        </w:rPr>
        <w:t xml:space="preserve"> prior written notice to </w:t>
      </w:r>
      <w:r w:rsidR="001238C7">
        <w:rPr>
          <w:rFonts w:ascii="Times New Roman" w:hAnsi="Times New Roman" w:cs="Times New Roman"/>
          <w:b/>
          <w:sz w:val="24"/>
          <w:szCs w:val="24"/>
        </w:rPr>
        <w:t>American Indian Model Schools</w:t>
      </w:r>
      <w:r w:rsidR="00E43F75">
        <w:rPr>
          <w:rFonts w:ascii="Times New Roman" w:hAnsi="Times New Roman" w:cs="Times New Roman"/>
          <w:b/>
          <w:sz w:val="24"/>
          <w:szCs w:val="24"/>
        </w:rPr>
        <w:t>.</w:t>
      </w:r>
    </w:p>
    <w:p w14:paraId="1EF737DA" w14:textId="77777777" w:rsidR="00052FD4" w:rsidRPr="00052FD4" w:rsidRDefault="00052FD4" w:rsidP="00052FD4">
      <w:pPr>
        <w:pStyle w:val="ListParagraph"/>
        <w:rPr>
          <w:rFonts w:ascii="Times New Roman" w:hAnsi="Times New Roman" w:cs="Times New Roman"/>
          <w:sz w:val="24"/>
          <w:szCs w:val="24"/>
        </w:rPr>
      </w:pPr>
    </w:p>
    <w:p w14:paraId="58E1A960" w14:textId="3C915BB6" w:rsidR="00800F82" w:rsidRPr="004960B6" w:rsidRDefault="00327FDA" w:rsidP="00B77463">
      <w:pPr>
        <w:pStyle w:val="ListParagraph"/>
        <w:numPr>
          <w:ilvl w:val="0"/>
          <w:numId w:val="4"/>
        </w:numPr>
        <w:spacing w:after="0" w:line="240" w:lineRule="auto"/>
        <w:contextualSpacing w:val="0"/>
      </w:pPr>
      <w:r>
        <w:rPr>
          <w:rFonts w:ascii="Times New Roman" w:hAnsi="Times New Roman" w:cs="Times New Roman"/>
          <w:sz w:val="24"/>
          <w:szCs w:val="24"/>
        </w:rPr>
        <w:t>If Delivery / Production records are not delivered upon delivery, Nob Hill must be notified by phone and email upon school noticing that paperwork is missing. Nob Hill will deliver paperwork before lunch service. If Nob Hill fails to deliver Delivery / Production paperwork for that day service, Nob Hill will issue credit ONLY.</w:t>
      </w:r>
    </w:p>
    <w:p w14:paraId="642BBCC3" w14:textId="77777777" w:rsidR="00800F82" w:rsidRPr="004960B6" w:rsidRDefault="00800F82" w:rsidP="00800F82">
      <w:pPr>
        <w:rPr>
          <w:b/>
          <w:u w:val="single"/>
        </w:rPr>
      </w:pPr>
      <w:r w:rsidRPr="004960B6">
        <w:rPr>
          <w:b/>
          <w:u w:val="single"/>
        </w:rPr>
        <w:t>Certifications:</w:t>
      </w:r>
    </w:p>
    <w:p w14:paraId="7CF56C76" w14:textId="4F97420D" w:rsidR="00800F82" w:rsidRPr="004960B6" w:rsidRDefault="00800F82" w:rsidP="00800F82">
      <w:r w:rsidRPr="004960B6">
        <w:t xml:space="preserve">If this agreement is </w:t>
      </w:r>
      <w:r w:rsidR="001238C7" w:rsidRPr="004960B6">
        <w:t>more than</w:t>
      </w:r>
      <w:r w:rsidR="001238C7">
        <w:t xml:space="preserve"> $100,</w:t>
      </w:r>
      <w:r w:rsidRPr="004960B6">
        <w:t>000</w:t>
      </w:r>
      <w:r w:rsidR="001238C7">
        <w:t>.00</w:t>
      </w:r>
      <w:r w:rsidRPr="004960B6">
        <w:t>, the agency and the vendor shall comply with all applicable standards, orders, or regulations issued:</w:t>
      </w:r>
    </w:p>
    <w:p w14:paraId="6E4EF316" w14:textId="77777777" w:rsidR="00800F82" w:rsidRPr="004960B6" w:rsidRDefault="00800F82" w:rsidP="00800F82">
      <w:pPr>
        <w:pStyle w:val="ListParagraph"/>
        <w:numPr>
          <w:ilvl w:val="0"/>
          <w:numId w:val="5"/>
        </w:numPr>
        <w:spacing w:after="0" w:line="240" w:lineRule="auto"/>
        <w:rPr>
          <w:rFonts w:ascii="Times New Roman" w:hAnsi="Times New Roman" w:cs="Times New Roman"/>
          <w:sz w:val="24"/>
          <w:szCs w:val="24"/>
        </w:rPr>
      </w:pPr>
      <w:r w:rsidRPr="004960B6">
        <w:rPr>
          <w:rFonts w:ascii="Times New Roman" w:hAnsi="Times New Roman" w:cs="Times New Roman"/>
          <w:sz w:val="24"/>
          <w:szCs w:val="24"/>
        </w:rPr>
        <w:t>Section 306 of the Clean Air Act (42 USC 185h), Section 508 of the Clean Water Act (33 USC 1368), Executive Order 11738 and Environmental Protection Agency regulations.</w:t>
      </w:r>
    </w:p>
    <w:p w14:paraId="65D07585" w14:textId="77777777" w:rsidR="00800F82" w:rsidRPr="004960B6" w:rsidRDefault="00800F82" w:rsidP="00800F82">
      <w:pPr>
        <w:pStyle w:val="ListParagraph"/>
        <w:ind w:left="1260"/>
        <w:rPr>
          <w:rFonts w:ascii="Times New Roman" w:hAnsi="Times New Roman" w:cs="Times New Roman"/>
          <w:sz w:val="24"/>
          <w:szCs w:val="24"/>
        </w:rPr>
      </w:pPr>
    </w:p>
    <w:p w14:paraId="09396A21" w14:textId="77777777" w:rsidR="00800F82" w:rsidRPr="004960B6" w:rsidRDefault="00800F82" w:rsidP="00800F82">
      <w:pPr>
        <w:pStyle w:val="ListParagraph"/>
        <w:numPr>
          <w:ilvl w:val="0"/>
          <w:numId w:val="5"/>
        </w:numPr>
        <w:spacing w:after="0" w:line="240" w:lineRule="auto"/>
        <w:rPr>
          <w:rFonts w:ascii="Times New Roman" w:hAnsi="Times New Roman" w:cs="Times New Roman"/>
          <w:sz w:val="24"/>
          <w:szCs w:val="24"/>
        </w:rPr>
      </w:pPr>
      <w:r w:rsidRPr="004960B6">
        <w:rPr>
          <w:rFonts w:ascii="Times New Roman" w:hAnsi="Times New Roman" w:cs="Times New Roman"/>
          <w:sz w:val="24"/>
          <w:szCs w:val="24"/>
        </w:rPr>
        <w:t>Certification regarding Lobbying Pursuant to 31 USC 1352 (appendix A: 7 CFR Part 3018)</w:t>
      </w:r>
    </w:p>
    <w:p w14:paraId="7AA91C4C" w14:textId="77777777" w:rsidR="00800F82" w:rsidRPr="004960B6" w:rsidRDefault="00800F82" w:rsidP="00800F82">
      <w:pPr>
        <w:pStyle w:val="ListParagraph"/>
        <w:rPr>
          <w:rFonts w:ascii="Times New Roman" w:hAnsi="Times New Roman" w:cs="Times New Roman"/>
          <w:sz w:val="24"/>
          <w:szCs w:val="24"/>
        </w:rPr>
      </w:pPr>
    </w:p>
    <w:p w14:paraId="44AF852C" w14:textId="77777777" w:rsidR="00800F82" w:rsidRPr="004960B6" w:rsidRDefault="00800F82" w:rsidP="00800F82">
      <w:pPr>
        <w:pStyle w:val="ListParagraph"/>
        <w:numPr>
          <w:ilvl w:val="0"/>
          <w:numId w:val="5"/>
        </w:numPr>
        <w:spacing w:after="0" w:line="240" w:lineRule="auto"/>
        <w:rPr>
          <w:rFonts w:ascii="Times New Roman" w:hAnsi="Times New Roman" w:cs="Times New Roman"/>
          <w:sz w:val="24"/>
          <w:szCs w:val="24"/>
        </w:rPr>
      </w:pPr>
      <w:r w:rsidRPr="004960B6">
        <w:rPr>
          <w:rFonts w:ascii="Times New Roman" w:hAnsi="Times New Roman" w:cs="Times New Roman"/>
          <w:sz w:val="24"/>
          <w:szCs w:val="24"/>
        </w:rPr>
        <w:t>Disclosure of Lobbying activities pursuant to 31 USC 1352 (appendix A: 7 CFR Part 3018)</w:t>
      </w:r>
    </w:p>
    <w:p w14:paraId="1C94C2AD" w14:textId="77777777" w:rsidR="00800F82" w:rsidRPr="004960B6" w:rsidRDefault="00800F82" w:rsidP="00800F82"/>
    <w:p w14:paraId="11FD2A96" w14:textId="77777777" w:rsidR="00800F82" w:rsidRPr="004960B6" w:rsidRDefault="00800F82" w:rsidP="00800F82">
      <w:pPr>
        <w:rPr>
          <w:b/>
          <w:u w:val="single"/>
        </w:rPr>
      </w:pPr>
      <w:r w:rsidRPr="004960B6">
        <w:rPr>
          <w:b/>
          <w:u w:val="single"/>
        </w:rPr>
        <w:t>Nob Hill certifies that they are in compliance with:</w:t>
      </w:r>
    </w:p>
    <w:p w14:paraId="385777C3" w14:textId="77777777" w:rsidR="00800F82" w:rsidRPr="004960B6" w:rsidRDefault="00800F82" w:rsidP="00800F82">
      <w:pPr>
        <w:pStyle w:val="ListParagraph"/>
        <w:numPr>
          <w:ilvl w:val="0"/>
          <w:numId w:val="6"/>
        </w:numPr>
        <w:spacing w:after="0" w:line="240" w:lineRule="auto"/>
        <w:rPr>
          <w:rFonts w:ascii="Times New Roman" w:hAnsi="Times New Roman" w:cs="Times New Roman"/>
          <w:sz w:val="24"/>
          <w:szCs w:val="24"/>
        </w:rPr>
      </w:pPr>
      <w:r w:rsidRPr="004960B6">
        <w:rPr>
          <w:rFonts w:ascii="Times New Roman" w:hAnsi="Times New Roman" w:cs="Times New Roman"/>
          <w:sz w:val="24"/>
          <w:szCs w:val="24"/>
        </w:rPr>
        <w:t>Energy Policy and Conservation Act (OMB Circular A-102, Attachments o, paragraph 14.j)</w:t>
      </w:r>
    </w:p>
    <w:p w14:paraId="0E9A4152" w14:textId="77777777" w:rsidR="00800F82" w:rsidRPr="004960B6" w:rsidRDefault="00800F82" w:rsidP="00800F82">
      <w:pPr>
        <w:pStyle w:val="ListParagraph"/>
        <w:ind w:left="1320"/>
        <w:rPr>
          <w:rFonts w:ascii="Times New Roman" w:hAnsi="Times New Roman" w:cs="Times New Roman"/>
          <w:sz w:val="24"/>
          <w:szCs w:val="24"/>
        </w:rPr>
      </w:pPr>
    </w:p>
    <w:p w14:paraId="4EC89339" w14:textId="77777777" w:rsidR="00800F82" w:rsidRPr="004960B6" w:rsidRDefault="00800F82" w:rsidP="00800F82">
      <w:pPr>
        <w:pStyle w:val="ListParagraph"/>
        <w:numPr>
          <w:ilvl w:val="0"/>
          <w:numId w:val="6"/>
        </w:numPr>
        <w:spacing w:after="0" w:line="240" w:lineRule="auto"/>
        <w:rPr>
          <w:rFonts w:ascii="Times New Roman" w:hAnsi="Times New Roman" w:cs="Times New Roman"/>
          <w:sz w:val="24"/>
          <w:szCs w:val="24"/>
        </w:rPr>
      </w:pPr>
      <w:r w:rsidRPr="004960B6">
        <w:rPr>
          <w:rFonts w:ascii="Times New Roman" w:hAnsi="Times New Roman" w:cs="Times New Roman"/>
          <w:sz w:val="24"/>
          <w:szCs w:val="24"/>
        </w:rPr>
        <w:t>Provisions of the Contract Work Hours and Safety Standards Act involving food service workers whose duties are manual and physical in nature (OMB Circular No. A-102, Attachment O, paragraph 14.f)</w:t>
      </w:r>
    </w:p>
    <w:p w14:paraId="7FC4C087" w14:textId="77777777" w:rsidR="00800F82" w:rsidRPr="004960B6" w:rsidRDefault="00800F82" w:rsidP="00800F82">
      <w:pPr>
        <w:pStyle w:val="ListParagraph"/>
        <w:rPr>
          <w:rFonts w:ascii="Times New Roman" w:hAnsi="Times New Roman" w:cs="Times New Roman"/>
          <w:sz w:val="24"/>
          <w:szCs w:val="24"/>
        </w:rPr>
      </w:pPr>
    </w:p>
    <w:p w14:paraId="3A1AFE8B" w14:textId="77777777" w:rsidR="00800F82" w:rsidRPr="004960B6" w:rsidRDefault="00800F82" w:rsidP="00800F82">
      <w:pPr>
        <w:pStyle w:val="ListParagraph"/>
        <w:numPr>
          <w:ilvl w:val="0"/>
          <w:numId w:val="6"/>
        </w:numPr>
        <w:spacing w:after="0" w:line="240" w:lineRule="auto"/>
        <w:rPr>
          <w:rFonts w:ascii="Times New Roman" w:hAnsi="Times New Roman" w:cs="Times New Roman"/>
          <w:sz w:val="24"/>
          <w:szCs w:val="24"/>
        </w:rPr>
      </w:pPr>
      <w:r w:rsidRPr="004960B6">
        <w:rPr>
          <w:rFonts w:ascii="Times New Roman" w:hAnsi="Times New Roman" w:cs="Times New Roman"/>
          <w:sz w:val="24"/>
          <w:szCs w:val="24"/>
        </w:rPr>
        <w:t>Executive Order 11246, entitled “Equal Employment Opportunity”, as amended by Executive Order 11375 and Department of Labor Relations.</w:t>
      </w:r>
    </w:p>
    <w:p w14:paraId="17E278F6" w14:textId="77777777" w:rsidR="00800F82" w:rsidRDefault="00800F82" w:rsidP="008708B7"/>
    <w:p w14:paraId="21126387" w14:textId="77777777" w:rsidR="003D4466" w:rsidRDefault="003D4466" w:rsidP="003D4466"/>
    <w:p w14:paraId="5980FDF2" w14:textId="00AF25F9" w:rsidR="003D4466" w:rsidRDefault="003D4466" w:rsidP="003D4466">
      <w:r>
        <w:tab/>
      </w:r>
      <w:r w:rsidR="00052FD4">
        <w:t>10</w:t>
      </w:r>
      <w:r>
        <w:t>.</w:t>
      </w:r>
      <w:r>
        <w:tab/>
      </w:r>
      <w:r w:rsidR="00CD2F5A">
        <w:rPr>
          <w:b/>
          <w:u w:val="single"/>
        </w:rPr>
        <w:t>Force Majeur</w:t>
      </w:r>
      <w:r w:rsidR="003C6FC3">
        <w:rPr>
          <w:b/>
          <w:u w:val="single"/>
        </w:rPr>
        <w:t>e</w:t>
      </w:r>
      <w:r w:rsidR="00CD2F5A">
        <w:t xml:space="preserve">.  </w:t>
      </w:r>
      <w:r>
        <w:t>Neither party shall be liable for any delay or failure in its performance under this contract caused by events beyond the control of the parties, including but not limited to terrorism, war, riots, labor strikes, interruption of utility services, fires, floods, earthquak</w:t>
      </w:r>
      <w:r w:rsidR="00DF5707">
        <w:t>es and other natural disasters.</w:t>
      </w:r>
      <w:r w:rsidR="00A879E7">
        <w:t xml:space="preserve">  </w:t>
      </w:r>
    </w:p>
    <w:p w14:paraId="449B06D4" w14:textId="77777777" w:rsidR="003D4466" w:rsidRDefault="003D4466" w:rsidP="003D4466"/>
    <w:p w14:paraId="0A61CBA9" w14:textId="2397408C" w:rsidR="003D4466" w:rsidRDefault="003D4466" w:rsidP="003D4466">
      <w:r>
        <w:tab/>
      </w:r>
      <w:r w:rsidR="002744CF">
        <w:t>1</w:t>
      </w:r>
      <w:r w:rsidR="00052FD4">
        <w:t>1</w:t>
      </w:r>
      <w:r>
        <w:t>.</w:t>
      </w:r>
      <w:r>
        <w:tab/>
      </w:r>
      <w:r w:rsidR="00CD2F5A" w:rsidRPr="00CD2F5A">
        <w:rPr>
          <w:b/>
          <w:u w:val="single"/>
        </w:rPr>
        <w:t>Entire Agreement</w:t>
      </w:r>
      <w:r w:rsidR="00CD2F5A">
        <w:t xml:space="preserve">.  </w:t>
      </w:r>
      <w:r>
        <w:t xml:space="preserve">This contract contains </w:t>
      </w:r>
      <w:r w:rsidR="00052FD4">
        <w:t>all</w:t>
      </w:r>
      <w:r>
        <w:t xml:space="preserve"> the covenants between the parties with respect to the subject of this contract, and each party acknowledges that no representations, inducements, promises or agreements have been made by or on behalf of any party except the covenants and agreements embodied in this contract.  Any agreement, statement or promise not contained in this contract shall not be valid or binding between the parties with respect to the subject of this contract, except for a subsequent written modification signed by the party to be charged.</w:t>
      </w:r>
    </w:p>
    <w:p w14:paraId="64CEC14C" w14:textId="77777777" w:rsidR="003D4466" w:rsidRDefault="003D4466" w:rsidP="003D4466"/>
    <w:p w14:paraId="6ADA7592" w14:textId="048BA432" w:rsidR="003D4466" w:rsidRDefault="003D4466" w:rsidP="003D4466">
      <w:r>
        <w:tab/>
      </w:r>
      <w:r w:rsidR="002744CF">
        <w:t>1</w:t>
      </w:r>
      <w:r w:rsidR="00052FD4">
        <w:t>2</w:t>
      </w:r>
      <w:r>
        <w:t>.</w:t>
      </w:r>
      <w:r>
        <w:tab/>
      </w:r>
      <w:r w:rsidR="00CD2F5A" w:rsidRPr="00CD2F5A">
        <w:rPr>
          <w:b/>
          <w:u w:val="single"/>
        </w:rPr>
        <w:t>Amendment</w:t>
      </w:r>
      <w:r w:rsidR="00CD2F5A">
        <w:t xml:space="preserve">.  </w:t>
      </w:r>
      <w:r w:rsidRPr="00CD2F5A">
        <w:t>This</w:t>
      </w:r>
      <w:r>
        <w:t xml:space="preserve"> contract may be amended or modified at any time with respect to any provisions by a written instrument executed by Nob Hill and </w:t>
      </w:r>
      <w:r w:rsidR="001B13D7">
        <w:t>Client</w:t>
      </w:r>
      <w:r>
        <w:t xml:space="preserve">.  </w:t>
      </w:r>
    </w:p>
    <w:p w14:paraId="59DD50A2" w14:textId="77777777" w:rsidR="003D4466" w:rsidRDefault="003D4466" w:rsidP="003D4466"/>
    <w:p w14:paraId="1A6B3497" w14:textId="46A5DE89" w:rsidR="003D4466" w:rsidRDefault="003D4466" w:rsidP="003D4466">
      <w:r>
        <w:tab/>
      </w:r>
      <w:r w:rsidR="002744CF">
        <w:t>1</w:t>
      </w:r>
      <w:r w:rsidR="00052FD4">
        <w:t>3</w:t>
      </w:r>
      <w:r>
        <w:t>.</w:t>
      </w:r>
      <w:r>
        <w:tab/>
      </w:r>
      <w:r w:rsidR="00CD2F5A" w:rsidRPr="00CD2F5A">
        <w:rPr>
          <w:b/>
          <w:u w:val="single"/>
        </w:rPr>
        <w:t>Non-Assignment</w:t>
      </w:r>
      <w:r w:rsidR="00CD2F5A">
        <w:t xml:space="preserve">. </w:t>
      </w:r>
      <w:r>
        <w:t>Neither party may assign or transfer this agreement, in whole or in part, without the prior written consent of the other party.</w:t>
      </w:r>
    </w:p>
    <w:p w14:paraId="1DCD4140" w14:textId="77777777" w:rsidR="003D4466" w:rsidRDefault="003D4466" w:rsidP="003D4466"/>
    <w:p w14:paraId="095272A0" w14:textId="074C1429" w:rsidR="00204D75" w:rsidRPr="00204D75" w:rsidRDefault="003D4466" w:rsidP="003D4466">
      <w:pPr>
        <w:rPr>
          <w:strike/>
          <w:color w:val="C00000"/>
        </w:rPr>
      </w:pPr>
      <w:r>
        <w:tab/>
      </w:r>
      <w:r w:rsidR="002744CF">
        <w:t>1</w:t>
      </w:r>
      <w:r w:rsidR="00052FD4">
        <w:t>4</w:t>
      </w:r>
      <w:r>
        <w:t>.</w:t>
      </w:r>
      <w:r>
        <w:tab/>
      </w:r>
      <w:r w:rsidR="00CD2F5A" w:rsidRPr="00CD2F5A">
        <w:rPr>
          <w:b/>
          <w:u w:val="single"/>
        </w:rPr>
        <w:t>Attorney Fees</w:t>
      </w:r>
      <w:r w:rsidR="00B735F0">
        <w:t>.</w:t>
      </w:r>
      <w:r w:rsidR="00800F82">
        <w:t xml:space="preserve"> If any legal action is brought to enforce or interpret the provisions of this contract, the prevailing party shall be entitled to recover reasonable attorney’s fees from the other party.  These fees, which may be set by the court in the same action or in a separate action brought for that purpose, are in addition to any other relief to which the prevailing party may be entitled.  </w:t>
      </w:r>
    </w:p>
    <w:p w14:paraId="28719074" w14:textId="77777777" w:rsidR="00204D75" w:rsidRDefault="00204D75" w:rsidP="003D4466">
      <w:pPr>
        <w:rPr>
          <w:color w:val="C00000"/>
        </w:rPr>
      </w:pPr>
    </w:p>
    <w:p w14:paraId="31B2C19A" w14:textId="2974E93C" w:rsidR="003472E5" w:rsidRDefault="003D4466" w:rsidP="003D4466">
      <w:r w:rsidRPr="00326641">
        <w:rPr>
          <w:color w:val="C00000"/>
        </w:rPr>
        <w:t xml:space="preserve"> </w:t>
      </w:r>
    </w:p>
    <w:p w14:paraId="385B5AA0" w14:textId="56D017F8" w:rsidR="00800F82" w:rsidRDefault="00052FD4" w:rsidP="00800F82">
      <w:pPr>
        <w:ind w:firstLine="720"/>
        <w:rPr>
          <w:b/>
          <w:u w:val="single"/>
        </w:rPr>
      </w:pPr>
      <w:r>
        <w:t>15</w:t>
      </w:r>
      <w:r w:rsidR="003472E5">
        <w:t>.</w:t>
      </w:r>
      <w:r w:rsidR="00116464">
        <w:t xml:space="preserve"> </w:t>
      </w:r>
      <w:r w:rsidR="00116464">
        <w:tab/>
      </w:r>
      <w:r w:rsidR="00800F82">
        <w:rPr>
          <w:b/>
          <w:u w:val="single"/>
        </w:rPr>
        <w:t>Dispute Resolution.</w:t>
      </w:r>
    </w:p>
    <w:p w14:paraId="23B08FC8" w14:textId="77777777" w:rsidR="00800F82" w:rsidRDefault="00800F82" w:rsidP="00800F82">
      <w:pPr>
        <w:rPr>
          <w:b/>
          <w:u w:val="single"/>
        </w:rPr>
      </w:pPr>
    </w:p>
    <w:p w14:paraId="4788B576" w14:textId="0DFC726D" w:rsidR="00800F82" w:rsidRDefault="00800F82" w:rsidP="00800F82">
      <w:r>
        <w:tab/>
      </w:r>
      <w:r>
        <w:tab/>
        <w:t>A.</w:t>
      </w:r>
      <w:r>
        <w:tab/>
        <w:t xml:space="preserve">Mediation.  The parties hereby agree that any dispute between the parties hereto arising out of or related to the subject matter of this Agreement or services to be provided pursuant to this Agreement shall be subject to non-binding mediation prior to implementation of any other dispute resolution process.  The mediator shall be a retired judge or practicing attorney to be agreed upon by the parties.  Mediation shall be held in San Mateo County, California.  The cost mediation shall be borne by the parties equally.  The parties agree that all individuals or entities necessary for resolution of any such dispute shall participate in the mediation process, including but not limited to party principals, insurers, consultants, agents, contractors and subcontractors as is necessary.  </w:t>
      </w:r>
      <w:r w:rsidR="001238C7">
        <w:t>If</w:t>
      </w:r>
      <w:r>
        <w:t xml:space="preserve"> the dispute is not resolved by mediation, each party shall thereafter be free to commence litigation or other dispute resolution process at the party's discretion.  </w:t>
      </w:r>
      <w:r w:rsidR="001238C7">
        <w:t>If</w:t>
      </w:r>
      <w:r>
        <w:t xml:space="preserve"> a court of competent jurisdiction shall determine that any party hereto shall have failed to adequately and meaningfully participate in the mediation process prior to commencement of litigation or other dispute resolution, said finder of fact shall be empowered to deny attorney's fee to that party that the non-participating party would otherwise have been entitled to an award of attorney's fees. </w:t>
      </w:r>
    </w:p>
    <w:p w14:paraId="62A6467C" w14:textId="77777777" w:rsidR="00800F82" w:rsidRDefault="00800F82" w:rsidP="00800F82"/>
    <w:p w14:paraId="1FEADBFD" w14:textId="1E3AA0DD" w:rsidR="00800F82" w:rsidRDefault="00800F82" w:rsidP="00800F82">
      <w:r>
        <w:tab/>
      </w:r>
      <w:r>
        <w:tab/>
        <w:t>B.</w:t>
      </w:r>
      <w:r>
        <w:tab/>
        <w:t xml:space="preserve">The parties hereby irrevocably and unconditionally agree that all disputes arising out of or related to the subject matter of this Agreement or related to the services to be provided pursuant to this Agreement shall be resolved pursuant to binding arbitration proceedings.  Arbitration proceedings shall be conducted by a single neutral arbitrator to be agreed upon by the parties.  If the parties are unable to agree upon the identity of a single neutral arbitrator within thirty days of a demand for arbitration by any party hereto, said arbitrator shall be appointed by the presiding judge of the San Mateo County, California Superior Court or his designee.  Arbitration proceedings shall be conducted pursuant to the provisions of the California Arbitration Act, Code of Civil Procedure Section 1280 and following.  Discover shall be allowed as described in the California Arbitration Act.  The award of an arbitrator shall be final and binding and subject only to such collateral attack as shall be allowed pursuant to the terms of the California Arbitration Act.  The award of an arbitrator may be entered as a judgment in any court of competent jurisdiction.                                           </w:t>
      </w:r>
      <w:r>
        <w:tab/>
      </w:r>
      <w:r>
        <w:tab/>
      </w:r>
    </w:p>
    <w:p w14:paraId="100643B1" w14:textId="77777777" w:rsidR="00800F82" w:rsidRDefault="00800F82" w:rsidP="00800F82"/>
    <w:p w14:paraId="5B5F9B6A" w14:textId="77777777" w:rsidR="00800F82" w:rsidRDefault="00800F82" w:rsidP="00800F82">
      <w:r>
        <w:tab/>
      </w:r>
      <w:r>
        <w:tab/>
        <w:t>C.</w:t>
      </w:r>
      <w:r>
        <w:tab/>
        <w:t>Exclusive jurisdiction and venue with respect to all dispute resolution matters arising out of or related to this contract or related to the services to be provided pursuant to the terms of this Agreement shall lie in the courts of the State of California in and for the County of San Mateo.  The parties agree that the courts in and for the County of San Mateo are convenient to the parties.  Arbitration proceedings commenced pursuant to this Agreement shall be held in San Mateo County, California.</w:t>
      </w:r>
    </w:p>
    <w:p w14:paraId="7DDA2199" w14:textId="77777777" w:rsidR="00800F82" w:rsidRDefault="00800F82" w:rsidP="00800F82"/>
    <w:p w14:paraId="69E58363" w14:textId="5B81E43F" w:rsidR="003472E5" w:rsidRPr="00E31F98" w:rsidRDefault="00800F82" w:rsidP="003472E5">
      <w:r>
        <w:tab/>
      </w:r>
      <w:r>
        <w:tab/>
        <w:t>D.</w:t>
      </w:r>
      <w:r>
        <w:tab/>
        <w:t xml:space="preserve">This contract shall be governed by and construed in accordance with the laws of California.  </w:t>
      </w:r>
    </w:p>
    <w:p w14:paraId="24EE6E98" w14:textId="77777777" w:rsidR="006D3D67" w:rsidRDefault="006D3D67" w:rsidP="006D3D67">
      <w:pPr>
        <w:ind w:firstLine="720"/>
      </w:pPr>
    </w:p>
    <w:p w14:paraId="6A1579D5" w14:textId="66FD775E" w:rsidR="003D4466" w:rsidRDefault="00052FD4" w:rsidP="006D3D67">
      <w:pPr>
        <w:ind w:firstLine="720"/>
      </w:pPr>
      <w:r>
        <w:t>16</w:t>
      </w:r>
      <w:r w:rsidR="003D4466">
        <w:t>.</w:t>
      </w:r>
      <w:r w:rsidR="003D4466">
        <w:tab/>
      </w:r>
      <w:r w:rsidR="00CD2F5A" w:rsidRPr="00CD2F5A">
        <w:rPr>
          <w:b/>
          <w:u w:val="single"/>
        </w:rPr>
        <w:t>Notices</w:t>
      </w:r>
      <w:r w:rsidR="00CD2F5A">
        <w:t xml:space="preserve">.  </w:t>
      </w:r>
      <w:r w:rsidR="003D4466">
        <w:t>Any notice required or permitted to be given under this contract shall be written</w:t>
      </w:r>
      <w:r w:rsidR="009E4EDD">
        <w:t xml:space="preserve">, and may be given by personal </w:t>
      </w:r>
      <w:r w:rsidR="003D4466">
        <w:t xml:space="preserve">delivery or by registered or certified mail, first class postage prepaid, return receipt requested.  Notice shall be deemed given upon actual receipt in the case of personal deliver or upon </w:t>
      </w:r>
      <w:r w:rsidR="001C3CE0">
        <w:t xml:space="preserve">delivery to the United States Post Office for </w:t>
      </w:r>
      <w:r w:rsidR="003D4466">
        <w:t>mailing.  Mailed notices shall be addressed as follows.  Each party may change address by written notice in accordance with this paragraph.</w:t>
      </w:r>
    </w:p>
    <w:p w14:paraId="54EFDE8F" w14:textId="77777777" w:rsidR="003D4466" w:rsidRDefault="003D4466" w:rsidP="003D4466"/>
    <w:p w14:paraId="1139E94C" w14:textId="2C42B82A" w:rsidR="00FF07D5" w:rsidRDefault="00FF07D5" w:rsidP="003D4466"/>
    <w:p w14:paraId="169FDC95" w14:textId="7D52A538" w:rsidR="00800F82" w:rsidRDefault="00800F82" w:rsidP="003D4466"/>
    <w:p w14:paraId="6699480F" w14:textId="2AA59D62" w:rsidR="00800F82" w:rsidRDefault="00800F82" w:rsidP="003D4466"/>
    <w:p w14:paraId="2E938E52" w14:textId="3796089D" w:rsidR="00800F82" w:rsidRDefault="00800F82" w:rsidP="003D4466"/>
    <w:p w14:paraId="11D54488" w14:textId="562AF650" w:rsidR="00800F82" w:rsidRDefault="00800F82" w:rsidP="003D4466"/>
    <w:p w14:paraId="49385066" w14:textId="15CC8662" w:rsidR="00E31F98" w:rsidRDefault="00E31F98" w:rsidP="003D4466"/>
    <w:p w14:paraId="624C26CE" w14:textId="61D08698" w:rsidR="00E31F98" w:rsidRDefault="00E31F98" w:rsidP="003D4466"/>
    <w:p w14:paraId="17C858A7" w14:textId="735C578E" w:rsidR="00E31F98" w:rsidRDefault="00E31F98" w:rsidP="003D4466"/>
    <w:p w14:paraId="3897E1AA" w14:textId="038A0BF3" w:rsidR="00E31F98" w:rsidRDefault="00E31F98" w:rsidP="003D4466"/>
    <w:p w14:paraId="525770E0" w14:textId="77777777" w:rsidR="00161ECD" w:rsidRDefault="00161ECD" w:rsidP="003D4466">
      <w:pPr>
        <w:rPr>
          <w:b/>
        </w:rPr>
      </w:pPr>
    </w:p>
    <w:p w14:paraId="5BBF6F03" w14:textId="77777777" w:rsidR="00161ECD" w:rsidRDefault="00161ECD" w:rsidP="003D4466">
      <w:pPr>
        <w:rPr>
          <w:b/>
        </w:rPr>
      </w:pPr>
    </w:p>
    <w:p w14:paraId="125B2FA2" w14:textId="77777777" w:rsidR="00161ECD" w:rsidRDefault="00161ECD" w:rsidP="003D4466">
      <w:pPr>
        <w:rPr>
          <w:b/>
        </w:rPr>
      </w:pPr>
    </w:p>
    <w:p w14:paraId="1877006C" w14:textId="77777777" w:rsidR="00161ECD" w:rsidRDefault="00161ECD" w:rsidP="003D4466">
      <w:pPr>
        <w:rPr>
          <w:b/>
        </w:rPr>
      </w:pPr>
    </w:p>
    <w:p w14:paraId="75B7B7D0" w14:textId="4DD2F093" w:rsidR="003D4466" w:rsidRDefault="00161ECD" w:rsidP="003D4466">
      <w:r>
        <w:rPr>
          <w:b/>
        </w:rPr>
        <w:br/>
      </w:r>
      <w:r w:rsidR="00E43F75" w:rsidRPr="002F5BC2">
        <w:rPr>
          <w:b/>
        </w:rPr>
        <w:t>Nob Hill Catering Inc.</w:t>
      </w:r>
      <w:r w:rsidR="003D4466" w:rsidRPr="002F5BC2">
        <w:rPr>
          <w:b/>
        </w:rPr>
        <w:tab/>
      </w:r>
      <w:r w:rsidR="003D4466">
        <w:tab/>
      </w:r>
      <w:r w:rsidR="00E43F75">
        <w:tab/>
      </w:r>
      <w:r w:rsidR="00E43F75">
        <w:tab/>
      </w:r>
      <w:r w:rsidR="00CD2F5A">
        <w:t>601 Taylor Way</w:t>
      </w:r>
    </w:p>
    <w:p w14:paraId="2413910A" w14:textId="3B5A893D" w:rsidR="003D4466" w:rsidRDefault="003D4466" w:rsidP="003D4466">
      <w:r>
        <w:tab/>
      </w:r>
      <w:r>
        <w:tab/>
      </w:r>
      <w:r>
        <w:tab/>
      </w:r>
      <w:r>
        <w:tab/>
      </w:r>
      <w:r>
        <w:tab/>
      </w:r>
      <w:r w:rsidR="00E43F75">
        <w:tab/>
      </w:r>
      <w:r w:rsidR="00E43F75">
        <w:tab/>
      </w:r>
      <w:r w:rsidR="00F75415">
        <w:t>San Carlos, CA 94070</w:t>
      </w:r>
    </w:p>
    <w:p w14:paraId="1DAFE475" w14:textId="1D0EF56F" w:rsidR="00F75415" w:rsidRDefault="00F75415" w:rsidP="003D4466">
      <w:r>
        <w:tab/>
      </w:r>
      <w:r>
        <w:tab/>
      </w:r>
      <w:r>
        <w:tab/>
      </w:r>
      <w:r>
        <w:tab/>
      </w:r>
      <w:r>
        <w:tab/>
      </w:r>
      <w:r w:rsidR="00E43F75">
        <w:tab/>
      </w:r>
      <w:r w:rsidR="00E43F75">
        <w:tab/>
      </w:r>
      <w:hyperlink r:id="rId11" w:history="1">
        <w:r w:rsidR="00E43F75" w:rsidRPr="00B63736">
          <w:rPr>
            <w:rStyle w:val="Hyperlink"/>
          </w:rPr>
          <w:t>lunchmaster@nobhillcatering.com</w:t>
        </w:r>
      </w:hyperlink>
      <w:r w:rsidR="00E43F75">
        <w:rPr>
          <w:u w:val="single"/>
        </w:rPr>
        <w:t xml:space="preserve"> </w:t>
      </w:r>
      <w:r>
        <w:t xml:space="preserve"> </w:t>
      </w:r>
    </w:p>
    <w:p w14:paraId="7FDC1C57" w14:textId="77777777" w:rsidR="003D4466" w:rsidRDefault="003D4466" w:rsidP="003D4466"/>
    <w:p w14:paraId="3A382C84" w14:textId="77777777" w:rsidR="00FF07D5" w:rsidRDefault="00FF07D5" w:rsidP="003D4466"/>
    <w:p w14:paraId="5D5B2627" w14:textId="77777777" w:rsidR="001238C7" w:rsidRDefault="001238C7" w:rsidP="001238C7">
      <w:r w:rsidRPr="002F5BC2">
        <w:rPr>
          <w:b/>
        </w:rPr>
        <w:t>American Indian Model Schools</w:t>
      </w:r>
      <w:r w:rsidR="00E43F75" w:rsidRPr="002F5BC2">
        <w:rPr>
          <w:b/>
        </w:rPr>
        <w:t>:</w:t>
      </w:r>
      <w:r w:rsidR="003D4466">
        <w:tab/>
      </w:r>
      <w:r w:rsidR="00E43F75">
        <w:tab/>
      </w:r>
      <w:r>
        <w:tab/>
        <w:t>171 12</w:t>
      </w:r>
      <w:r w:rsidRPr="001238C7">
        <w:rPr>
          <w:vertAlign w:val="superscript"/>
        </w:rPr>
        <w:t>th</w:t>
      </w:r>
      <w:r>
        <w:t xml:space="preserve"> Street </w:t>
      </w:r>
    </w:p>
    <w:p w14:paraId="2C0E09DB" w14:textId="77777777" w:rsidR="001238C7" w:rsidRDefault="001238C7" w:rsidP="001238C7">
      <w:r>
        <w:tab/>
      </w:r>
      <w:r>
        <w:tab/>
      </w:r>
      <w:r>
        <w:tab/>
      </w:r>
      <w:r>
        <w:tab/>
      </w:r>
      <w:r>
        <w:tab/>
      </w:r>
      <w:r>
        <w:tab/>
      </w:r>
      <w:r>
        <w:tab/>
        <w:t>Oakland, CA 94607</w:t>
      </w:r>
    </w:p>
    <w:p w14:paraId="7470E3E8" w14:textId="6824C1D4" w:rsidR="00E43F75" w:rsidRDefault="001238C7" w:rsidP="001238C7">
      <w:r>
        <w:tab/>
      </w:r>
      <w:r>
        <w:tab/>
      </w:r>
      <w:r>
        <w:tab/>
      </w:r>
      <w:r>
        <w:tab/>
      </w:r>
      <w:r>
        <w:tab/>
      </w:r>
      <w:r>
        <w:tab/>
      </w:r>
      <w:r>
        <w:tab/>
      </w:r>
      <w:hyperlink r:id="rId12" w:history="1">
        <w:r w:rsidR="002F5BC2" w:rsidRPr="003F6E59">
          <w:rPr>
            <w:rStyle w:val="Hyperlink"/>
          </w:rPr>
          <w:t>tiffany.tung@aimschools.org</w:t>
        </w:r>
      </w:hyperlink>
      <w:r w:rsidR="002F5BC2">
        <w:t xml:space="preserve"> </w:t>
      </w:r>
      <w:r w:rsidR="00E43F75">
        <w:t xml:space="preserve"> </w:t>
      </w:r>
    </w:p>
    <w:p w14:paraId="0B7B45D6" w14:textId="77777777" w:rsidR="00B735F0" w:rsidRDefault="00B735F0" w:rsidP="003D4466"/>
    <w:p w14:paraId="1332D1F3" w14:textId="77777777" w:rsidR="00B735F0" w:rsidRDefault="00B735F0" w:rsidP="003D4466"/>
    <w:p w14:paraId="1FAD1B64" w14:textId="77777777" w:rsidR="00B735F0" w:rsidRDefault="00B735F0" w:rsidP="003D4466"/>
    <w:p w14:paraId="0384346C" w14:textId="77777777" w:rsidR="003452AD" w:rsidRDefault="003452AD" w:rsidP="003D4466"/>
    <w:p w14:paraId="01DBCC7C" w14:textId="77777777" w:rsidR="003452AD" w:rsidRDefault="003452AD" w:rsidP="003D4466"/>
    <w:p w14:paraId="68405BD4" w14:textId="77777777" w:rsidR="003452AD" w:rsidRDefault="003452AD" w:rsidP="003D4466"/>
    <w:p w14:paraId="080FC95C" w14:textId="3522052D" w:rsidR="003452AD" w:rsidRDefault="003452AD" w:rsidP="003D4466"/>
    <w:p w14:paraId="220AFD16" w14:textId="67D29839" w:rsidR="003D4466" w:rsidRDefault="00B735F0" w:rsidP="003D4466">
      <w:r>
        <w:t>D</w:t>
      </w:r>
      <w:r w:rsidR="00152830">
        <w:t>ated: ____________________</w:t>
      </w:r>
      <w:r w:rsidR="00152830">
        <w:tab/>
      </w:r>
      <w:r w:rsidR="00152830">
        <w:tab/>
      </w:r>
      <w:r w:rsidR="00152830">
        <w:tab/>
      </w:r>
      <w:r w:rsidR="003D4466" w:rsidRPr="00E43F75">
        <w:rPr>
          <w:b/>
        </w:rPr>
        <w:t>NOB HILL CATERING, INC.</w:t>
      </w:r>
    </w:p>
    <w:p w14:paraId="1A9BF595" w14:textId="77777777" w:rsidR="003D4466" w:rsidRDefault="003D4466" w:rsidP="003D4466"/>
    <w:p w14:paraId="6C291EA2" w14:textId="77777777" w:rsidR="003D4466" w:rsidRDefault="003D4466" w:rsidP="003D4466"/>
    <w:p w14:paraId="00890DF6" w14:textId="77777777" w:rsidR="003D4466" w:rsidRDefault="003D4466" w:rsidP="003D4466"/>
    <w:p w14:paraId="24E9596E" w14:textId="77777777" w:rsidR="003D4466" w:rsidRDefault="003D4466" w:rsidP="003D4466">
      <w:r>
        <w:tab/>
      </w:r>
      <w:r>
        <w:tab/>
      </w:r>
      <w:r>
        <w:tab/>
      </w:r>
      <w:r>
        <w:tab/>
      </w:r>
      <w:r>
        <w:tab/>
      </w:r>
      <w:r>
        <w:tab/>
      </w:r>
      <w:r>
        <w:tab/>
        <w:t>______________________________</w:t>
      </w:r>
    </w:p>
    <w:p w14:paraId="27189A3E" w14:textId="6859D508" w:rsidR="003D4466" w:rsidRDefault="003D4466" w:rsidP="003D4466">
      <w:r>
        <w:tab/>
      </w:r>
      <w:r>
        <w:tab/>
      </w:r>
      <w:r>
        <w:tab/>
      </w:r>
      <w:r>
        <w:tab/>
      </w:r>
      <w:r>
        <w:tab/>
      </w:r>
      <w:r>
        <w:tab/>
      </w:r>
      <w:r>
        <w:tab/>
        <w:t>By:</w:t>
      </w:r>
      <w:r w:rsidR="00E43F75">
        <w:t xml:space="preserve"> Michael Giouzelis</w:t>
      </w:r>
    </w:p>
    <w:p w14:paraId="75E21439" w14:textId="77777777" w:rsidR="003D4466" w:rsidRDefault="003D4466" w:rsidP="003D4466"/>
    <w:p w14:paraId="7D2ED324" w14:textId="77777777" w:rsidR="003D4466" w:rsidRDefault="003D4466" w:rsidP="003D4466"/>
    <w:p w14:paraId="0866FB0D" w14:textId="320C411E" w:rsidR="003D4466" w:rsidRPr="00E43F75" w:rsidRDefault="00C0247F" w:rsidP="00C0247F">
      <w:pPr>
        <w:ind w:left="5040" w:hanging="5040"/>
        <w:rPr>
          <w:b/>
        </w:rPr>
      </w:pPr>
      <w:r>
        <w:t>Dated: ____________________</w:t>
      </w:r>
      <w:r>
        <w:tab/>
      </w:r>
      <w:r w:rsidR="001238C7">
        <w:rPr>
          <w:b/>
        </w:rPr>
        <w:t>AMERICAN INDIAN MODEL SCHOOLS</w:t>
      </w:r>
    </w:p>
    <w:p w14:paraId="0146166D" w14:textId="77777777" w:rsidR="003D4466" w:rsidRDefault="003D4466" w:rsidP="003D4466"/>
    <w:p w14:paraId="703A05C9" w14:textId="77777777" w:rsidR="00C0247F" w:rsidRDefault="00C0247F" w:rsidP="003D4466"/>
    <w:p w14:paraId="78D71442" w14:textId="77777777" w:rsidR="003D4466" w:rsidRDefault="003D4466" w:rsidP="003D4466"/>
    <w:p w14:paraId="6E311ED0" w14:textId="77777777" w:rsidR="003D4466" w:rsidRDefault="003D4466" w:rsidP="003D4466">
      <w:r>
        <w:tab/>
      </w:r>
      <w:r>
        <w:tab/>
      </w:r>
      <w:r>
        <w:tab/>
      </w:r>
      <w:r>
        <w:tab/>
      </w:r>
      <w:r>
        <w:tab/>
      </w:r>
      <w:r>
        <w:tab/>
      </w:r>
      <w:r>
        <w:tab/>
        <w:t>______________________________</w:t>
      </w:r>
    </w:p>
    <w:p w14:paraId="6D77FA16" w14:textId="3DEE74C9" w:rsidR="003D4466" w:rsidRDefault="003D4466" w:rsidP="003D4466">
      <w:r>
        <w:tab/>
      </w:r>
      <w:r>
        <w:tab/>
      </w:r>
      <w:r>
        <w:tab/>
      </w:r>
      <w:r>
        <w:tab/>
      </w:r>
      <w:r w:rsidR="00052FD4">
        <w:tab/>
      </w:r>
      <w:r w:rsidR="00052FD4">
        <w:tab/>
      </w:r>
      <w:r w:rsidR="00052FD4">
        <w:tab/>
        <w:t xml:space="preserve">Print Name: </w:t>
      </w:r>
      <w:r w:rsidR="00804DC8">
        <w:t>Maya Woods-Cadiz</w:t>
      </w:r>
    </w:p>
    <w:p w14:paraId="0CA5A3F2" w14:textId="77777777" w:rsidR="000A5B95" w:rsidRDefault="000A5B95" w:rsidP="00052FD4">
      <w:pPr>
        <w:ind w:left="2880" w:firstLine="720"/>
        <w:rPr>
          <w:b/>
        </w:rPr>
      </w:pPr>
    </w:p>
    <w:p w14:paraId="461922BA" w14:textId="77777777" w:rsidR="000A5B95" w:rsidRDefault="000A5B95" w:rsidP="00052FD4">
      <w:pPr>
        <w:ind w:left="2880" w:firstLine="720"/>
        <w:rPr>
          <w:b/>
        </w:rPr>
      </w:pPr>
    </w:p>
    <w:p w14:paraId="3AB5EA5F" w14:textId="77777777" w:rsidR="000A5B95" w:rsidRDefault="000A5B95" w:rsidP="00052FD4">
      <w:pPr>
        <w:ind w:left="2880" w:firstLine="720"/>
        <w:rPr>
          <w:b/>
        </w:rPr>
      </w:pPr>
    </w:p>
    <w:p w14:paraId="49C8E7A2" w14:textId="77777777" w:rsidR="000A5B95" w:rsidRDefault="000A5B95" w:rsidP="00052FD4">
      <w:pPr>
        <w:ind w:left="2880" w:firstLine="720"/>
        <w:rPr>
          <w:b/>
        </w:rPr>
      </w:pPr>
    </w:p>
    <w:p w14:paraId="6CDE969E" w14:textId="77777777" w:rsidR="000A5B95" w:rsidRDefault="000A5B95" w:rsidP="00052FD4">
      <w:pPr>
        <w:ind w:left="2880" w:firstLine="720"/>
        <w:rPr>
          <w:b/>
        </w:rPr>
      </w:pPr>
    </w:p>
    <w:p w14:paraId="5163062E" w14:textId="77777777" w:rsidR="000A5B95" w:rsidRDefault="000A5B95" w:rsidP="00052FD4">
      <w:pPr>
        <w:ind w:left="2880" w:firstLine="720"/>
        <w:rPr>
          <w:b/>
        </w:rPr>
      </w:pPr>
    </w:p>
    <w:p w14:paraId="2B2B860F" w14:textId="77777777" w:rsidR="000A5B95" w:rsidRDefault="000A5B95" w:rsidP="00052FD4">
      <w:pPr>
        <w:ind w:left="2880" w:firstLine="720"/>
        <w:rPr>
          <w:b/>
        </w:rPr>
      </w:pPr>
    </w:p>
    <w:p w14:paraId="0FD8DB12" w14:textId="77777777" w:rsidR="000A5B95" w:rsidRDefault="000A5B95" w:rsidP="00052FD4">
      <w:pPr>
        <w:ind w:left="2880" w:firstLine="720"/>
        <w:rPr>
          <w:b/>
        </w:rPr>
      </w:pPr>
    </w:p>
    <w:p w14:paraId="573266E2" w14:textId="77777777" w:rsidR="000A5B95" w:rsidRDefault="000A5B95" w:rsidP="00052FD4">
      <w:pPr>
        <w:ind w:left="2880" w:firstLine="720"/>
        <w:rPr>
          <w:b/>
        </w:rPr>
      </w:pPr>
    </w:p>
    <w:p w14:paraId="410FB00E" w14:textId="77777777" w:rsidR="000A5B95" w:rsidRDefault="000A5B95" w:rsidP="00052FD4">
      <w:pPr>
        <w:ind w:left="2880" w:firstLine="720"/>
        <w:rPr>
          <w:b/>
        </w:rPr>
      </w:pPr>
    </w:p>
    <w:p w14:paraId="760BC5BC" w14:textId="77777777" w:rsidR="000A5B95" w:rsidRDefault="000A5B95" w:rsidP="00052FD4">
      <w:pPr>
        <w:ind w:left="2880" w:firstLine="720"/>
        <w:rPr>
          <w:b/>
        </w:rPr>
      </w:pPr>
    </w:p>
    <w:p w14:paraId="2932D3C2" w14:textId="77777777" w:rsidR="000A5B95" w:rsidRDefault="000A5B95" w:rsidP="00052FD4">
      <w:pPr>
        <w:ind w:left="2880" w:firstLine="720"/>
        <w:rPr>
          <w:b/>
        </w:rPr>
      </w:pPr>
    </w:p>
    <w:p w14:paraId="25E35D14" w14:textId="77777777" w:rsidR="000A5B95" w:rsidRDefault="000A5B95" w:rsidP="00052FD4">
      <w:pPr>
        <w:ind w:left="2880" w:firstLine="720"/>
        <w:rPr>
          <w:b/>
        </w:rPr>
      </w:pPr>
    </w:p>
    <w:p w14:paraId="3885F43F" w14:textId="77777777" w:rsidR="000A5B95" w:rsidRDefault="000A5B95" w:rsidP="00052FD4">
      <w:pPr>
        <w:ind w:left="2880" w:firstLine="720"/>
        <w:rPr>
          <w:b/>
        </w:rPr>
      </w:pPr>
    </w:p>
    <w:p w14:paraId="73602932" w14:textId="77777777" w:rsidR="000A5B95" w:rsidRDefault="000A5B95" w:rsidP="00052FD4">
      <w:pPr>
        <w:ind w:left="2880" w:firstLine="720"/>
        <w:rPr>
          <w:b/>
        </w:rPr>
      </w:pPr>
    </w:p>
    <w:p w14:paraId="1A381B00" w14:textId="77777777" w:rsidR="000A5B95" w:rsidRDefault="000A5B95" w:rsidP="00052FD4">
      <w:pPr>
        <w:ind w:left="2880" w:firstLine="720"/>
        <w:rPr>
          <w:b/>
        </w:rPr>
      </w:pPr>
    </w:p>
    <w:p w14:paraId="5AB513AC" w14:textId="77777777" w:rsidR="000A5B95" w:rsidRDefault="000A5B95" w:rsidP="00052FD4">
      <w:pPr>
        <w:ind w:left="2880" w:firstLine="720"/>
        <w:rPr>
          <w:b/>
        </w:rPr>
      </w:pPr>
    </w:p>
    <w:p w14:paraId="648C5E42" w14:textId="1F8C0C00" w:rsidR="003D4466" w:rsidRPr="00052FD4" w:rsidRDefault="003D4466" w:rsidP="00052FD4">
      <w:pPr>
        <w:ind w:left="2880" w:firstLine="720"/>
      </w:pPr>
      <w:r>
        <w:rPr>
          <w:b/>
        </w:rPr>
        <w:t>EXHIBIT A</w:t>
      </w:r>
    </w:p>
    <w:p w14:paraId="373CCDBA" w14:textId="075349DF" w:rsidR="003D4466" w:rsidRDefault="003D4466" w:rsidP="003452AD">
      <w:pPr>
        <w:jc w:val="center"/>
        <w:rPr>
          <w:b/>
        </w:rPr>
      </w:pPr>
      <w:r>
        <w:rPr>
          <w:b/>
        </w:rPr>
        <w:t>MEAL SERVICE DETAIL</w:t>
      </w:r>
    </w:p>
    <w:p w14:paraId="32AD17BC" w14:textId="77777777" w:rsidR="003D4466" w:rsidRDefault="003D4466">
      <w:r>
        <w:tab/>
      </w:r>
    </w:p>
    <w:p w14:paraId="357465DB" w14:textId="77777777" w:rsidR="003D4466" w:rsidRDefault="003D4466" w:rsidP="003D4466"/>
    <w:p w14:paraId="4D74653D" w14:textId="77777777" w:rsidR="003472E5" w:rsidRDefault="00BF54E5" w:rsidP="003D4466">
      <w:r>
        <w:t>1</w:t>
      </w:r>
      <w:r w:rsidR="003D4466">
        <w:t>.</w:t>
      </w:r>
      <w:r w:rsidR="003D4466">
        <w:tab/>
        <w:t>Ingredients that may not be used</w:t>
      </w:r>
      <w:r w:rsidR="003472E5">
        <w:t xml:space="preserve"> (within reasonable capability of Nob Hill)</w:t>
      </w:r>
      <w:r w:rsidR="003D4466">
        <w:t>:</w:t>
      </w:r>
    </w:p>
    <w:p w14:paraId="055CB778" w14:textId="763C5837" w:rsidR="003D4466" w:rsidRDefault="00BF54E5" w:rsidP="003D4466">
      <w:r>
        <w:tab/>
      </w:r>
      <w:r>
        <w:tab/>
      </w:r>
      <w:r>
        <w:tab/>
        <w:t xml:space="preserve">  </w:t>
      </w:r>
      <w:r>
        <w:tab/>
      </w:r>
      <w:r w:rsidR="003472E5">
        <w:tab/>
      </w:r>
      <w:r w:rsidR="003472E5">
        <w:tab/>
      </w:r>
      <w:r w:rsidR="003472E5">
        <w:tab/>
      </w:r>
      <w:r w:rsidR="003472E5">
        <w:tab/>
      </w:r>
      <w:r w:rsidR="003472E5">
        <w:tab/>
      </w:r>
    </w:p>
    <w:p w14:paraId="36E1B185" w14:textId="1D84CFE2" w:rsidR="003D4466" w:rsidRDefault="003D4466" w:rsidP="00052FD4">
      <w:pPr>
        <w:ind w:firstLine="720"/>
      </w:pPr>
      <w:r>
        <w:t>__________________________________________________________________</w:t>
      </w:r>
    </w:p>
    <w:p w14:paraId="0B640D84" w14:textId="77777777" w:rsidR="003D4466" w:rsidRDefault="003D4466" w:rsidP="003D4466">
      <w:r>
        <w:tab/>
        <w:t>__________________________________________________________________</w:t>
      </w:r>
    </w:p>
    <w:p w14:paraId="18673E66" w14:textId="77777777" w:rsidR="003D4466" w:rsidRDefault="003D4466" w:rsidP="003D4466"/>
    <w:p w14:paraId="0B57125D" w14:textId="6CE14096" w:rsidR="00C0247F" w:rsidRDefault="00BF54E5" w:rsidP="003D4466">
      <w:r>
        <w:t>2</w:t>
      </w:r>
      <w:r w:rsidR="003D4466">
        <w:t>.</w:t>
      </w:r>
      <w:r w:rsidR="003D4466">
        <w:tab/>
        <w:t>Beverage service</w:t>
      </w:r>
      <w:r w:rsidR="00C0476C">
        <w:t xml:space="preserve"> (Unless otherwise noted, beverage service shall be an </w:t>
      </w:r>
      <w:r w:rsidR="00152830">
        <w:tab/>
      </w:r>
      <w:r w:rsidR="00C0476C">
        <w:t xml:space="preserve">assortment of </w:t>
      </w:r>
      <w:r w:rsidR="00C0247F">
        <w:t>1% milk, non-fat white and non-fat chocolate milk</w:t>
      </w:r>
      <w:r w:rsidR="00BF16CB">
        <w:t xml:space="preserve"> &amp; Water</w:t>
      </w:r>
      <w:r w:rsidR="00C0476C">
        <w:t>)</w:t>
      </w:r>
      <w:r w:rsidR="003D4466">
        <w:t>:</w:t>
      </w:r>
    </w:p>
    <w:p w14:paraId="4BD1806F" w14:textId="294D5F7F" w:rsidR="003D4466" w:rsidRDefault="00D67E42" w:rsidP="00C0247F">
      <w:pPr>
        <w:ind w:firstLine="720"/>
      </w:pPr>
      <w:r>
        <w:t>_________________________</w:t>
      </w:r>
      <w:r w:rsidR="00DB0593">
        <w:t>__</w:t>
      </w:r>
      <w:r w:rsidR="003D4466">
        <w:t>_________________________________</w:t>
      </w:r>
      <w:r w:rsidR="00C0247F">
        <w:t>______</w:t>
      </w:r>
    </w:p>
    <w:p w14:paraId="3F38F0B3" w14:textId="77777777" w:rsidR="003D4466" w:rsidRDefault="003D4466" w:rsidP="003D4466">
      <w:r>
        <w:tab/>
        <w:t>__________________________________________________________________</w:t>
      </w:r>
    </w:p>
    <w:p w14:paraId="0676DCB8" w14:textId="77777777" w:rsidR="003D4466" w:rsidRDefault="003D4466" w:rsidP="003D4466">
      <w:r>
        <w:tab/>
        <w:t>__________________________________________________________________</w:t>
      </w:r>
    </w:p>
    <w:p w14:paraId="18FE4295" w14:textId="77777777" w:rsidR="003D4466" w:rsidRDefault="003D4466" w:rsidP="003D4466"/>
    <w:p w14:paraId="6D4D0965" w14:textId="77777777" w:rsidR="00BF54E5" w:rsidRDefault="00BF54E5" w:rsidP="003D4466">
      <w:r>
        <w:t>3</w:t>
      </w:r>
      <w:r w:rsidR="003D4466">
        <w:t>.</w:t>
      </w:r>
      <w:r w:rsidR="003D4466">
        <w:tab/>
      </w:r>
      <w:r>
        <w:t>Service shall be provided Monday through</w:t>
      </w:r>
    </w:p>
    <w:p w14:paraId="3F6E5B88" w14:textId="77777777" w:rsidR="003D4466" w:rsidRDefault="00BF54E5" w:rsidP="003D4466">
      <w:r>
        <w:t xml:space="preserve">            Friday unless noted below</w:t>
      </w:r>
      <w:r w:rsidR="003D4466">
        <w:t>:</w:t>
      </w:r>
    </w:p>
    <w:p w14:paraId="07BA435B" w14:textId="747BF3BC" w:rsidR="003D4466" w:rsidRDefault="003D4466" w:rsidP="003D4466">
      <w:r>
        <w:tab/>
      </w:r>
    </w:p>
    <w:p w14:paraId="0FB6B076" w14:textId="77777777" w:rsidR="003D4466" w:rsidRDefault="003D4466" w:rsidP="003D4466">
      <w:r>
        <w:tab/>
        <w:t>__________________________________________________________________</w:t>
      </w:r>
    </w:p>
    <w:p w14:paraId="7D52142C" w14:textId="07432EB0" w:rsidR="003D4466" w:rsidRDefault="003D4466" w:rsidP="003D4466">
      <w:r>
        <w:tab/>
      </w:r>
    </w:p>
    <w:p w14:paraId="50DCDF2F" w14:textId="77777777" w:rsidR="003D4466" w:rsidRDefault="00BF54E5" w:rsidP="00EC0F9A">
      <w:pPr>
        <w:ind w:left="720" w:hanging="720"/>
      </w:pPr>
      <w:r>
        <w:t>4</w:t>
      </w:r>
      <w:r w:rsidR="003D4466">
        <w:t>.</w:t>
      </w:r>
      <w:r w:rsidR="003D4466">
        <w:tab/>
      </w:r>
      <w:r>
        <w:t>The time upon which the first meal service shall begin and the time at which meal service shall be completed:</w:t>
      </w:r>
    </w:p>
    <w:p w14:paraId="446AEA03" w14:textId="3C456A25" w:rsidR="003D4466" w:rsidRPr="00F4310D" w:rsidRDefault="003D4466" w:rsidP="003D4466">
      <w:pPr>
        <w:rPr>
          <w:u w:val="single"/>
        </w:rPr>
      </w:pPr>
      <w:r>
        <w:tab/>
      </w:r>
      <w:r w:rsidR="00F4310D">
        <w:rPr>
          <w:u w:val="single"/>
        </w:rPr>
        <w:tab/>
      </w:r>
      <w:r w:rsidR="00F4310D">
        <w:rPr>
          <w:u w:val="single"/>
        </w:rPr>
        <w:tab/>
      </w:r>
      <w:r w:rsidR="00F4310D">
        <w:rPr>
          <w:u w:val="single"/>
        </w:rPr>
        <w:tab/>
      </w:r>
      <w:r w:rsidR="00F4310D">
        <w:rPr>
          <w:u w:val="single"/>
        </w:rPr>
        <w:tab/>
      </w:r>
      <w:r w:rsidR="00F4310D">
        <w:rPr>
          <w:u w:val="single"/>
        </w:rPr>
        <w:tab/>
      </w:r>
      <w:r w:rsidR="00F4310D">
        <w:rPr>
          <w:u w:val="single"/>
        </w:rPr>
        <w:tab/>
      </w:r>
      <w:r w:rsidR="00F4310D">
        <w:rPr>
          <w:u w:val="single"/>
        </w:rPr>
        <w:tab/>
      </w:r>
      <w:r w:rsidR="00F4310D">
        <w:rPr>
          <w:u w:val="single"/>
        </w:rPr>
        <w:tab/>
      </w:r>
      <w:r w:rsidR="00F4310D">
        <w:rPr>
          <w:u w:val="single"/>
        </w:rPr>
        <w:tab/>
      </w:r>
    </w:p>
    <w:p w14:paraId="5DBAF210" w14:textId="13D7E04E" w:rsidR="00CD2F5A" w:rsidRDefault="00CD2F5A" w:rsidP="003D4466"/>
    <w:p w14:paraId="67E52561" w14:textId="77777777" w:rsidR="00883165" w:rsidRDefault="00883165" w:rsidP="003D4466"/>
    <w:p w14:paraId="5CD7E4B6" w14:textId="20720C56" w:rsidR="003D4466" w:rsidRDefault="00BF16CB" w:rsidP="003D4466">
      <w:r>
        <w:t>5.</w:t>
      </w:r>
      <w:r w:rsidR="00EC0F9A">
        <w:tab/>
      </w:r>
      <w:r w:rsidR="003D4466">
        <w:t>Field trip:</w:t>
      </w:r>
    </w:p>
    <w:p w14:paraId="616DF83A" w14:textId="77777777" w:rsidR="003D4466" w:rsidRDefault="003D4466" w:rsidP="003D4466"/>
    <w:p w14:paraId="52D8A84E" w14:textId="77777777" w:rsidR="003D4466" w:rsidRDefault="00BF54E5" w:rsidP="003D4466">
      <w:pPr>
        <w:ind w:left="720"/>
      </w:pPr>
      <w:r>
        <w:t>See Paragraph 8.</w:t>
      </w:r>
    </w:p>
    <w:p w14:paraId="5CBD8D01" w14:textId="77777777" w:rsidR="003D4466" w:rsidRDefault="003D4466" w:rsidP="003D4466"/>
    <w:p w14:paraId="6ED742F1" w14:textId="5728A92D" w:rsidR="003D4466" w:rsidRDefault="00BF16CB" w:rsidP="003D4466">
      <w:r>
        <w:t>6</w:t>
      </w:r>
      <w:r w:rsidR="003D4466">
        <w:t>.</w:t>
      </w:r>
      <w:r w:rsidR="003D4466">
        <w:tab/>
        <w:t>Cancellation and refund policy:</w:t>
      </w:r>
    </w:p>
    <w:p w14:paraId="533000C0" w14:textId="77777777" w:rsidR="003D4466" w:rsidRDefault="003D4466" w:rsidP="003D4466"/>
    <w:p w14:paraId="7399A07C" w14:textId="6BA436FC" w:rsidR="003D4466" w:rsidRPr="009E696C" w:rsidRDefault="00DB08E4" w:rsidP="003D4466">
      <w:pPr>
        <w:ind w:left="720"/>
      </w:pPr>
      <w:r>
        <w:t>Cancellation policy is detailed in Paragraph 11 of the attached Addendum.</w:t>
      </w:r>
    </w:p>
    <w:p w14:paraId="67AEB3F9" w14:textId="77777777" w:rsidR="00BB2226" w:rsidRDefault="00BB2226" w:rsidP="00BB2226">
      <w:pPr>
        <w:jc w:val="center"/>
        <w:rPr>
          <w:b/>
        </w:rPr>
      </w:pPr>
      <w:r>
        <w:br w:type="page"/>
      </w:r>
      <w:r>
        <w:rPr>
          <w:b/>
        </w:rPr>
        <w:t xml:space="preserve">EXHIBIT </w:t>
      </w:r>
      <w:r w:rsidR="005C27F5">
        <w:rPr>
          <w:b/>
        </w:rPr>
        <w:t>B</w:t>
      </w:r>
    </w:p>
    <w:p w14:paraId="343B4C45" w14:textId="1A5CF597" w:rsidR="000B3E0D" w:rsidRDefault="00BF54E5" w:rsidP="00152830">
      <w:pPr>
        <w:jc w:val="center"/>
        <w:rPr>
          <w:b/>
        </w:rPr>
      </w:pPr>
      <w:r>
        <w:rPr>
          <w:b/>
        </w:rPr>
        <w:t>PRICING GRID</w:t>
      </w:r>
    </w:p>
    <w:p w14:paraId="7B467180" w14:textId="46802897" w:rsidR="002F5BC2" w:rsidRDefault="002F5BC2" w:rsidP="00152830">
      <w:pPr>
        <w:jc w:val="center"/>
        <w:rPr>
          <w:b/>
        </w:rPr>
      </w:pPr>
      <w:r>
        <w:rPr>
          <w:b/>
        </w:rPr>
        <w:t>Daily Cost Breakdown</w:t>
      </w:r>
    </w:p>
    <w:p w14:paraId="5347751C" w14:textId="77777777" w:rsidR="00CA7349" w:rsidRDefault="00CA7349" w:rsidP="00152830">
      <w:pPr>
        <w:jc w:val="center"/>
      </w:pPr>
    </w:p>
    <w:p w14:paraId="13EA9EEF" w14:textId="05754EB9" w:rsidR="003C6FC3" w:rsidRDefault="003C6FC3" w:rsidP="0091791A"/>
    <w:p w14:paraId="0059BBDE" w14:textId="3AC79EC2" w:rsidR="000C08B7" w:rsidRDefault="000C08B7" w:rsidP="0091791A"/>
    <w:tbl>
      <w:tblPr>
        <w:tblStyle w:val="TableGrid"/>
        <w:tblpPr w:leftFromText="180" w:rightFromText="180" w:vertAnchor="page" w:horzAnchor="margin" w:tblpXSpec="center" w:tblpY="2916"/>
        <w:tblW w:w="0" w:type="auto"/>
        <w:tblLook w:val="04A0" w:firstRow="1" w:lastRow="0" w:firstColumn="1" w:lastColumn="0" w:noHBand="0" w:noVBand="1"/>
      </w:tblPr>
      <w:tblGrid>
        <w:gridCol w:w="1795"/>
        <w:gridCol w:w="1350"/>
      </w:tblGrid>
      <w:tr w:rsidR="00CC0821" w14:paraId="79CEFDB9" w14:textId="77777777" w:rsidTr="002F5BC2">
        <w:trPr>
          <w:trHeight w:val="351"/>
        </w:trPr>
        <w:tc>
          <w:tcPr>
            <w:tcW w:w="1795" w:type="dxa"/>
          </w:tcPr>
          <w:p w14:paraId="4070325D" w14:textId="77777777" w:rsidR="00CC0821" w:rsidRDefault="00CC0821" w:rsidP="002F5BC2">
            <w:pPr>
              <w:rPr>
                <w:b/>
              </w:rPr>
            </w:pPr>
            <w:r>
              <w:rPr>
                <w:b/>
              </w:rPr>
              <w:t>LINE ITEM</w:t>
            </w:r>
          </w:p>
        </w:tc>
        <w:tc>
          <w:tcPr>
            <w:tcW w:w="1350" w:type="dxa"/>
          </w:tcPr>
          <w:p w14:paraId="28B712CC" w14:textId="77777777" w:rsidR="00CC0821" w:rsidRPr="00CC0821" w:rsidRDefault="00CC0821" w:rsidP="002F5BC2">
            <w:pPr>
              <w:rPr>
                <w:b/>
                <w:highlight w:val="yellow"/>
              </w:rPr>
            </w:pPr>
            <w:r w:rsidRPr="00CC0821">
              <w:rPr>
                <w:b/>
                <w:highlight w:val="yellow"/>
              </w:rPr>
              <w:t>RATE</w:t>
            </w:r>
          </w:p>
        </w:tc>
      </w:tr>
      <w:tr w:rsidR="00CC0821" w14:paraId="4A674C40" w14:textId="77777777" w:rsidTr="002F5BC2">
        <w:trPr>
          <w:trHeight w:val="360"/>
        </w:trPr>
        <w:tc>
          <w:tcPr>
            <w:tcW w:w="1795" w:type="dxa"/>
          </w:tcPr>
          <w:p w14:paraId="14E89453" w14:textId="77777777" w:rsidR="00CC0821" w:rsidRPr="00241A90" w:rsidRDefault="00CC0821" w:rsidP="002F5BC2">
            <w:r w:rsidRPr="00241A90">
              <w:t>Lunch</w:t>
            </w:r>
          </w:p>
        </w:tc>
        <w:tc>
          <w:tcPr>
            <w:tcW w:w="1350" w:type="dxa"/>
          </w:tcPr>
          <w:p w14:paraId="3E07B2BE" w14:textId="08DEB7FD" w:rsidR="00CC0821" w:rsidRPr="00CC0821" w:rsidRDefault="00CC0821" w:rsidP="00CC0821">
            <w:pPr>
              <w:rPr>
                <w:highlight w:val="yellow"/>
              </w:rPr>
            </w:pPr>
            <w:r w:rsidRPr="00CC0821">
              <w:rPr>
                <w:highlight w:val="yellow"/>
              </w:rPr>
              <w:t>$2.95</w:t>
            </w:r>
          </w:p>
        </w:tc>
      </w:tr>
    </w:tbl>
    <w:p w14:paraId="17223F70" w14:textId="77777777" w:rsidR="000C08B7" w:rsidRDefault="000C08B7" w:rsidP="0091791A"/>
    <w:p w14:paraId="7DB639BF" w14:textId="77777777" w:rsidR="000C08B7" w:rsidRDefault="000C08B7" w:rsidP="0091791A"/>
    <w:p w14:paraId="6E52052D" w14:textId="7EF279F4" w:rsidR="00135860" w:rsidRDefault="00135860" w:rsidP="0091791A"/>
    <w:p w14:paraId="373D7B34" w14:textId="5E5338A0" w:rsidR="00135860" w:rsidRDefault="00135860" w:rsidP="0091791A"/>
    <w:p w14:paraId="39B04750" w14:textId="786D7185" w:rsidR="00135860" w:rsidRDefault="00135860" w:rsidP="0091791A"/>
    <w:p w14:paraId="19A8FBBF" w14:textId="5ACF6AE3" w:rsidR="00135860" w:rsidRDefault="00135860" w:rsidP="0091791A"/>
    <w:p w14:paraId="62446AF1" w14:textId="6765EBD2" w:rsidR="00135860" w:rsidRDefault="00135860" w:rsidP="0091791A"/>
    <w:p w14:paraId="4C14B5FF" w14:textId="25FD297A" w:rsidR="00135860" w:rsidRDefault="00135860" w:rsidP="0091791A"/>
    <w:p w14:paraId="7C2CEE81" w14:textId="230C05F3" w:rsidR="00135860" w:rsidRDefault="00135860" w:rsidP="0091791A"/>
    <w:p w14:paraId="1F4CEFCE" w14:textId="14B06260" w:rsidR="00135860" w:rsidRDefault="00135860" w:rsidP="0091791A"/>
    <w:p w14:paraId="4DBAAB41" w14:textId="68B58AAF" w:rsidR="00135860" w:rsidRDefault="00135860" w:rsidP="0091791A"/>
    <w:p w14:paraId="17965689" w14:textId="29872EAD" w:rsidR="00135860" w:rsidRDefault="00135860" w:rsidP="0091791A"/>
    <w:p w14:paraId="42167412" w14:textId="55FB697B" w:rsidR="00135860" w:rsidRDefault="00135860" w:rsidP="0091791A"/>
    <w:p w14:paraId="290A8414" w14:textId="1BC26CE7" w:rsidR="00135860" w:rsidRDefault="00135860" w:rsidP="0091791A"/>
    <w:p w14:paraId="0CD888D4" w14:textId="48F7F616" w:rsidR="00135860" w:rsidRDefault="00135860" w:rsidP="0091791A"/>
    <w:p w14:paraId="6BA88794" w14:textId="165A862E" w:rsidR="00135860" w:rsidRDefault="00135860" w:rsidP="0091791A"/>
    <w:p w14:paraId="29DA53D3" w14:textId="454DC06A" w:rsidR="00135860" w:rsidRDefault="00135860" w:rsidP="0091791A"/>
    <w:p w14:paraId="52DB7F0B" w14:textId="0DBED809" w:rsidR="00135860" w:rsidRDefault="00135860" w:rsidP="0091791A"/>
    <w:p w14:paraId="6D72827F" w14:textId="06B346B7" w:rsidR="00135860" w:rsidRDefault="00135860" w:rsidP="0091791A"/>
    <w:p w14:paraId="26AC8A23" w14:textId="2881F898" w:rsidR="00135860" w:rsidRDefault="00135860" w:rsidP="0091791A"/>
    <w:p w14:paraId="1D2AAD5F" w14:textId="36B1867D" w:rsidR="00135860" w:rsidRDefault="00135860" w:rsidP="0091791A"/>
    <w:p w14:paraId="53813E1E" w14:textId="32DDBBED" w:rsidR="00135860" w:rsidRDefault="00135860" w:rsidP="0091791A"/>
    <w:p w14:paraId="7F7F303C" w14:textId="5024A63B" w:rsidR="00135860" w:rsidRDefault="00135860" w:rsidP="0091791A"/>
    <w:p w14:paraId="2909FEE4" w14:textId="45204927" w:rsidR="00135860" w:rsidRDefault="00135860" w:rsidP="0091791A"/>
    <w:p w14:paraId="02A32434" w14:textId="5264BCC6" w:rsidR="00135860" w:rsidRDefault="00135860" w:rsidP="0091791A"/>
    <w:p w14:paraId="7DAACEEB" w14:textId="0044E5F1" w:rsidR="00135860" w:rsidRDefault="00135860" w:rsidP="0091791A"/>
    <w:p w14:paraId="6E360E9D" w14:textId="32F308B3" w:rsidR="00135860" w:rsidRDefault="00135860" w:rsidP="0091791A"/>
    <w:p w14:paraId="30A18BBA" w14:textId="186DEBF2" w:rsidR="00135860" w:rsidRDefault="00135860" w:rsidP="0091791A"/>
    <w:p w14:paraId="4C015F15" w14:textId="0E9F1AA0" w:rsidR="00135860" w:rsidRDefault="00135860" w:rsidP="0091791A"/>
    <w:p w14:paraId="08CD1A22" w14:textId="15FA3A68" w:rsidR="00135860" w:rsidRDefault="00135860" w:rsidP="0091791A"/>
    <w:p w14:paraId="3B9F7303" w14:textId="62F1963A" w:rsidR="00135860" w:rsidRDefault="00135860" w:rsidP="0091791A"/>
    <w:p w14:paraId="691D230F" w14:textId="6A8F870F" w:rsidR="00135860" w:rsidRDefault="00135860" w:rsidP="0091791A"/>
    <w:p w14:paraId="1F3D2CE8" w14:textId="18EFEE90" w:rsidR="00135860" w:rsidRDefault="00135860" w:rsidP="0091791A"/>
    <w:p w14:paraId="479FBF10" w14:textId="13B5726D" w:rsidR="00135860" w:rsidRDefault="00135860" w:rsidP="0091791A"/>
    <w:p w14:paraId="32F37399" w14:textId="55F545F0" w:rsidR="00135860" w:rsidRDefault="00135860" w:rsidP="0091791A"/>
    <w:p w14:paraId="3D88F62F" w14:textId="5648A751" w:rsidR="00135860" w:rsidRDefault="00135860" w:rsidP="0091791A"/>
    <w:p w14:paraId="3C47B47B" w14:textId="069945DC" w:rsidR="00135860" w:rsidRDefault="00135860" w:rsidP="0091791A"/>
    <w:p w14:paraId="4119CFE1" w14:textId="03BA469D" w:rsidR="00135860" w:rsidRDefault="00135860" w:rsidP="0091791A"/>
    <w:p w14:paraId="58D14FCA" w14:textId="77777777" w:rsidR="002F5BC2" w:rsidRDefault="002F5BC2" w:rsidP="00AC0C77">
      <w:pPr>
        <w:jc w:val="center"/>
        <w:rPr>
          <w:b/>
        </w:rPr>
      </w:pPr>
    </w:p>
    <w:p w14:paraId="25F1C8B2" w14:textId="77777777" w:rsidR="002F5BC2" w:rsidRDefault="002F5BC2" w:rsidP="00AC0C77">
      <w:pPr>
        <w:jc w:val="center"/>
        <w:rPr>
          <w:b/>
        </w:rPr>
      </w:pPr>
    </w:p>
    <w:p w14:paraId="5BA97CAA" w14:textId="77777777" w:rsidR="002F5BC2" w:rsidRDefault="002F5BC2" w:rsidP="00AC0C77">
      <w:pPr>
        <w:jc w:val="center"/>
        <w:rPr>
          <w:b/>
        </w:rPr>
      </w:pPr>
    </w:p>
    <w:p w14:paraId="54BA8559" w14:textId="77777777" w:rsidR="002F5BC2" w:rsidRDefault="002F5BC2" w:rsidP="00AC0C77">
      <w:pPr>
        <w:jc w:val="center"/>
        <w:rPr>
          <w:b/>
        </w:rPr>
      </w:pPr>
    </w:p>
    <w:p w14:paraId="143F5887" w14:textId="2AA9F220" w:rsidR="00AC0C77" w:rsidRDefault="00AC0C77" w:rsidP="00AC0C77">
      <w:pPr>
        <w:jc w:val="center"/>
        <w:rPr>
          <w:b/>
        </w:rPr>
      </w:pPr>
      <w:r>
        <w:rPr>
          <w:b/>
        </w:rPr>
        <w:t>ADDENDUM TO SCHOOL LUNCH SERVICE CONTRACT</w:t>
      </w:r>
    </w:p>
    <w:p w14:paraId="5D33EAF0" w14:textId="77777777" w:rsidR="00AC0C77" w:rsidRDefault="00AC0C77" w:rsidP="00AC0C77">
      <w:pPr>
        <w:jc w:val="center"/>
        <w:rPr>
          <w:b/>
        </w:rPr>
      </w:pPr>
      <w:r>
        <w:rPr>
          <w:b/>
        </w:rPr>
        <w:t>(NATIONAL SCHOOL LUNCH PROGRAM)</w:t>
      </w:r>
    </w:p>
    <w:p w14:paraId="2BC8E65C" w14:textId="77777777" w:rsidR="00AC0C77" w:rsidRDefault="00AC0C77" w:rsidP="00AC0C77">
      <w:pPr>
        <w:jc w:val="center"/>
        <w:rPr>
          <w:b/>
        </w:rPr>
      </w:pPr>
    </w:p>
    <w:p w14:paraId="553A23D9" w14:textId="77777777" w:rsidR="00AC0C77" w:rsidRDefault="00AC0C77" w:rsidP="00AC0C77">
      <w:pPr>
        <w:jc w:val="center"/>
        <w:rPr>
          <w:b/>
        </w:rPr>
      </w:pPr>
    </w:p>
    <w:p w14:paraId="327E202A" w14:textId="77777777" w:rsidR="00AC0C77" w:rsidRDefault="00AC0C77" w:rsidP="00AC0C77">
      <w:pPr>
        <w:jc w:val="center"/>
        <w:rPr>
          <w:b/>
        </w:rPr>
      </w:pPr>
    </w:p>
    <w:p w14:paraId="2BA4A70D" w14:textId="5EC2F7BD" w:rsidR="00AC0C77" w:rsidRDefault="00AC0C77" w:rsidP="00AC0C77">
      <w:r>
        <w:rPr>
          <w:b/>
        </w:rPr>
        <w:tab/>
      </w:r>
      <w:r>
        <w:t>This Agreement shall supplement the School Lunch Service Contract Agreemen</w:t>
      </w:r>
      <w:r w:rsidR="00161ECD">
        <w:t xml:space="preserve">t dated </w:t>
      </w:r>
      <w:r w:rsidR="00F475F3">
        <w:t>June</w:t>
      </w:r>
      <w:r w:rsidR="00161ECD">
        <w:t xml:space="preserve"> </w:t>
      </w:r>
      <w:r w:rsidR="00F475F3">
        <w:t>13</w:t>
      </w:r>
      <w:r w:rsidR="00F475F3" w:rsidRPr="00F475F3">
        <w:rPr>
          <w:vertAlign w:val="superscript"/>
        </w:rPr>
        <w:t>th</w:t>
      </w:r>
      <w:r w:rsidR="00161ECD">
        <w:t>,</w:t>
      </w:r>
      <w:r w:rsidR="00052FD4">
        <w:t xml:space="preserve"> 201</w:t>
      </w:r>
      <w:r w:rsidR="00F475F3">
        <w:t>9</w:t>
      </w:r>
      <w:r>
        <w:t xml:space="preserve"> between </w:t>
      </w:r>
      <w:r>
        <w:rPr>
          <w:b/>
        </w:rPr>
        <w:t xml:space="preserve">NOB HILL CATERING, INC., </w:t>
      </w:r>
      <w:r>
        <w:t xml:space="preserve">a California corporation DBA </w:t>
      </w:r>
      <w:r>
        <w:rPr>
          <w:b/>
        </w:rPr>
        <w:t xml:space="preserve">The </w:t>
      </w:r>
      <w:proofErr w:type="spellStart"/>
      <w:r>
        <w:rPr>
          <w:b/>
        </w:rPr>
        <w:t>LunchMaster</w:t>
      </w:r>
      <w:proofErr w:type="spellEnd"/>
      <w:r>
        <w:t xml:space="preserve"> (hereinafter</w:t>
      </w:r>
      <w:r w:rsidR="000C08B7">
        <w:t xml:space="preserve"> "Nob Hill") and </w:t>
      </w:r>
      <w:r w:rsidR="001238C7">
        <w:rPr>
          <w:b/>
        </w:rPr>
        <w:t>American Indian Model Schools</w:t>
      </w:r>
      <w:r w:rsidR="00052FD4">
        <w:rPr>
          <w:b/>
        </w:rPr>
        <w:t xml:space="preserve"> (AIMS)</w:t>
      </w:r>
      <w:r w:rsidR="00052FD4">
        <w:t xml:space="preserve">, located at </w:t>
      </w:r>
      <w:r w:rsidR="00052FD4" w:rsidRPr="00052FD4">
        <w:rPr>
          <w:b/>
        </w:rPr>
        <w:t>171 12</w:t>
      </w:r>
      <w:r w:rsidR="00052FD4" w:rsidRPr="00052FD4">
        <w:rPr>
          <w:b/>
          <w:vertAlign w:val="superscript"/>
        </w:rPr>
        <w:t>th</w:t>
      </w:r>
      <w:r w:rsidR="00052FD4" w:rsidRPr="00052FD4">
        <w:rPr>
          <w:b/>
        </w:rPr>
        <w:t xml:space="preserve"> Street, Oakland CA 94607</w:t>
      </w:r>
      <w:r w:rsidR="000C08B7">
        <w:t>.</w:t>
      </w:r>
      <w:r>
        <w:t xml:space="preserve"> (hereinafter "Client").  The purpose of this Addendum is to provide additional detail to the agreement between the parties </w:t>
      </w:r>
      <w:r w:rsidR="002F5BC2">
        <w:t>to</w:t>
      </w:r>
      <w:r>
        <w:t xml:space="preserve"> comply with the requirements of the National School Lunch Program.  This Addendum shall be effective on the date of the underlying vending agreement and shall terminate upon termination of the underlying Agreement. </w:t>
      </w:r>
    </w:p>
    <w:p w14:paraId="66A9759D" w14:textId="77777777" w:rsidR="00AC0C77" w:rsidRDefault="00AC0C77" w:rsidP="00AC0C77"/>
    <w:p w14:paraId="0E11E45A" w14:textId="77777777" w:rsidR="00AC0C77" w:rsidRDefault="00AC0C77" w:rsidP="00AC0C77">
      <w:r>
        <w:tab/>
        <w:t>1.</w:t>
      </w:r>
      <w:r>
        <w:tab/>
        <w:t xml:space="preserve">In addition to the term of the Agreement as set forth in Paragraph 1 of the underlying Agreement, the parties understand that despite the duration of the contract as set forth in Paragraph 1, pursuant to the requirements of the National School Lunch Program, pricing as set forth on Exhibit B (Pricing Grid) must be reviewed and agreed upon annually in a manner consistent with the requirements of the National School Lunch Program.  A new Pricing Grid shall be agreed upon and attached to the underlying Agreement annually. </w:t>
      </w:r>
    </w:p>
    <w:p w14:paraId="5F71FBC7" w14:textId="77777777" w:rsidR="00AC0C77" w:rsidRDefault="00AC0C77" w:rsidP="00AC0C77"/>
    <w:p w14:paraId="32D4EC24" w14:textId="77777777" w:rsidR="00AC0C77" w:rsidRDefault="00AC0C77" w:rsidP="00AC0C77">
      <w:r>
        <w:tab/>
        <w:t>2.</w:t>
      </w:r>
      <w:r>
        <w:tab/>
        <w:t>In addition to the matters set forth in Paragraph 2 of the underlying agreement, the following shall apply:</w:t>
      </w:r>
    </w:p>
    <w:p w14:paraId="2D73FBAB" w14:textId="77777777" w:rsidR="00AC0C77" w:rsidRDefault="00AC0C77" w:rsidP="00AC0C77"/>
    <w:p w14:paraId="558A99C0" w14:textId="5DBA22DE" w:rsidR="00AC0C77" w:rsidRDefault="00AC0C77" w:rsidP="00AC0C77">
      <w:r>
        <w:tab/>
      </w:r>
      <w:r>
        <w:tab/>
        <w:t>a.</w:t>
      </w:r>
      <w:r>
        <w:tab/>
        <w:t xml:space="preserve">Nob Hill shall prepare and institute a program in compliance with the School Nutrition Programs, Child and Adult Care Food Program, and the Summer Food Service Program, including after school snack and supper programs.  Upon request, Nob Hill shall undertake such steps as shall be necessary to provide a Seamless Summer Program pursuant to the provisions of the National School Lunch Program.  To the extent reasonably possible, Nob Hill meals meet the National School Lunch and School Breakfast Program requirements using offer versus serve and utilizing the HHFKA food based menu planning type, and the requirements of the Child and Adult Care Food Program, After School Snack and Supper Program.  Although Nob Hill attempts to ensure compliance with all program requirements, Nob Hill cannot be responsible for the failure of third party vendors or others to inform Nob Hill of changes to products which may not comply with government program requirements.  </w:t>
      </w:r>
    </w:p>
    <w:p w14:paraId="4139314B" w14:textId="77777777" w:rsidR="00AC0C77" w:rsidRDefault="00AC0C77" w:rsidP="00AC0C77"/>
    <w:p w14:paraId="4A24DC38" w14:textId="35D6E5B3" w:rsidR="00AC0C77" w:rsidRDefault="00AC0C77" w:rsidP="00AC0C77">
      <w:r>
        <w:tab/>
      </w:r>
      <w:r>
        <w:tab/>
        <w:t>b.</w:t>
      </w:r>
      <w:r>
        <w:tab/>
        <w:t xml:space="preserve">Individuals responsible for ordering meals shall be required to estimate the number of students desiring milk service and each of the fruit and vegetable choices upon entering orders.  It is understood that milk orders shall be used solely for service with meals as ordered.  The responsible parties shall not over order for purposes of "stockpiling" or storing milk products for alternate uses.  Nob Hill reserves the right to charge separately, cancel service or take such other steps as shall be necessary </w:t>
      </w:r>
      <w:r w:rsidR="002F5BC2">
        <w:t>if</w:t>
      </w:r>
      <w:r>
        <w:t xml:space="preserve"> "stockpiling" shall occur.  It is understood that milk and milk products shall be stored and refrigerated properly upon delivery.  Milk for breakfast service and field trips will be delivered the day prior to service. Milk for lunch, supper, and snack will be delivered for same day consumption.   </w:t>
      </w:r>
    </w:p>
    <w:p w14:paraId="03211F3F" w14:textId="77777777" w:rsidR="00AC0C77" w:rsidRDefault="00AC0C77" w:rsidP="00AC0C77"/>
    <w:p w14:paraId="28B871A1" w14:textId="3C587E88" w:rsidR="00AC0C77" w:rsidRDefault="00AC0C77" w:rsidP="00AC0C77">
      <w:r>
        <w:tab/>
        <w:t>3.</w:t>
      </w:r>
      <w:r>
        <w:tab/>
        <w:t>Lactaid and/or soymilk products as dairy substitute shall be provided upon the program participant providing written evidence signed by a licensed physician stating that the program participant is required to use those products.  Such physicians order shall be set forth on the California Department of Education Medical Statement to Request Special Meals and/or Accommodations form.  Said form may be obtained by program participants from the California Department of Education.  Lactaid shall be provided at the same price as is milk.  Soymilk is subject to additi</w:t>
      </w:r>
      <w:r w:rsidR="00BF16CB">
        <w:t>onal charge to be agreed upon.</w:t>
      </w:r>
      <w:r>
        <w:t xml:space="preserve">  </w:t>
      </w:r>
    </w:p>
    <w:p w14:paraId="46EBFABE" w14:textId="77777777" w:rsidR="00AC0C77" w:rsidRDefault="00AC0C77" w:rsidP="00AC0C77"/>
    <w:p w14:paraId="65FF1FEA" w14:textId="6E417AA0" w:rsidR="00AC0C77" w:rsidRDefault="00AC0C77" w:rsidP="00AC0C77">
      <w:r>
        <w:tab/>
        <w:t>4.</w:t>
      </w:r>
      <w:r>
        <w:tab/>
        <w:t xml:space="preserve">Vegan/gluten free meals shall be provided upon the program participant providing written evidence signed by a licensed physician stating that the program participant is required to receive vegan/gluten free meals. Such physicians order shall be set forth on the California Department of Education Medical Statement to Request Special Meals and/or Accommodations form.  Said form may be obtained by program participants from the California Department of Education.  </w:t>
      </w:r>
      <w:r w:rsidR="002F5BC2">
        <w:t>If</w:t>
      </w:r>
      <w:r>
        <w:t xml:space="preserve"> a student desires to receive vegan/gluten free meals without written evidence from a licensed physician that the participant requires such meals, vegan/gluten free meals will be provided at an additional charge to be agreed upon.  </w:t>
      </w:r>
    </w:p>
    <w:p w14:paraId="07784C7F" w14:textId="77777777" w:rsidR="00AC0C77" w:rsidRDefault="00AC0C77" w:rsidP="00AC0C77"/>
    <w:p w14:paraId="2D1B5A9C" w14:textId="77777777" w:rsidR="00AC0C77" w:rsidRDefault="00AC0C77" w:rsidP="00AC0C77">
      <w:r>
        <w:tab/>
      </w:r>
      <w:r>
        <w:tab/>
      </w:r>
    </w:p>
    <w:p w14:paraId="0D6FEE8A" w14:textId="3B3849A4" w:rsidR="00AC0C77" w:rsidRDefault="00AC0C77" w:rsidP="00AC0C77">
      <w:r>
        <w:tab/>
        <w:t>5.</w:t>
      </w:r>
      <w:r>
        <w:tab/>
        <w:t>All orders shal</w:t>
      </w:r>
      <w:r w:rsidR="00BF16CB">
        <w:t>l be completed and received by 5</w:t>
      </w:r>
      <w:r>
        <w:t xml:space="preserve">:00 p.m. on the Tuesday prior to the week during which the order is to be delivered.  Nob Hill reserves the right to decline any orders received after that deadline.  Any orders received and accepted by Nob Hill after the deadline set forth in this paragraph shall be subject to a late fee in the sum of $50.00 per order (regardless of the number of meals ordered).  Upon delivery of meals, Nob Hill shall provide such documentation as is necessary to comply with the requirements of the National School Lunch Program.  </w:t>
      </w:r>
    </w:p>
    <w:p w14:paraId="1A1ECBC6" w14:textId="77777777" w:rsidR="00AC0C77" w:rsidRDefault="00AC0C77" w:rsidP="00AC0C77"/>
    <w:p w14:paraId="2A7C21C7" w14:textId="0CD42892" w:rsidR="00AC0C77" w:rsidRDefault="00AC0C77" w:rsidP="00AC0C77">
      <w:r>
        <w:tab/>
        <w:t>6.</w:t>
      </w:r>
      <w:r>
        <w:tab/>
        <w:t xml:space="preserve">The parties understand that milk and other dairy products are volatile and subject to spoilage if not refrigerated or otherwise cared for properly. </w:t>
      </w:r>
      <w:r w:rsidR="002F5BC2">
        <w:t>If</w:t>
      </w:r>
      <w:r>
        <w:t xml:space="preserve"> dairy products shall, in the opinion of Client, not be consumable due to spoilage, upon providing evidence of such spoilage to Nob Hill, Client shall be credited for those specific items which are spoiled.  Entire shipments shall not be credited, only those specific items which were spoiled.  Any items as to which a claim of spoilage is being made shall be returned by Client to Nob Hill for inspection if reasonably possible.  If return is not possible, Client shall undertake such steps as shall be reasonably available to document spoilage, including but not limited to photographs of all items alleged to be spoiled.  All items as to which there is a claim of spoilage, which are not returned to Nob Hill or as to which evidence of spoilage is not provided, shall not be subject to credit.  </w:t>
      </w:r>
    </w:p>
    <w:p w14:paraId="7728A7A1" w14:textId="77777777" w:rsidR="00AC0C77" w:rsidRDefault="00AC0C77" w:rsidP="00AC0C77"/>
    <w:p w14:paraId="6DB3D19C" w14:textId="6FF98F25" w:rsidR="00AC0C77" w:rsidRDefault="00AC0C77" w:rsidP="00AC0C77">
      <w:r>
        <w:tab/>
        <w:t>7.</w:t>
      </w:r>
      <w:r>
        <w:tab/>
        <w:t>If Client desires, for any reason, to partially cancel service under the terms of this contract and addendum thereto, Client shall give ten (10) days written notice of its partial cancellation of service.  For purposes of example only, if Client has contracted for breakfast, lunch and snack service and desires to cancel one of the three services contracted for, the provisions of this paragraph requiring</w:t>
      </w:r>
      <w:r w:rsidR="00994A64">
        <w:t xml:space="preserve"> a ten (10) day</w:t>
      </w:r>
      <w:r>
        <w:t xml:space="preserve"> notice of cancellation shall apply.  If, however, Client desires to cancel all services provided pursuant to the underlying contract and this addendum, the standard cancellation procedures set forth in the underlying contract shall apply.  </w:t>
      </w:r>
    </w:p>
    <w:p w14:paraId="2B309507" w14:textId="76ACDDD2" w:rsidR="00AC0C77" w:rsidRDefault="00AC0C77" w:rsidP="00AC0C77">
      <w:r>
        <w:t xml:space="preserve"> </w:t>
      </w:r>
    </w:p>
    <w:p w14:paraId="01D1F1BB" w14:textId="77777777" w:rsidR="00AC0C77" w:rsidRDefault="00AC0C77" w:rsidP="00AC0C77"/>
    <w:p w14:paraId="6E3351A5" w14:textId="520737C3" w:rsidR="00AC0C77" w:rsidRDefault="00AC0C77" w:rsidP="00AC0C77">
      <w:r>
        <w:tab/>
      </w:r>
      <w:r w:rsidR="00BF16CB">
        <w:t>8</w:t>
      </w:r>
      <w:r>
        <w:t>.</w:t>
      </w:r>
      <w:r>
        <w:tab/>
        <w:t>All requirements of the School Lunch Service Contract set forth in Paragraph 8 regarding field trips shall be applicable to the National School Lunch Program service.  All orders mus</w:t>
      </w:r>
      <w:r w:rsidR="00FC30A0">
        <w:t>t be completed and received by 5</w:t>
      </w:r>
      <w:r>
        <w:t xml:space="preserve">:00 p.m. on the Tuesday prior to the week during which the order is to be delivered.  In the event of timely notification, bag lunches shall be delivered on the day prior </w:t>
      </w:r>
      <w:r w:rsidR="002F5BC2">
        <w:t>to the field trip.  Client must be able to</w:t>
      </w:r>
      <w:r>
        <w:t xml:space="preserve"> refrigerate all items requiring refrigeration overnight for use the next day.  Nob Hill shall not be required to deliver bag lunches for use by program participants on field trips other than at the time of regular delivery or the day preceding pursuant to the terms of this paragraph.  </w:t>
      </w:r>
    </w:p>
    <w:p w14:paraId="41D0286C" w14:textId="77777777" w:rsidR="00AC0C77" w:rsidRDefault="00AC0C77" w:rsidP="00AC0C77"/>
    <w:p w14:paraId="69AB7CFE" w14:textId="2D6A67CE" w:rsidR="00AC0C77" w:rsidRDefault="00AC0C77" w:rsidP="00AC0C77">
      <w:r>
        <w:tab/>
      </w:r>
      <w:r w:rsidR="00BF16CB">
        <w:t>9</w:t>
      </w:r>
      <w:r>
        <w:t>.</w:t>
      </w:r>
      <w:r>
        <w:tab/>
        <w:t>With respect to the School Nutrition Programs, cancellation and refund timing shall be as set forth below.  To cancel service or change service, the following grid shall apply:</w:t>
      </w:r>
    </w:p>
    <w:p w14:paraId="72E6FA3B" w14:textId="77777777" w:rsidR="00AC0C77" w:rsidRDefault="00AC0C77" w:rsidP="00AC0C77"/>
    <w:tbl>
      <w:tblPr>
        <w:tblStyle w:val="TableGrid"/>
        <w:tblW w:w="0" w:type="auto"/>
        <w:tblLook w:val="04A0" w:firstRow="1" w:lastRow="0" w:firstColumn="1" w:lastColumn="0" w:noHBand="0" w:noVBand="1"/>
      </w:tblPr>
      <w:tblGrid>
        <w:gridCol w:w="1412"/>
        <w:gridCol w:w="1432"/>
        <w:gridCol w:w="1433"/>
        <w:gridCol w:w="1468"/>
        <w:gridCol w:w="1448"/>
        <w:gridCol w:w="1437"/>
      </w:tblGrid>
      <w:tr w:rsidR="00AC0C77" w14:paraId="1760245B" w14:textId="77777777" w:rsidTr="00AD3B77">
        <w:tc>
          <w:tcPr>
            <w:tcW w:w="1476" w:type="dxa"/>
          </w:tcPr>
          <w:p w14:paraId="221AA119" w14:textId="77777777" w:rsidR="00AC0C77" w:rsidRDefault="00AC0C77" w:rsidP="00AD3B77"/>
        </w:tc>
        <w:tc>
          <w:tcPr>
            <w:tcW w:w="1476" w:type="dxa"/>
          </w:tcPr>
          <w:p w14:paraId="72A2F2B4" w14:textId="77777777" w:rsidR="00AC0C77" w:rsidRPr="00C1647B" w:rsidRDefault="00AC0C77" w:rsidP="00AD3B77">
            <w:pPr>
              <w:rPr>
                <w:b/>
              </w:rPr>
            </w:pPr>
            <w:r>
              <w:rPr>
                <w:b/>
              </w:rPr>
              <w:t>Monday</w:t>
            </w:r>
          </w:p>
        </w:tc>
        <w:tc>
          <w:tcPr>
            <w:tcW w:w="1476" w:type="dxa"/>
          </w:tcPr>
          <w:p w14:paraId="7045CD30" w14:textId="77777777" w:rsidR="00AC0C77" w:rsidRPr="00C1647B" w:rsidRDefault="00AC0C77" w:rsidP="00AD3B77">
            <w:pPr>
              <w:rPr>
                <w:b/>
              </w:rPr>
            </w:pPr>
            <w:r>
              <w:rPr>
                <w:b/>
              </w:rPr>
              <w:t>Tuesday</w:t>
            </w:r>
          </w:p>
        </w:tc>
        <w:tc>
          <w:tcPr>
            <w:tcW w:w="1476" w:type="dxa"/>
          </w:tcPr>
          <w:p w14:paraId="40DD968F" w14:textId="77777777" w:rsidR="00AC0C77" w:rsidRPr="00C1647B" w:rsidRDefault="00AC0C77" w:rsidP="00AD3B77">
            <w:pPr>
              <w:rPr>
                <w:b/>
              </w:rPr>
            </w:pPr>
            <w:r w:rsidRPr="00C1647B">
              <w:rPr>
                <w:b/>
              </w:rPr>
              <w:t>Wednesday</w:t>
            </w:r>
          </w:p>
        </w:tc>
        <w:tc>
          <w:tcPr>
            <w:tcW w:w="1476" w:type="dxa"/>
          </w:tcPr>
          <w:p w14:paraId="0FE5C9FD" w14:textId="77777777" w:rsidR="00AC0C77" w:rsidRPr="00C1647B" w:rsidRDefault="00AC0C77" w:rsidP="00AD3B77">
            <w:pPr>
              <w:rPr>
                <w:b/>
              </w:rPr>
            </w:pPr>
            <w:r>
              <w:rPr>
                <w:b/>
              </w:rPr>
              <w:t>Thursday</w:t>
            </w:r>
          </w:p>
        </w:tc>
        <w:tc>
          <w:tcPr>
            <w:tcW w:w="1476" w:type="dxa"/>
          </w:tcPr>
          <w:p w14:paraId="7D82A0CF" w14:textId="77777777" w:rsidR="00AC0C77" w:rsidRPr="00C1647B" w:rsidRDefault="00AC0C77" w:rsidP="00AD3B77">
            <w:pPr>
              <w:rPr>
                <w:b/>
              </w:rPr>
            </w:pPr>
            <w:r>
              <w:rPr>
                <w:b/>
              </w:rPr>
              <w:t>Friday</w:t>
            </w:r>
          </w:p>
        </w:tc>
      </w:tr>
      <w:tr w:rsidR="00AC0C77" w14:paraId="03175317" w14:textId="77777777" w:rsidTr="00AD3B77">
        <w:tc>
          <w:tcPr>
            <w:tcW w:w="1476" w:type="dxa"/>
          </w:tcPr>
          <w:p w14:paraId="5E5F73F9" w14:textId="77777777" w:rsidR="00AC0C77" w:rsidRDefault="00AC0C77" w:rsidP="00AD3B77">
            <w:r>
              <w:t>To make a change or cancel for:</w:t>
            </w:r>
          </w:p>
        </w:tc>
        <w:tc>
          <w:tcPr>
            <w:tcW w:w="1476" w:type="dxa"/>
          </w:tcPr>
          <w:p w14:paraId="0EF10B26" w14:textId="77777777" w:rsidR="00AC0C77" w:rsidRDefault="00AC0C77" w:rsidP="00AD3B77">
            <w:r>
              <w:t>Previous TH by 4 PM</w:t>
            </w:r>
          </w:p>
        </w:tc>
        <w:tc>
          <w:tcPr>
            <w:tcW w:w="1476" w:type="dxa"/>
          </w:tcPr>
          <w:p w14:paraId="504575AA" w14:textId="77777777" w:rsidR="00AC0C77" w:rsidRDefault="00AC0C77" w:rsidP="00AD3B77">
            <w:r>
              <w:t>Previous Fri by 4 PM</w:t>
            </w:r>
          </w:p>
        </w:tc>
        <w:tc>
          <w:tcPr>
            <w:tcW w:w="1476" w:type="dxa"/>
          </w:tcPr>
          <w:p w14:paraId="13BFD1D4" w14:textId="77777777" w:rsidR="00AC0C77" w:rsidRDefault="00AC0C77" w:rsidP="00AD3B77">
            <w:r>
              <w:t>Monday      4 PM/same week</w:t>
            </w:r>
          </w:p>
        </w:tc>
        <w:tc>
          <w:tcPr>
            <w:tcW w:w="1476" w:type="dxa"/>
          </w:tcPr>
          <w:p w14:paraId="40E1680A" w14:textId="77777777" w:rsidR="00AC0C77" w:rsidRDefault="00AC0C77" w:rsidP="00AD3B77">
            <w:r>
              <w:t>Tuesday      4 PM/same week</w:t>
            </w:r>
          </w:p>
        </w:tc>
        <w:tc>
          <w:tcPr>
            <w:tcW w:w="1476" w:type="dxa"/>
          </w:tcPr>
          <w:p w14:paraId="2261200D" w14:textId="77777777" w:rsidR="00AC0C77" w:rsidRDefault="00AC0C77" w:rsidP="00AD3B77">
            <w:r>
              <w:t>Wed            4 PM/same week</w:t>
            </w:r>
          </w:p>
        </w:tc>
      </w:tr>
    </w:tbl>
    <w:p w14:paraId="30DB4DF5" w14:textId="77777777" w:rsidR="00AC0C77" w:rsidRDefault="00AC0C77" w:rsidP="00AC0C77"/>
    <w:p w14:paraId="684A771C" w14:textId="522E8F43" w:rsidR="00AC0C77" w:rsidRDefault="00BF16CB" w:rsidP="00AC0C77">
      <w:r>
        <w:tab/>
        <w:t>10</w:t>
      </w:r>
      <w:r w:rsidR="00AC0C77">
        <w:t>.</w:t>
      </w:r>
      <w:r w:rsidR="00AC0C77">
        <w:tab/>
        <w:t xml:space="preserve">This paragraph is intended to supplement Paragraph 2 of the School Lunch Service Contract.  Client agrees that a staff member shall be available at the time of delivery to count all items delivered and check the items for spoilage.  The Nob Hill driver shall remain onsite </w:t>
      </w:r>
      <w:r w:rsidR="002F5BC2">
        <w:t>in order for</w:t>
      </w:r>
      <w:r w:rsidR="00AC0C77">
        <w:t xml:space="preserve"> the Client to complete the count for a period of </w:t>
      </w:r>
      <w:r w:rsidR="002F5BC2">
        <w:t xml:space="preserve">no more than </w:t>
      </w:r>
      <w:r w:rsidR="00AC0C77">
        <w:rPr>
          <w:u w:val="single"/>
        </w:rPr>
        <w:t>10</w:t>
      </w:r>
      <w:r w:rsidR="00AC0C77">
        <w:t xml:space="preserve"> minutes following the arrival of the driver.  The driver shall have available appropriate receipts or other documentation for the school representative to sign regarding the sufficiency of the delivery.  Any delivery shortage discovered following the departure of the driver shall not be credited.  </w:t>
      </w:r>
    </w:p>
    <w:p w14:paraId="0BC86C7B" w14:textId="77777777" w:rsidR="00AC0C77" w:rsidRDefault="00AC0C77" w:rsidP="00AC0C77"/>
    <w:p w14:paraId="22F64F1A" w14:textId="0F9D2001" w:rsidR="00AC0C77" w:rsidRDefault="00AC0C77" w:rsidP="00AC0C77">
      <w:r>
        <w:tab/>
      </w:r>
      <w:r w:rsidR="00BF16CB">
        <w:t>11</w:t>
      </w:r>
      <w:r>
        <w:t>.</w:t>
      </w:r>
      <w:r>
        <w:tab/>
        <w:t xml:space="preserve">With respect to Paragraph 3 of the School Lunch Service Contract, it is understood that billing for free and </w:t>
      </w:r>
      <w:r w:rsidR="00161ECD">
        <w:t>reduced-price</w:t>
      </w:r>
      <w:r>
        <w:t xml:space="preserve"> meals shall be on a weekly basis consistent with Paragraph 3.B of the underlying Agreement.  Payment shall be consistent with said Paragraph 3.B.  </w:t>
      </w:r>
    </w:p>
    <w:p w14:paraId="5E45568F" w14:textId="77777777" w:rsidR="00AC0C77" w:rsidRDefault="00AC0C77" w:rsidP="00AC0C77"/>
    <w:p w14:paraId="25169C0B" w14:textId="4D2B064F" w:rsidR="00AC0C77" w:rsidRDefault="00AC0C77" w:rsidP="00AC0C77">
      <w:r>
        <w:tab/>
      </w:r>
      <w:r w:rsidR="00BF16CB">
        <w:t>12</w:t>
      </w:r>
      <w:r>
        <w:t>.</w:t>
      </w:r>
      <w:r>
        <w:tab/>
        <w:t>Client is hereby granted an option to extend the School Lunch Service Contract to which this Addendum is attached for three (3) additional periods of one (1) year, the renewal to commence upon the anniversary date of the commencement of this Contract and each anniversary date thereafter for a maximum of three (3) years.  In order to renew this option, Client shall notify Nob Hill of its election to renew pursuant to the proc</w:t>
      </w:r>
      <w:r w:rsidR="00D8096E">
        <w:t>edures set forth in Paragraph 15</w:t>
      </w:r>
      <w:r>
        <w:t xml:space="preserve"> of the School Lunch Service Contract.  Upon notification of Client electing to renew, the contract shall be renewed upon all terms and conditions, subject only to adjustment of pricing as set forth on Exhibit B to the School Lunch Service Contract.  Client shall exercise its option to renew prior to termination of the previous contract term.  Nob Hill shall notify Client of any modification of pricing terms within thirty (30) days of receipt of notification of exercise of the option to renew.  Upon notification of pricing adjustments, Client shall have a period of fifteen (15) days within which to either accept the adjustments or terminate this contract and any extension thereof in its entirety.</w:t>
      </w:r>
      <w:r>
        <w:tab/>
        <w:t xml:space="preserve">Except as specifically provided herein, all terms and conditions of the School Lunch Service Contract </w:t>
      </w:r>
      <w:r w:rsidR="002F5BC2">
        <w:t>entered between</w:t>
      </w:r>
      <w:r>
        <w:t xml:space="preserve"> the parties shall remain in effect, unmodified.  </w:t>
      </w:r>
    </w:p>
    <w:p w14:paraId="48B09401" w14:textId="0CF5093D" w:rsidR="00AC0C77" w:rsidRDefault="00AC0C77" w:rsidP="00AC0C77"/>
    <w:p w14:paraId="392AB4EB" w14:textId="77777777" w:rsidR="00AC0C77" w:rsidRDefault="00AC0C77" w:rsidP="00AC0C77"/>
    <w:p w14:paraId="366B6AF2" w14:textId="77777777" w:rsidR="00AC0C77" w:rsidRDefault="00AC0C77" w:rsidP="00AC0C77"/>
    <w:p w14:paraId="51F29C02" w14:textId="77777777" w:rsidR="00AC0C77" w:rsidRDefault="00AC0C77" w:rsidP="00AC0C77"/>
    <w:p w14:paraId="6357C740" w14:textId="77777777" w:rsidR="00AC0C77" w:rsidRDefault="00AC0C77" w:rsidP="00AC0C77"/>
    <w:p w14:paraId="3983C9E0" w14:textId="77777777" w:rsidR="00AC0C77" w:rsidRDefault="00AC0C77" w:rsidP="00AC0C77">
      <w:r>
        <w:t>Dated: ____________________</w:t>
      </w:r>
      <w:r>
        <w:tab/>
      </w:r>
      <w:r>
        <w:tab/>
      </w:r>
      <w:r>
        <w:tab/>
      </w:r>
      <w:r w:rsidRPr="000C08B7">
        <w:rPr>
          <w:b/>
        </w:rPr>
        <w:t>NOB HILL CATERING, INC.</w:t>
      </w:r>
    </w:p>
    <w:p w14:paraId="0FE4783C" w14:textId="77777777" w:rsidR="00AC0C77" w:rsidRDefault="00AC0C77" w:rsidP="00AC0C77"/>
    <w:p w14:paraId="4AE551D0" w14:textId="77777777" w:rsidR="00AC0C77" w:rsidRDefault="00AC0C77" w:rsidP="00AC0C77"/>
    <w:p w14:paraId="5A80855B" w14:textId="77777777" w:rsidR="00AC0C77" w:rsidRDefault="00AC0C77" w:rsidP="00AC0C77"/>
    <w:p w14:paraId="0F88EA60" w14:textId="77777777" w:rsidR="00AC0C77" w:rsidRDefault="00AC0C77" w:rsidP="00AC0C77">
      <w:r>
        <w:tab/>
      </w:r>
      <w:r>
        <w:tab/>
      </w:r>
      <w:r>
        <w:tab/>
      </w:r>
      <w:r>
        <w:tab/>
      </w:r>
      <w:r>
        <w:tab/>
      </w:r>
      <w:r>
        <w:tab/>
      </w:r>
      <w:r>
        <w:tab/>
        <w:t>______________________________</w:t>
      </w:r>
    </w:p>
    <w:p w14:paraId="12941116" w14:textId="2A6EE3C4" w:rsidR="00AC0C77" w:rsidRDefault="00AC0C77" w:rsidP="00AC0C77">
      <w:r>
        <w:tab/>
      </w:r>
      <w:r>
        <w:tab/>
      </w:r>
      <w:r>
        <w:tab/>
      </w:r>
      <w:r>
        <w:tab/>
      </w:r>
      <w:r>
        <w:tab/>
      </w:r>
      <w:r>
        <w:tab/>
      </w:r>
      <w:r>
        <w:tab/>
        <w:t>By:</w:t>
      </w:r>
      <w:r w:rsidR="000C08B7">
        <w:t xml:space="preserve"> Michael Giouzelis</w:t>
      </w:r>
    </w:p>
    <w:p w14:paraId="556032E9" w14:textId="77777777" w:rsidR="00AC0C77" w:rsidRDefault="00AC0C77" w:rsidP="00AC0C77"/>
    <w:p w14:paraId="668DFE24" w14:textId="77777777" w:rsidR="00AC0C77" w:rsidRDefault="00AC0C77" w:rsidP="00AC0C77"/>
    <w:p w14:paraId="0B5EDBD5" w14:textId="0A38C151" w:rsidR="002F5BC2" w:rsidRDefault="002F5BC2" w:rsidP="002F5BC2">
      <w:pPr>
        <w:rPr>
          <w:b/>
        </w:rPr>
      </w:pPr>
      <w:r>
        <w:t>Dated: ____________________</w:t>
      </w:r>
      <w:r>
        <w:tab/>
      </w:r>
      <w:r>
        <w:tab/>
      </w:r>
      <w:r>
        <w:tab/>
      </w:r>
      <w:r w:rsidR="001238C7">
        <w:rPr>
          <w:b/>
        </w:rPr>
        <w:t xml:space="preserve">AMERICAN INDIAN </w:t>
      </w:r>
    </w:p>
    <w:p w14:paraId="705BA1B0" w14:textId="0D943FC3" w:rsidR="00AC0C77" w:rsidRPr="000C08B7" w:rsidRDefault="001238C7" w:rsidP="002F5BC2">
      <w:pPr>
        <w:ind w:left="4320" w:firstLine="720"/>
        <w:rPr>
          <w:b/>
        </w:rPr>
      </w:pPr>
      <w:r>
        <w:rPr>
          <w:b/>
        </w:rPr>
        <w:t>MODEL SCHOOLS</w:t>
      </w:r>
    </w:p>
    <w:p w14:paraId="0656CB63" w14:textId="77777777" w:rsidR="00AC0C77" w:rsidRDefault="00AC0C77" w:rsidP="00AC0C77"/>
    <w:p w14:paraId="4AC53E8D" w14:textId="77777777" w:rsidR="00AC0C77" w:rsidRDefault="00AC0C77" w:rsidP="00AC0C77"/>
    <w:p w14:paraId="0BFD79CC" w14:textId="77777777" w:rsidR="00AC0C77" w:rsidRDefault="00AC0C77" w:rsidP="00AC0C77"/>
    <w:p w14:paraId="16364108" w14:textId="77777777" w:rsidR="00AC0C77" w:rsidRDefault="00AC0C77" w:rsidP="00AC0C77">
      <w:r>
        <w:tab/>
      </w:r>
      <w:r>
        <w:tab/>
      </w:r>
      <w:r>
        <w:tab/>
      </w:r>
      <w:r>
        <w:tab/>
      </w:r>
      <w:r>
        <w:tab/>
      </w:r>
      <w:r>
        <w:tab/>
      </w:r>
      <w:r>
        <w:tab/>
        <w:t>______________________________</w:t>
      </w:r>
    </w:p>
    <w:p w14:paraId="3A69930B" w14:textId="476F2863" w:rsidR="00AC0C77" w:rsidRDefault="00AC0C77" w:rsidP="00AC0C77">
      <w:r>
        <w:tab/>
      </w:r>
      <w:r>
        <w:tab/>
      </w:r>
      <w:r>
        <w:tab/>
      </w:r>
      <w:r>
        <w:tab/>
      </w:r>
      <w:r>
        <w:tab/>
      </w:r>
      <w:r>
        <w:tab/>
      </w:r>
      <w:r>
        <w:tab/>
      </w:r>
      <w:r w:rsidR="00052FD4">
        <w:t xml:space="preserve">Print Name: </w:t>
      </w:r>
      <w:r w:rsidR="00756A00">
        <w:t>Maya Woods-Cadiz</w:t>
      </w:r>
    </w:p>
    <w:p w14:paraId="7F3ADD3E" w14:textId="77777777" w:rsidR="00AC0C77" w:rsidRPr="000F4A0D" w:rsidRDefault="00AC0C77" w:rsidP="00AC0C77"/>
    <w:p w14:paraId="1C33B284" w14:textId="77777777" w:rsidR="00135860" w:rsidRPr="005C27F5" w:rsidRDefault="00135860" w:rsidP="00AC0C77">
      <w:pPr>
        <w:jc w:val="center"/>
      </w:pPr>
    </w:p>
    <w:sectPr w:rsidR="00135860" w:rsidRPr="005C27F5" w:rsidSect="003D446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5115F" w14:textId="77777777" w:rsidR="00FC486D" w:rsidRDefault="00FC486D">
      <w:r>
        <w:separator/>
      </w:r>
    </w:p>
  </w:endnote>
  <w:endnote w:type="continuationSeparator" w:id="0">
    <w:p w14:paraId="66475173" w14:textId="77777777" w:rsidR="00FC486D" w:rsidRDefault="00FC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6DC1" w14:textId="77777777" w:rsidR="000F53E8" w:rsidRDefault="000F5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57FFC" w14:textId="6D7C85EC" w:rsidR="0029128F" w:rsidRDefault="0029128F" w:rsidP="003D446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C0821">
      <w:rPr>
        <w:rStyle w:val="PageNumber"/>
        <w:noProof/>
      </w:rPr>
      <w:t>13</w:t>
    </w:r>
    <w:r>
      <w:rPr>
        <w:rStyle w:val="PageNumber"/>
      </w:rPr>
      <w:fldChar w:fldCharType="end"/>
    </w:r>
  </w:p>
  <w:p w14:paraId="3B3BC9BE" w14:textId="3A8BA35E" w:rsidR="0084032E" w:rsidRDefault="0084032E" w:rsidP="00152830">
    <w:pPr>
      <w:pStyle w:val="Footer"/>
      <w:jc w:val="right"/>
    </w:pPr>
    <w:r>
      <w:rPr>
        <w:rStyle w:val="PageNumber"/>
      </w:rPr>
      <w:t>Initials:</w:t>
    </w:r>
    <w:r w:rsidR="000F53E8">
      <w:rPr>
        <w:rStyle w:val="PageNumber"/>
      </w:rPr>
      <w:t xml:space="preserve"> </w:t>
    </w:r>
    <w:r>
      <w:rPr>
        <w:rStyle w:val="PageNumber"/>
      </w:rPr>
      <w:t>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C83E" w14:textId="77777777" w:rsidR="000F53E8" w:rsidRDefault="000F5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D612E" w14:textId="77777777" w:rsidR="00FC486D" w:rsidRDefault="00FC486D">
      <w:r>
        <w:separator/>
      </w:r>
    </w:p>
  </w:footnote>
  <w:footnote w:type="continuationSeparator" w:id="0">
    <w:p w14:paraId="1AF373BE" w14:textId="77777777" w:rsidR="00FC486D" w:rsidRDefault="00FC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DAA87" w14:textId="77777777" w:rsidR="000F53E8" w:rsidRDefault="000F5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4C8E" w14:textId="77777777" w:rsidR="000F53E8" w:rsidRDefault="000F5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1A880" w14:textId="77777777" w:rsidR="000F53E8" w:rsidRDefault="000F5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77CE1"/>
    <w:multiLevelType w:val="hybridMultilevel"/>
    <w:tmpl w:val="5900D82A"/>
    <w:lvl w:ilvl="0" w:tplc="5E9AC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C4381"/>
    <w:multiLevelType w:val="hybridMultilevel"/>
    <w:tmpl w:val="D31A09E4"/>
    <w:lvl w:ilvl="0" w:tplc="34EEE93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26410E"/>
    <w:multiLevelType w:val="hybridMultilevel"/>
    <w:tmpl w:val="A76A387C"/>
    <w:lvl w:ilvl="0" w:tplc="2E225DB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2FE3390"/>
    <w:multiLevelType w:val="hybridMultilevel"/>
    <w:tmpl w:val="22D01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DF440B"/>
    <w:multiLevelType w:val="hybridMultilevel"/>
    <w:tmpl w:val="EB2228D2"/>
    <w:lvl w:ilvl="0" w:tplc="5B4CCC6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0437AC"/>
    <w:multiLevelType w:val="hybridMultilevel"/>
    <w:tmpl w:val="1AB848CE"/>
    <w:lvl w:ilvl="0" w:tplc="D39CB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66"/>
    <w:rsid w:val="00000CBF"/>
    <w:rsid w:val="00002480"/>
    <w:rsid w:val="00007C4D"/>
    <w:rsid w:val="000213F7"/>
    <w:rsid w:val="00052FD4"/>
    <w:rsid w:val="000A5B95"/>
    <w:rsid w:val="000B3E0D"/>
    <w:rsid w:val="000C08B7"/>
    <w:rsid w:val="000D2830"/>
    <w:rsid w:val="000D4EAE"/>
    <w:rsid w:val="000D7540"/>
    <w:rsid w:val="000F432F"/>
    <w:rsid w:val="000F53E8"/>
    <w:rsid w:val="00115D5A"/>
    <w:rsid w:val="00116464"/>
    <w:rsid w:val="001238C7"/>
    <w:rsid w:val="00125C54"/>
    <w:rsid w:val="00126635"/>
    <w:rsid w:val="00135860"/>
    <w:rsid w:val="00152830"/>
    <w:rsid w:val="00161ECD"/>
    <w:rsid w:val="00170A38"/>
    <w:rsid w:val="00183C95"/>
    <w:rsid w:val="00192959"/>
    <w:rsid w:val="001B13D7"/>
    <w:rsid w:val="001C3CE0"/>
    <w:rsid w:val="001C6967"/>
    <w:rsid w:val="001F5D33"/>
    <w:rsid w:val="00204D75"/>
    <w:rsid w:val="00207D44"/>
    <w:rsid w:val="00233219"/>
    <w:rsid w:val="0024679F"/>
    <w:rsid w:val="00264A6D"/>
    <w:rsid w:val="002744CF"/>
    <w:rsid w:val="00276A60"/>
    <w:rsid w:val="0028783A"/>
    <w:rsid w:val="0029128F"/>
    <w:rsid w:val="002D562B"/>
    <w:rsid w:val="002F2D60"/>
    <w:rsid w:val="002F5942"/>
    <w:rsid w:val="002F5BC2"/>
    <w:rsid w:val="003050C6"/>
    <w:rsid w:val="00326641"/>
    <w:rsid w:val="00327FDA"/>
    <w:rsid w:val="0033159B"/>
    <w:rsid w:val="003452AD"/>
    <w:rsid w:val="003453D5"/>
    <w:rsid w:val="003472E5"/>
    <w:rsid w:val="003476C3"/>
    <w:rsid w:val="00350341"/>
    <w:rsid w:val="00354652"/>
    <w:rsid w:val="003633B2"/>
    <w:rsid w:val="00382192"/>
    <w:rsid w:val="0038540F"/>
    <w:rsid w:val="00395070"/>
    <w:rsid w:val="003B6539"/>
    <w:rsid w:val="003C6FC3"/>
    <w:rsid w:val="003C7F91"/>
    <w:rsid w:val="003D4466"/>
    <w:rsid w:val="003D6D60"/>
    <w:rsid w:val="004027BE"/>
    <w:rsid w:val="0041048D"/>
    <w:rsid w:val="004119BB"/>
    <w:rsid w:val="00492FA9"/>
    <w:rsid w:val="004C3DBD"/>
    <w:rsid w:val="004F1B88"/>
    <w:rsid w:val="004F3089"/>
    <w:rsid w:val="00512AE9"/>
    <w:rsid w:val="00526CB7"/>
    <w:rsid w:val="00527736"/>
    <w:rsid w:val="00551D0B"/>
    <w:rsid w:val="00560726"/>
    <w:rsid w:val="0056150A"/>
    <w:rsid w:val="00571DE8"/>
    <w:rsid w:val="005A5A58"/>
    <w:rsid w:val="005A7154"/>
    <w:rsid w:val="005C27F5"/>
    <w:rsid w:val="005E08E7"/>
    <w:rsid w:val="005E1428"/>
    <w:rsid w:val="005F5529"/>
    <w:rsid w:val="006005AF"/>
    <w:rsid w:val="00605FBA"/>
    <w:rsid w:val="00613605"/>
    <w:rsid w:val="00614B44"/>
    <w:rsid w:val="00651E67"/>
    <w:rsid w:val="00661535"/>
    <w:rsid w:val="0067474B"/>
    <w:rsid w:val="0067549D"/>
    <w:rsid w:val="006A2F28"/>
    <w:rsid w:val="006D3D67"/>
    <w:rsid w:val="006D795E"/>
    <w:rsid w:val="006E009F"/>
    <w:rsid w:val="006F17DB"/>
    <w:rsid w:val="00701659"/>
    <w:rsid w:val="00721683"/>
    <w:rsid w:val="00734D1B"/>
    <w:rsid w:val="00756A00"/>
    <w:rsid w:val="0075704B"/>
    <w:rsid w:val="00764AB1"/>
    <w:rsid w:val="00777D9C"/>
    <w:rsid w:val="007D72CC"/>
    <w:rsid w:val="00800F82"/>
    <w:rsid w:val="00802E57"/>
    <w:rsid w:val="00804DC8"/>
    <w:rsid w:val="008333EE"/>
    <w:rsid w:val="0084032E"/>
    <w:rsid w:val="00852BF3"/>
    <w:rsid w:val="0085796A"/>
    <w:rsid w:val="00862949"/>
    <w:rsid w:val="0086475C"/>
    <w:rsid w:val="008708B7"/>
    <w:rsid w:val="00875432"/>
    <w:rsid w:val="00881A52"/>
    <w:rsid w:val="00883165"/>
    <w:rsid w:val="008D7D00"/>
    <w:rsid w:val="008E5995"/>
    <w:rsid w:val="008E6B40"/>
    <w:rsid w:val="009022FB"/>
    <w:rsid w:val="0090764A"/>
    <w:rsid w:val="0091791A"/>
    <w:rsid w:val="00935A1C"/>
    <w:rsid w:val="00940853"/>
    <w:rsid w:val="00955BE5"/>
    <w:rsid w:val="009629D6"/>
    <w:rsid w:val="00994A64"/>
    <w:rsid w:val="009E4EDD"/>
    <w:rsid w:val="009E7C3D"/>
    <w:rsid w:val="009F1A0D"/>
    <w:rsid w:val="009F3E4F"/>
    <w:rsid w:val="009F43FA"/>
    <w:rsid w:val="00A052EF"/>
    <w:rsid w:val="00A104E6"/>
    <w:rsid w:val="00A21A7C"/>
    <w:rsid w:val="00A27DCC"/>
    <w:rsid w:val="00A57FF4"/>
    <w:rsid w:val="00A67E18"/>
    <w:rsid w:val="00A86904"/>
    <w:rsid w:val="00A879E7"/>
    <w:rsid w:val="00AA4419"/>
    <w:rsid w:val="00AA6806"/>
    <w:rsid w:val="00AA71F5"/>
    <w:rsid w:val="00AC0C77"/>
    <w:rsid w:val="00AC6874"/>
    <w:rsid w:val="00AD48B9"/>
    <w:rsid w:val="00AD59A8"/>
    <w:rsid w:val="00AE29B4"/>
    <w:rsid w:val="00AE4A8C"/>
    <w:rsid w:val="00AE5271"/>
    <w:rsid w:val="00B026BF"/>
    <w:rsid w:val="00B10A8B"/>
    <w:rsid w:val="00B30C66"/>
    <w:rsid w:val="00B400D1"/>
    <w:rsid w:val="00B41D38"/>
    <w:rsid w:val="00B51DD3"/>
    <w:rsid w:val="00B53D6F"/>
    <w:rsid w:val="00B735F0"/>
    <w:rsid w:val="00B95F3A"/>
    <w:rsid w:val="00B97423"/>
    <w:rsid w:val="00BA70A3"/>
    <w:rsid w:val="00BA72F0"/>
    <w:rsid w:val="00BB2226"/>
    <w:rsid w:val="00BF16CB"/>
    <w:rsid w:val="00BF1F96"/>
    <w:rsid w:val="00BF54E5"/>
    <w:rsid w:val="00C01160"/>
    <w:rsid w:val="00C0247F"/>
    <w:rsid w:val="00C0476C"/>
    <w:rsid w:val="00C4523D"/>
    <w:rsid w:val="00C51C9C"/>
    <w:rsid w:val="00C845C9"/>
    <w:rsid w:val="00CA7349"/>
    <w:rsid w:val="00CB677D"/>
    <w:rsid w:val="00CC0821"/>
    <w:rsid w:val="00CC10F8"/>
    <w:rsid w:val="00CD2F5A"/>
    <w:rsid w:val="00CD37F3"/>
    <w:rsid w:val="00CE0C58"/>
    <w:rsid w:val="00D00DEA"/>
    <w:rsid w:val="00D043F4"/>
    <w:rsid w:val="00D053F7"/>
    <w:rsid w:val="00D57F01"/>
    <w:rsid w:val="00D66A7D"/>
    <w:rsid w:val="00D67E42"/>
    <w:rsid w:val="00D8096E"/>
    <w:rsid w:val="00D81ADB"/>
    <w:rsid w:val="00D81B17"/>
    <w:rsid w:val="00DB0593"/>
    <w:rsid w:val="00DB08E4"/>
    <w:rsid w:val="00DE721A"/>
    <w:rsid w:val="00DF5707"/>
    <w:rsid w:val="00E07BAA"/>
    <w:rsid w:val="00E177EA"/>
    <w:rsid w:val="00E31F98"/>
    <w:rsid w:val="00E43F75"/>
    <w:rsid w:val="00E45FF1"/>
    <w:rsid w:val="00E4765F"/>
    <w:rsid w:val="00E5577B"/>
    <w:rsid w:val="00E607C1"/>
    <w:rsid w:val="00E63885"/>
    <w:rsid w:val="00E70B00"/>
    <w:rsid w:val="00EC0F9A"/>
    <w:rsid w:val="00EC693D"/>
    <w:rsid w:val="00F17752"/>
    <w:rsid w:val="00F42E86"/>
    <w:rsid w:val="00F4310D"/>
    <w:rsid w:val="00F475F3"/>
    <w:rsid w:val="00F56B4D"/>
    <w:rsid w:val="00F67CA6"/>
    <w:rsid w:val="00F71B62"/>
    <w:rsid w:val="00F75415"/>
    <w:rsid w:val="00F80FD2"/>
    <w:rsid w:val="00F81C02"/>
    <w:rsid w:val="00F83FD5"/>
    <w:rsid w:val="00F9109E"/>
    <w:rsid w:val="00FA3471"/>
    <w:rsid w:val="00FB301D"/>
    <w:rsid w:val="00FC30A0"/>
    <w:rsid w:val="00FC486D"/>
    <w:rsid w:val="00FF0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26463"/>
  <w15:docId w15:val="{48484669-3A82-4A66-8F24-07D17211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44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4466"/>
    <w:pPr>
      <w:tabs>
        <w:tab w:val="center" w:pos="4320"/>
        <w:tab w:val="right" w:pos="8640"/>
      </w:tabs>
    </w:pPr>
  </w:style>
  <w:style w:type="character" w:styleId="PageNumber">
    <w:name w:val="page number"/>
    <w:basedOn w:val="DefaultParagraphFont"/>
    <w:rsid w:val="003D4466"/>
  </w:style>
  <w:style w:type="paragraph" w:styleId="BalloonText">
    <w:name w:val="Balloon Text"/>
    <w:basedOn w:val="Normal"/>
    <w:semiHidden/>
    <w:rsid w:val="004F1B88"/>
    <w:rPr>
      <w:rFonts w:ascii="Tahoma" w:hAnsi="Tahoma" w:cs="Tahoma"/>
      <w:sz w:val="16"/>
      <w:szCs w:val="16"/>
    </w:rPr>
  </w:style>
  <w:style w:type="paragraph" w:styleId="Header">
    <w:name w:val="header"/>
    <w:basedOn w:val="Normal"/>
    <w:link w:val="HeaderChar"/>
    <w:rsid w:val="0084032E"/>
    <w:pPr>
      <w:tabs>
        <w:tab w:val="center" w:pos="4680"/>
        <w:tab w:val="right" w:pos="9360"/>
      </w:tabs>
    </w:pPr>
  </w:style>
  <w:style w:type="character" w:customStyle="1" w:styleId="HeaderChar">
    <w:name w:val="Header Char"/>
    <w:basedOn w:val="DefaultParagraphFont"/>
    <w:link w:val="Header"/>
    <w:rsid w:val="0084032E"/>
    <w:rPr>
      <w:sz w:val="24"/>
      <w:szCs w:val="24"/>
    </w:rPr>
  </w:style>
  <w:style w:type="paragraph" w:styleId="ListParagraph">
    <w:name w:val="List Paragraph"/>
    <w:basedOn w:val="Normal"/>
    <w:uiPriority w:val="34"/>
    <w:qFormat/>
    <w:rsid w:val="00116464"/>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90764A"/>
    <w:rPr>
      <w:color w:val="0000FF" w:themeColor="hyperlink"/>
      <w:u w:val="single"/>
    </w:rPr>
  </w:style>
  <w:style w:type="table" w:styleId="TableGrid">
    <w:name w:val="Table Grid"/>
    <w:basedOn w:val="TableNormal"/>
    <w:rsid w:val="001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35860"/>
    <w:rPr>
      <w:sz w:val="16"/>
      <w:szCs w:val="16"/>
    </w:rPr>
  </w:style>
  <w:style w:type="paragraph" w:styleId="CommentText">
    <w:name w:val="annotation text"/>
    <w:basedOn w:val="Normal"/>
    <w:link w:val="CommentTextChar"/>
    <w:rsid w:val="00135860"/>
    <w:rPr>
      <w:sz w:val="20"/>
      <w:szCs w:val="20"/>
    </w:rPr>
  </w:style>
  <w:style w:type="character" w:customStyle="1" w:styleId="CommentTextChar">
    <w:name w:val="Comment Text Char"/>
    <w:basedOn w:val="DefaultParagraphFont"/>
    <w:link w:val="CommentText"/>
    <w:rsid w:val="00135860"/>
  </w:style>
  <w:style w:type="character" w:customStyle="1" w:styleId="UnresolvedMention1">
    <w:name w:val="Unresolved Mention1"/>
    <w:basedOn w:val="DefaultParagraphFont"/>
    <w:uiPriority w:val="99"/>
    <w:semiHidden/>
    <w:unhideWhenUsed/>
    <w:rsid w:val="00161E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19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tung@aimsschool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ffany.tung@aimschools.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nchmaster@nobhillcaterin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madmin@thelunchmast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ke@nobhillcatering.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CA386-2653-904E-82E2-9416EA24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5831</Words>
  <Characters>33238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SCHOOL LUNCH SERVICE CONTRACT</vt:lpstr>
    </vt:vector>
  </TitlesOfParts>
  <Company>Jackson &amp; Miller</Company>
  <LinksUpToDate>false</LinksUpToDate>
  <CharactersWithSpaces>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SERVICE CONTRACT</dc:title>
  <dc:creator>Lynn</dc:creator>
  <cp:lastModifiedBy>Microsoft Office User</cp:lastModifiedBy>
  <cp:revision>2</cp:revision>
  <cp:lastPrinted>2017-08-08T16:41:00Z</cp:lastPrinted>
  <dcterms:created xsi:type="dcterms:W3CDTF">2019-06-13T23:12:00Z</dcterms:created>
  <dcterms:modified xsi:type="dcterms:W3CDTF">2019-06-13T23:12:00Z</dcterms:modified>
</cp:coreProperties>
</file>