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B1" w:rsidRDefault="00C35169" w:rsidP="00C35169">
      <w:pPr>
        <w:jc w:val="center"/>
      </w:pPr>
      <w:r>
        <w:t>LFCS Educator Effectiveness Grant Policies</w:t>
      </w:r>
    </w:p>
    <w:p w:rsidR="00C35169" w:rsidRDefault="00C35169" w:rsidP="00C35169">
      <w:pPr>
        <w:pStyle w:val="ListParagraph"/>
        <w:numPr>
          <w:ilvl w:val="0"/>
          <w:numId w:val="1"/>
        </w:numPr>
      </w:pPr>
      <w:r>
        <w:t>CATS Coaches will be paid $500 for each new hire under their supervision and $250 for each teacher who changed their assignment. CATS Coaches will be paid half of their</w:t>
      </w:r>
      <w:r w:rsidR="006440B0">
        <w:t xml:space="preserve"> yearly CATS stipend in January</w:t>
      </w:r>
      <w:r>
        <w:t xml:space="preserve"> and the other half in May. Stipends for late hires will be prorated.</w:t>
      </w:r>
      <w:r w:rsidR="00632DE2">
        <w:t xml:space="preserve"> </w:t>
      </w:r>
      <w:r w:rsidR="001C7576">
        <w:t xml:space="preserve">As this stipend is funded by a grant, </w:t>
      </w:r>
      <w:r w:rsidR="000147AE">
        <w:t>we expect to provide it through the 2024-25 school year</w:t>
      </w:r>
      <w:r w:rsidR="001C7576">
        <w:t>.</w:t>
      </w:r>
      <w:r w:rsidR="00EA3C13">
        <w:t xml:space="preserve"> For the 2021-22 school year, CATS coaches will be paid their full stipend in their June paycheck.</w:t>
      </w:r>
    </w:p>
    <w:p w:rsidR="003C725F" w:rsidRDefault="003C725F" w:rsidP="003C725F">
      <w:pPr>
        <w:pStyle w:val="ListParagraph"/>
      </w:pPr>
    </w:p>
    <w:p w:rsidR="001C7576" w:rsidRDefault="00C35169" w:rsidP="00EA3C13">
      <w:pPr>
        <w:pStyle w:val="ListParagraph"/>
        <w:numPr>
          <w:ilvl w:val="0"/>
          <w:numId w:val="1"/>
        </w:numPr>
      </w:pPr>
      <w:r>
        <w:t>Team Leads will be paid $1200 per team of 4 total teachers (including the Team Lead</w:t>
      </w:r>
      <w:r w:rsidR="00EA3C13">
        <w:t xml:space="preserve"> and any teachers who belong on multiple teams</w:t>
      </w:r>
      <w:r>
        <w:t>) they lead with $100 for each additional teacher</w:t>
      </w:r>
      <w:r w:rsidR="00EA3C13">
        <w:t xml:space="preserve"> on the team, including teachers who belong to multiple teams, </w:t>
      </w:r>
      <w:r w:rsidR="00550EAD">
        <w:t>beyond 4. Team Leads will be paid half of their year</w:t>
      </w:r>
      <w:r w:rsidR="006440B0">
        <w:t>ly Team Lead stipend in January</w:t>
      </w:r>
      <w:r w:rsidR="00550EAD">
        <w:t xml:space="preserve"> and the other half in May.</w:t>
      </w:r>
      <w:r w:rsidR="001C7576">
        <w:t xml:space="preserve"> </w:t>
      </w:r>
      <w:r w:rsidR="00F520B5">
        <w:t xml:space="preserve">As this stipend is funded by a grant, we expect to provide it through the 2024-25 school year. </w:t>
      </w:r>
      <w:r w:rsidR="00EA3C13">
        <w:t>For the 2021-22 school year, Team Leads will be paid their full stipend in their June paycheck.</w:t>
      </w:r>
    </w:p>
    <w:p w:rsidR="003C725F" w:rsidRDefault="003C725F" w:rsidP="003C725F">
      <w:pPr>
        <w:pStyle w:val="ListParagraph"/>
      </w:pPr>
    </w:p>
    <w:p w:rsidR="003C725F" w:rsidRDefault="003C725F" w:rsidP="003C725F">
      <w:pPr>
        <w:pStyle w:val="ListParagraph"/>
      </w:pPr>
    </w:p>
    <w:p w:rsidR="001C7576" w:rsidRDefault="00550EAD" w:rsidP="00EA3C13">
      <w:pPr>
        <w:pStyle w:val="ListParagraph"/>
        <w:numPr>
          <w:ilvl w:val="0"/>
          <w:numId w:val="1"/>
        </w:numPr>
      </w:pPr>
      <w:r>
        <w:t>Department Heads will be paid $1200 per department they lead. They will receive $600 o</w:t>
      </w:r>
      <w:r w:rsidR="006440B0">
        <w:t>f this stipend in their January</w:t>
      </w:r>
      <w:r>
        <w:t xml:space="preserve"> paycheck and $600 in their May paycheck.</w:t>
      </w:r>
      <w:r w:rsidR="001C7576">
        <w:t xml:space="preserve"> </w:t>
      </w:r>
      <w:r w:rsidR="00F520B5">
        <w:t xml:space="preserve">As this stipend is funded by a grant, we expect to provide it through the 2024-25 school year. </w:t>
      </w:r>
      <w:r w:rsidR="00EA3C13">
        <w:t>For the 2021-22 school year, Department Heads will be paid their full stipend in their June paycheck.</w:t>
      </w:r>
    </w:p>
    <w:p w:rsidR="003C725F" w:rsidRDefault="003C725F" w:rsidP="003C725F">
      <w:pPr>
        <w:pStyle w:val="ListParagraph"/>
      </w:pPr>
    </w:p>
    <w:p w:rsidR="001C7576" w:rsidRDefault="00550EAD" w:rsidP="001C7576">
      <w:pPr>
        <w:pStyle w:val="ListParagraph"/>
        <w:numPr>
          <w:ilvl w:val="0"/>
          <w:numId w:val="1"/>
        </w:numPr>
      </w:pPr>
      <w:r>
        <w:t xml:space="preserve">Teachers in the Induction Program will </w:t>
      </w:r>
      <w:r w:rsidR="000B180E">
        <w:t>be reimbursed $800 in their June pay</w:t>
      </w:r>
      <w:r w:rsidR="003C725F">
        <w:t>check toward the tuition of the current</w:t>
      </w:r>
      <w:r w:rsidR="000B180E">
        <w:t xml:space="preserve"> school year’s Induction program in which they are participating on the condition that they have completed in a satisfactory manner as determined by SDCOE and their LFCS </w:t>
      </w:r>
      <w:r w:rsidR="003C725F">
        <w:t>Induction Mentor the current</w:t>
      </w:r>
      <w:r w:rsidR="000B180E">
        <w:t xml:space="preserve"> year’s Induction course by June 1</w:t>
      </w:r>
      <w:r w:rsidR="003C725F">
        <w:t xml:space="preserve"> of the current year</w:t>
      </w:r>
      <w:r w:rsidR="000B180E">
        <w:t xml:space="preserve">. </w:t>
      </w:r>
      <w:r w:rsidR="00F520B5">
        <w:t>As this stipend is funded by a grant, we expect to provide it through the 2024-25 school year.</w:t>
      </w:r>
      <w:r w:rsidR="003C725F">
        <w:t xml:space="preserve"> This will be available starting in the 2021-22 school year.</w:t>
      </w:r>
    </w:p>
    <w:p w:rsidR="003C725F" w:rsidRDefault="003C725F" w:rsidP="003C725F">
      <w:pPr>
        <w:pStyle w:val="ListParagraph"/>
      </w:pPr>
    </w:p>
    <w:p w:rsidR="003C725F" w:rsidRDefault="003C725F" w:rsidP="003C725F">
      <w:pPr>
        <w:pStyle w:val="ListParagraph"/>
      </w:pPr>
    </w:p>
    <w:p w:rsidR="001C7576" w:rsidRDefault="003A565F" w:rsidP="00F520B5">
      <w:pPr>
        <w:pStyle w:val="ListParagraph"/>
        <w:numPr>
          <w:ilvl w:val="0"/>
          <w:numId w:val="1"/>
        </w:numPr>
      </w:pPr>
      <w:r>
        <w:t>Teachers who serve as Mentors for teachers in the Indu</w:t>
      </w:r>
      <w:r w:rsidR="00CD5A05">
        <w:t>ction Program will be paid $1500</w:t>
      </w:r>
      <w:r>
        <w:t xml:space="preserve"> per teacher per year they mentor</w:t>
      </w:r>
      <w:r w:rsidR="00CD5A05">
        <w:t xml:space="preserve"> </w:t>
      </w:r>
      <w:r w:rsidR="00440BA3">
        <w:t xml:space="preserve">during the 2021-22 school year </w:t>
      </w:r>
      <w:r w:rsidR="00CD5A05">
        <w:t xml:space="preserve">and $1890 per teacher </w:t>
      </w:r>
      <w:r w:rsidR="006440B0">
        <w:t>per year they mentor thereafter</w:t>
      </w:r>
      <w:r>
        <w:t>. Half of this</w:t>
      </w:r>
      <w:r w:rsidR="006440B0">
        <w:t xml:space="preserve"> stipend will be paid in January</w:t>
      </w:r>
      <w:r>
        <w:t xml:space="preserve"> and the other half will be paid in May.</w:t>
      </w:r>
      <w:r w:rsidR="001C7576">
        <w:t xml:space="preserve"> </w:t>
      </w:r>
      <w:r w:rsidR="00F520B5">
        <w:t>As this stipend is funded by a grant, we expect to provide it through the 2024-25 school year.</w:t>
      </w:r>
    </w:p>
    <w:p w:rsidR="001C7576" w:rsidRDefault="001C7576" w:rsidP="001C7576"/>
    <w:p w:rsidR="003C725F" w:rsidRDefault="003C725F" w:rsidP="001C7576"/>
    <w:p w:rsidR="003C725F" w:rsidRDefault="003C725F" w:rsidP="001C7576"/>
    <w:p w:rsidR="003C725F" w:rsidRDefault="003C725F" w:rsidP="001C7576"/>
    <w:p w:rsidR="003C725F" w:rsidRDefault="003C725F" w:rsidP="001C7576"/>
    <w:p w:rsidR="003C725F" w:rsidRDefault="003C725F" w:rsidP="001C7576"/>
    <w:p w:rsidR="003C725F" w:rsidRDefault="003C725F" w:rsidP="001C7576"/>
    <w:p w:rsidR="001C7576" w:rsidRDefault="001C7576" w:rsidP="001C7576">
      <w:pPr>
        <w:jc w:val="center"/>
      </w:pPr>
      <w:r>
        <w:lastRenderedPageBreak/>
        <w:t>Induction Program</w:t>
      </w:r>
      <w:r w:rsidR="004507DD">
        <w:t xml:space="preserve"> Reimbursement</w:t>
      </w:r>
      <w:r>
        <w:t xml:space="preserve"> Agreement</w:t>
      </w:r>
    </w:p>
    <w:p w:rsidR="003B1FCD" w:rsidRDefault="003B1FCD" w:rsidP="003B1FCD">
      <w:r>
        <w:t>I, _______________________________________________ (teacher name) agree to the following stipulations in order to be reimbursed for the Induction Program.</w:t>
      </w:r>
    </w:p>
    <w:p w:rsidR="003B1FCD" w:rsidRDefault="003B1FCD" w:rsidP="001C7576">
      <w:r>
        <w:t xml:space="preserve">________(initial) </w:t>
      </w:r>
      <w:r w:rsidR="001C7576">
        <w:t>I understand that I will be</w:t>
      </w:r>
      <w:r w:rsidR="000B180E">
        <w:t xml:space="preserve"> reimbursed</w:t>
      </w:r>
      <w:r w:rsidR="001C7576">
        <w:t xml:space="preserve"> </w:t>
      </w:r>
      <w:r w:rsidR="000B180E">
        <w:t>$800 toward the cost of the current school year’s Induction Program’s tuition in the current year’s June paycheck if I complete in a satisfactory manner as determined by SDCOE and my LFCS Induction Mentor the current year’s Induction Program by June 1.</w:t>
      </w:r>
    </w:p>
    <w:p w:rsidR="00440BA3" w:rsidRDefault="00440BA3" w:rsidP="001C7576">
      <w:r>
        <w:t>________(initial) I agree that in order to qualify for this reimbursement I must provide sufficient evidence of the</w:t>
      </w:r>
      <w:r w:rsidR="000B180E">
        <w:t xml:space="preserve"> satisfactory completion of the current year’s </w:t>
      </w:r>
      <w:r>
        <w:t>Induction program to LFCS leadership as well as a receipt</w:t>
      </w:r>
      <w:r w:rsidR="00F532BC">
        <w:t>(s)</w:t>
      </w:r>
      <w:r>
        <w:t xml:space="preserve"> </w:t>
      </w:r>
      <w:r w:rsidR="00F532BC">
        <w:t xml:space="preserve">indicating payment in full of my induction tuition for the current school year </w:t>
      </w:r>
      <w:bookmarkStart w:id="0" w:name="_GoBack"/>
      <w:bookmarkEnd w:id="0"/>
      <w:r w:rsidR="000B180E">
        <w:t>by June 1 of the current school year</w:t>
      </w:r>
      <w:r>
        <w:t>.</w:t>
      </w:r>
    </w:p>
    <w:p w:rsidR="00F532BC" w:rsidRDefault="00F532BC" w:rsidP="001C7576">
      <w:r>
        <w:t xml:space="preserve">________(initial) I agree that in order to qualify for this reimbursement I must provide sufficient evidence of </w:t>
      </w:r>
      <w:r>
        <w:t xml:space="preserve">payment in full of my current year’s induction tuition to SDCOE </w:t>
      </w:r>
      <w:r>
        <w:t>by June 1 of the current school year.</w:t>
      </w:r>
    </w:p>
    <w:p w:rsidR="001C7576" w:rsidRDefault="003B1FCD" w:rsidP="001C7576">
      <w:r>
        <w:t xml:space="preserve">________(initial) </w:t>
      </w:r>
      <w:r w:rsidR="001C7576">
        <w:t xml:space="preserve">I agree to effectively communicate with my mentor, meet all deadlines, complete all assignments to the best of my ability, </w:t>
      </w:r>
      <w:r w:rsidR="004507DD">
        <w:t xml:space="preserve">and follow the lead of my mentor and the LFCS Induction Coordinator. </w:t>
      </w:r>
    </w:p>
    <w:p w:rsidR="004507DD" w:rsidRDefault="003B1FCD" w:rsidP="001C7576">
      <w:r>
        <w:t xml:space="preserve">________(initial) I </w:t>
      </w:r>
      <w:r w:rsidR="004507DD">
        <w:t xml:space="preserve">understand </w:t>
      </w:r>
      <w:r w:rsidR="00F16C0A">
        <w:t>that this $800 reimbursement is</w:t>
      </w:r>
      <w:r w:rsidR="004507DD">
        <w:t xml:space="preserve"> </w:t>
      </w:r>
      <w:r w:rsidR="00F16C0A">
        <w:t xml:space="preserve">only </w:t>
      </w:r>
      <w:r w:rsidR="004507DD">
        <w:t>available</w:t>
      </w:r>
      <w:r w:rsidR="00F16C0A">
        <w:t xml:space="preserve"> as part of the Educator Effectiveness Grant with funds expected to be exhausted June 30, 2025 and that these grant funds </w:t>
      </w:r>
      <w:r w:rsidR="003C725F">
        <w:t>may be exhausted sooner depending on demand</w:t>
      </w:r>
      <w:r w:rsidR="004507DD">
        <w:t>.</w:t>
      </w:r>
    </w:p>
    <w:p w:rsidR="004507DD" w:rsidRDefault="004507DD" w:rsidP="001C7576"/>
    <w:p w:rsidR="004507DD" w:rsidRDefault="004507DD" w:rsidP="001C7576"/>
    <w:p w:rsidR="004507DD" w:rsidRDefault="004507DD" w:rsidP="001C7576">
      <w:r>
        <w:t>_______________________________________________</w:t>
      </w:r>
      <w:r>
        <w:tab/>
      </w:r>
      <w:r>
        <w:tab/>
      </w:r>
      <w:r>
        <w:tab/>
      </w:r>
    </w:p>
    <w:p w:rsidR="004507DD" w:rsidRDefault="004507DD" w:rsidP="001C7576">
      <w:r>
        <w:t>Print Teacher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7DD" w:rsidRDefault="004507DD" w:rsidP="001C7576"/>
    <w:p w:rsidR="004507DD" w:rsidRDefault="004507DD" w:rsidP="001C7576">
      <w:r>
        <w:t>_______________________________________________</w:t>
      </w:r>
      <w:r>
        <w:tab/>
      </w:r>
      <w:r>
        <w:tab/>
      </w:r>
      <w:r>
        <w:tab/>
        <w:t>_________________</w:t>
      </w:r>
    </w:p>
    <w:p w:rsidR="004507DD" w:rsidRDefault="004507DD" w:rsidP="001C7576">
      <w:r>
        <w:t>Teacher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507DD" w:rsidRDefault="004507DD" w:rsidP="001C7576"/>
    <w:p w:rsidR="004507DD" w:rsidRDefault="004507DD" w:rsidP="001C7576">
      <w:r>
        <w:t>_______________________________________________</w:t>
      </w:r>
      <w:r>
        <w:tab/>
      </w:r>
      <w:r>
        <w:tab/>
      </w:r>
      <w:r>
        <w:tab/>
        <w:t>_________________</w:t>
      </w:r>
    </w:p>
    <w:p w:rsidR="004507DD" w:rsidRDefault="004507DD" w:rsidP="001C7576">
      <w:r>
        <w:t>LFCS Administrator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B1FCD" w:rsidRDefault="003B1FCD" w:rsidP="001C7576"/>
    <w:p w:rsidR="00440BA3" w:rsidRDefault="00440BA3" w:rsidP="001C7576"/>
    <w:p w:rsidR="003B1FCD" w:rsidRDefault="003B1FCD" w:rsidP="003B1FCD"/>
    <w:sectPr w:rsidR="003B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502"/>
    <w:multiLevelType w:val="hybridMultilevel"/>
    <w:tmpl w:val="512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69"/>
    <w:rsid w:val="000147AE"/>
    <w:rsid w:val="000B180E"/>
    <w:rsid w:val="001C7576"/>
    <w:rsid w:val="002C4ECA"/>
    <w:rsid w:val="003A565F"/>
    <w:rsid w:val="003B1FCD"/>
    <w:rsid w:val="003C725F"/>
    <w:rsid w:val="00440BA3"/>
    <w:rsid w:val="004507DD"/>
    <w:rsid w:val="00550EAD"/>
    <w:rsid w:val="00632DE2"/>
    <w:rsid w:val="006440B0"/>
    <w:rsid w:val="00885076"/>
    <w:rsid w:val="00C35169"/>
    <w:rsid w:val="00C73957"/>
    <w:rsid w:val="00CD1211"/>
    <w:rsid w:val="00CD5A05"/>
    <w:rsid w:val="00EA3C13"/>
    <w:rsid w:val="00F16C0A"/>
    <w:rsid w:val="00F520B5"/>
    <w:rsid w:val="00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EEDE"/>
  <w15:chartTrackingRefBased/>
  <w15:docId w15:val="{61F75551-167F-458B-9B39-2052BC15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Robinson</dc:creator>
  <cp:keywords/>
  <dc:description/>
  <cp:lastModifiedBy>Steve Robinson</cp:lastModifiedBy>
  <cp:revision>5</cp:revision>
  <cp:lastPrinted>2022-02-14T20:50:00Z</cp:lastPrinted>
  <dcterms:created xsi:type="dcterms:W3CDTF">2022-01-28T02:37:00Z</dcterms:created>
  <dcterms:modified xsi:type="dcterms:W3CDTF">2022-02-24T18:25:00Z</dcterms:modified>
</cp:coreProperties>
</file>