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689" w:rsidRDefault="0051120B" w:rsidP="0093553E">
      <w:r>
        <w:rPr>
          <w:noProof/>
        </w:rPr>
        <w:drawing>
          <wp:inline distT="0" distB="0" distL="0" distR="0" wp14:anchorId="28F1F3E5" wp14:editId="65265495">
            <wp:extent cx="2017907" cy="14097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7907" cy="1409700"/>
                    </a:xfrm>
                    <a:prstGeom prst="rect">
                      <a:avLst/>
                    </a:prstGeom>
                    <a:noFill/>
                    <a:ln>
                      <a:noFill/>
                    </a:ln>
                  </pic:spPr>
                </pic:pic>
              </a:graphicData>
            </a:graphic>
          </wp:inline>
        </w:drawing>
      </w:r>
    </w:p>
    <w:p w:rsidR="000A4B53" w:rsidRDefault="000A4B53" w:rsidP="0093553E">
      <w:r>
        <w:t>November 16, 2021</w:t>
      </w:r>
      <w:r>
        <w:tab/>
      </w:r>
      <w:r>
        <w:tab/>
      </w:r>
      <w:r>
        <w:tab/>
        <w:t xml:space="preserve">Request </w:t>
      </w:r>
      <w:proofErr w:type="gramStart"/>
      <w:r>
        <w:t>For</w:t>
      </w:r>
      <w:proofErr w:type="gramEnd"/>
      <w:r>
        <w:t xml:space="preserve"> Proposal: Annual Audit and Related Services</w:t>
      </w:r>
    </w:p>
    <w:p w:rsidR="000A4B53" w:rsidRDefault="000A4B53" w:rsidP="0093553E">
      <w:pPr>
        <w:rPr>
          <w:rFonts w:ascii="Times New Roman" w:hAnsi="Times New Roman" w:cs="Times New Roman"/>
          <w:sz w:val="24"/>
          <w:szCs w:val="24"/>
        </w:rPr>
      </w:pPr>
      <w:r>
        <w:rPr>
          <w:rStyle w:val="empty-var"/>
          <w:rFonts w:ascii="Times New Roman" w:hAnsi="Times New Roman" w:cs="Times New Roman"/>
          <w:sz w:val="24"/>
          <w:szCs w:val="24"/>
        </w:rPr>
        <w:t>Literacy First Charter Schools</w:t>
      </w:r>
      <w:r>
        <w:rPr>
          <w:rFonts w:ascii="Times New Roman" w:hAnsi="Times New Roman" w:cs="Times New Roman"/>
          <w:sz w:val="24"/>
          <w:szCs w:val="24"/>
        </w:rPr>
        <w:t xml:space="preserve"> invites and welcomes proposals to perform an annual independent financial audit and provide related services. Based on your previous work experience, your firm has been selected to receive this RFP and is invited to submit a proposal to include at least the following services:</w:t>
      </w:r>
    </w:p>
    <w:p w:rsidR="000A4B53" w:rsidRDefault="000A4B53" w:rsidP="000A4B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Produce an annual</w:t>
      </w:r>
      <w:r w:rsidR="00F63B21">
        <w:rPr>
          <w:rFonts w:ascii="Times New Roman" w:hAnsi="Times New Roman" w:cs="Times New Roman"/>
          <w:sz w:val="24"/>
          <w:szCs w:val="24"/>
        </w:rPr>
        <w:t xml:space="preserve"> independent audit report of the</w:t>
      </w:r>
      <w:r>
        <w:rPr>
          <w:rFonts w:ascii="Times New Roman" w:hAnsi="Times New Roman" w:cs="Times New Roman"/>
          <w:sz w:val="24"/>
          <w:szCs w:val="24"/>
        </w:rPr>
        <w:t xml:space="preserve"> school’s financial position as of June 30, 2022, 2023, and 2024 that complies with California Education Code and the compliance regulations of the California Department of Education and the California State Controller’s Office as</w:t>
      </w:r>
      <w:r w:rsidR="00F63B21">
        <w:rPr>
          <w:rFonts w:ascii="Times New Roman" w:hAnsi="Times New Roman" w:cs="Times New Roman"/>
          <w:sz w:val="24"/>
          <w:szCs w:val="24"/>
        </w:rPr>
        <w:t xml:space="preserve"> they relate to charter schools including an audit of the school’s attendance accounting and revenue claims practices as well as an audit of the school’s internal control practices.</w:t>
      </w:r>
    </w:p>
    <w:p w:rsidR="000A4B53" w:rsidRDefault="000A4B53" w:rsidP="000A4B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Prepare the federal and state information returns, including Form 990, for the years ended June 30, 2022, 2023, and 2024</w:t>
      </w:r>
    </w:p>
    <w:p w:rsidR="000A4B53" w:rsidRDefault="000A4B53" w:rsidP="000A4B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Provide a thorough and timely review of each audit report with school leadership.</w:t>
      </w:r>
    </w:p>
    <w:p w:rsidR="000A4B53" w:rsidRDefault="000A4B53" w:rsidP="000A4B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Throughout the length of the contract, provide timely and informative guidance to school leadership regarding the school’s finances and financial compliance obligations.</w:t>
      </w:r>
    </w:p>
    <w:p w:rsidR="000A4B53" w:rsidRDefault="000A4B53" w:rsidP="000A4B53">
      <w:pPr>
        <w:rPr>
          <w:rFonts w:ascii="Times New Roman" w:hAnsi="Times New Roman" w:cs="Times New Roman"/>
          <w:sz w:val="24"/>
          <w:szCs w:val="24"/>
        </w:rPr>
      </w:pPr>
      <w:r>
        <w:rPr>
          <w:rFonts w:ascii="Times New Roman" w:hAnsi="Times New Roman" w:cs="Times New Roman"/>
          <w:sz w:val="24"/>
          <w:szCs w:val="24"/>
        </w:rPr>
        <w:t xml:space="preserve">Proposals are due no later than February 1, 2022 and may be submitted electronically to </w:t>
      </w:r>
      <w:hyperlink r:id="rId8" w:history="1">
        <w:r w:rsidRPr="00F22D0F">
          <w:rPr>
            <w:rStyle w:val="Hyperlink"/>
            <w:rFonts w:ascii="Times New Roman" w:hAnsi="Times New Roman" w:cs="Times New Roman"/>
            <w:sz w:val="24"/>
            <w:szCs w:val="24"/>
          </w:rPr>
          <w:t>steve.robinson@lfcsinc.org</w:t>
        </w:r>
      </w:hyperlink>
      <w:r>
        <w:rPr>
          <w:rFonts w:ascii="Times New Roman" w:hAnsi="Times New Roman" w:cs="Times New Roman"/>
          <w:sz w:val="24"/>
          <w:szCs w:val="24"/>
        </w:rPr>
        <w:t xml:space="preserve"> or in hard copy to Literacy First Charter Schools c/o Steve Robinson 698 W. Main Street El Cajon, CA 92020. Only those proposals received by the stated deadline will be considered. All proposals, submitted by the deadline, will be reviewed and evaluated based upon information provided in the submitted proposal.</w:t>
      </w:r>
    </w:p>
    <w:p w:rsidR="000A4B53" w:rsidRDefault="000A4B53" w:rsidP="000A4B53">
      <w:pPr>
        <w:rPr>
          <w:rFonts w:ascii="Times New Roman" w:hAnsi="Times New Roman" w:cs="Times New Roman"/>
          <w:sz w:val="24"/>
          <w:szCs w:val="24"/>
        </w:rPr>
      </w:pPr>
      <w:r>
        <w:rPr>
          <w:rFonts w:ascii="Times New Roman" w:hAnsi="Times New Roman" w:cs="Times New Roman"/>
          <w:sz w:val="24"/>
          <w:szCs w:val="24"/>
        </w:rPr>
        <w:t>Please direct any questions pertaining to this proposal to Steve Rob</w:t>
      </w:r>
      <w:r w:rsidR="00DC79A8">
        <w:rPr>
          <w:rFonts w:ascii="Times New Roman" w:hAnsi="Times New Roman" w:cs="Times New Roman"/>
          <w:sz w:val="24"/>
          <w:szCs w:val="24"/>
        </w:rPr>
        <w:t xml:space="preserve">inson </w:t>
      </w:r>
      <w:r>
        <w:rPr>
          <w:rFonts w:ascii="Times New Roman" w:hAnsi="Times New Roman" w:cs="Times New Roman"/>
          <w:sz w:val="24"/>
          <w:szCs w:val="24"/>
        </w:rPr>
        <w:t xml:space="preserve">by phone at 619.316.5839 or by email </w:t>
      </w:r>
      <w:hyperlink r:id="rId9" w:history="1">
        <w:r w:rsidRPr="00F22D0F">
          <w:rPr>
            <w:rStyle w:val="Hyperlink"/>
            <w:rFonts w:ascii="Times New Roman" w:hAnsi="Times New Roman" w:cs="Times New Roman"/>
            <w:sz w:val="24"/>
            <w:szCs w:val="24"/>
          </w:rPr>
          <w:t>steve.robinson@lfcsinc.org</w:t>
        </w:r>
      </w:hyperlink>
      <w:r>
        <w:rPr>
          <w:rFonts w:ascii="Times New Roman" w:hAnsi="Times New Roman" w:cs="Times New Roman"/>
          <w:sz w:val="24"/>
          <w:szCs w:val="24"/>
        </w:rPr>
        <w:t xml:space="preserve">. </w:t>
      </w:r>
    </w:p>
    <w:p w:rsidR="00DC79A8" w:rsidRDefault="00DC79A8" w:rsidP="000A4B53">
      <w:pPr>
        <w:rPr>
          <w:rFonts w:ascii="Times New Roman" w:hAnsi="Times New Roman" w:cs="Times New Roman"/>
          <w:sz w:val="24"/>
          <w:szCs w:val="24"/>
        </w:rPr>
      </w:pPr>
      <w:r>
        <w:rPr>
          <w:rFonts w:ascii="Times New Roman" w:hAnsi="Times New Roman" w:cs="Times New Roman"/>
          <w:sz w:val="24"/>
          <w:szCs w:val="24"/>
        </w:rPr>
        <w:t>I look forward to reviewing your proposal.</w:t>
      </w:r>
    </w:p>
    <w:p w:rsidR="00DC79A8" w:rsidRDefault="00DC79A8" w:rsidP="000A4B53">
      <w:pPr>
        <w:rPr>
          <w:rFonts w:ascii="Times New Roman" w:hAnsi="Times New Roman" w:cs="Times New Roman"/>
          <w:sz w:val="24"/>
          <w:szCs w:val="24"/>
        </w:rPr>
      </w:pPr>
    </w:p>
    <w:p w:rsidR="00DC79A8" w:rsidRDefault="00DC79A8" w:rsidP="000A4B53">
      <w:pPr>
        <w:rPr>
          <w:rFonts w:ascii="Times New Roman" w:hAnsi="Times New Roman" w:cs="Times New Roman"/>
          <w:sz w:val="24"/>
          <w:szCs w:val="24"/>
        </w:rPr>
      </w:pPr>
      <w:r>
        <w:rPr>
          <w:rFonts w:ascii="Times New Roman" w:hAnsi="Times New Roman" w:cs="Times New Roman"/>
          <w:sz w:val="24"/>
          <w:szCs w:val="24"/>
        </w:rPr>
        <w:t>Sincerely,</w:t>
      </w:r>
    </w:p>
    <w:p w:rsidR="00DC79A8" w:rsidRDefault="00DC79A8" w:rsidP="000A4B53">
      <w:pPr>
        <w:rPr>
          <w:rFonts w:ascii="Times New Roman" w:hAnsi="Times New Roman" w:cs="Times New Roman"/>
          <w:sz w:val="24"/>
          <w:szCs w:val="24"/>
        </w:rPr>
      </w:pPr>
    </w:p>
    <w:p w:rsidR="00DC79A8" w:rsidRDefault="00DC79A8" w:rsidP="000A4B53">
      <w:pPr>
        <w:rPr>
          <w:rFonts w:ascii="Times New Roman" w:hAnsi="Times New Roman" w:cs="Times New Roman"/>
          <w:sz w:val="24"/>
          <w:szCs w:val="24"/>
        </w:rPr>
      </w:pPr>
      <w:r>
        <w:rPr>
          <w:rFonts w:ascii="Times New Roman" w:hAnsi="Times New Roman" w:cs="Times New Roman"/>
          <w:sz w:val="24"/>
          <w:szCs w:val="24"/>
        </w:rPr>
        <w:t>Steve Robinson</w:t>
      </w:r>
    </w:p>
    <w:p w:rsidR="000A4B53" w:rsidRPr="000227B4" w:rsidRDefault="00DC79A8" w:rsidP="0093553E">
      <w:pPr>
        <w:rPr>
          <w:rFonts w:ascii="Times New Roman" w:hAnsi="Times New Roman" w:cs="Times New Roman"/>
          <w:sz w:val="24"/>
          <w:szCs w:val="24"/>
        </w:rPr>
      </w:pPr>
      <w:r>
        <w:rPr>
          <w:rFonts w:ascii="Times New Roman" w:hAnsi="Times New Roman" w:cs="Times New Roman"/>
          <w:sz w:val="24"/>
          <w:szCs w:val="24"/>
        </w:rPr>
        <w:t>Chief Business Officer, Literacy First Charter Schools</w:t>
      </w:r>
      <w:bookmarkStart w:id="0" w:name="_GoBack"/>
      <w:bookmarkEnd w:id="0"/>
    </w:p>
    <w:sectPr w:rsidR="000A4B53" w:rsidRPr="000227B4" w:rsidSect="004A6A9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D2B" w:rsidRDefault="00AE6D2B">
      <w:pPr>
        <w:spacing w:after="0" w:line="240" w:lineRule="auto"/>
      </w:pPr>
      <w:r>
        <w:separator/>
      </w:r>
    </w:p>
  </w:endnote>
  <w:endnote w:type="continuationSeparator" w:id="0">
    <w:p w:rsidR="00AE6D2B" w:rsidRDefault="00AE6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A99" w:rsidRPr="0051120B" w:rsidRDefault="0051120B" w:rsidP="004A6A99">
    <w:pPr>
      <w:pStyle w:val="Footer"/>
      <w:jc w:val="center"/>
      <w:rPr>
        <w:rFonts w:ascii="Times New Roman" w:hAnsi="Times New Roman" w:cs="Times New Roman"/>
        <w:lang w:val="es-MX"/>
      </w:rPr>
    </w:pPr>
    <w:r w:rsidRPr="0051120B">
      <w:rPr>
        <w:rFonts w:ascii="Times New Roman" w:hAnsi="Times New Roman" w:cs="Times New Roman"/>
        <w:lang w:val="es-MX"/>
      </w:rPr>
      <w:t>799 E. Washington Ave., El Cajon CA    92020</w:t>
    </w:r>
  </w:p>
  <w:p w:rsidR="004A6A99" w:rsidRPr="004A6A99" w:rsidRDefault="0051120B" w:rsidP="004A6A99">
    <w:pPr>
      <w:pStyle w:val="Footer"/>
      <w:jc w:val="center"/>
      <w:rPr>
        <w:rFonts w:ascii="Times New Roman" w:hAnsi="Times New Roman" w:cs="Times New Roman"/>
      </w:rPr>
    </w:pPr>
    <w:r w:rsidRPr="004A6A99">
      <w:rPr>
        <w:rFonts w:ascii="Times New Roman" w:hAnsi="Times New Roman" w:cs="Times New Roman"/>
      </w:rPr>
      <w:t>619.579.7232</w:t>
    </w:r>
  </w:p>
  <w:p w:rsidR="004A6A99" w:rsidRPr="004A6A99" w:rsidRDefault="00AE6D2B" w:rsidP="004A6A99">
    <w:pPr>
      <w:pStyle w:val="Footer"/>
      <w:jc w:val="center"/>
      <w:rPr>
        <w:rFonts w:ascii="Times New Roman" w:hAnsi="Times New Roman" w:cs="Times New Roman"/>
      </w:rPr>
    </w:pPr>
    <w:hyperlink r:id="rId1" w:history="1">
      <w:r w:rsidR="0051120B" w:rsidRPr="004A6A99">
        <w:rPr>
          <w:rStyle w:val="Hyperlink"/>
          <w:rFonts w:ascii="Times New Roman" w:hAnsi="Times New Roman" w:cs="Times New Roman"/>
        </w:rPr>
        <w:t>www.lfcsinc.org</w:t>
      </w:r>
    </w:hyperlink>
  </w:p>
  <w:p w:rsidR="004A6A99" w:rsidRDefault="00AE6D2B" w:rsidP="004A6A99">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D2B" w:rsidRDefault="00AE6D2B">
      <w:pPr>
        <w:spacing w:after="0" w:line="240" w:lineRule="auto"/>
      </w:pPr>
      <w:r>
        <w:separator/>
      </w:r>
    </w:p>
  </w:footnote>
  <w:footnote w:type="continuationSeparator" w:id="0">
    <w:p w:rsidR="00AE6D2B" w:rsidRDefault="00AE6D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90A73"/>
    <w:multiLevelType w:val="hybridMultilevel"/>
    <w:tmpl w:val="7BF4A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0B"/>
    <w:rsid w:val="000227B4"/>
    <w:rsid w:val="000A4B53"/>
    <w:rsid w:val="00102408"/>
    <w:rsid w:val="00295604"/>
    <w:rsid w:val="002D2E37"/>
    <w:rsid w:val="00492258"/>
    <w:rsid w:val="004F2689"/>
    <w:rsid w:val="0051120B"/>
    <w:rsid w:val="00572EE6"/>
    <w:rsid w:val="00581899"/>
    <w:rsid w:val="00683162"/>
    <w:rsid w:val="0093553E"/>
    <w:rsid w:val="00AE6D2B"/>
    <w:rsid w:val="00B812F7"/>
    <w:rsid w:val="00DC4587"/>
    <w:rsid w:val="00DC79A8"/>
    <w:rsid w:val="00E805C4"/>
    <w:rsid w:val="00F61B2D"/>
    <w:rsid w:val="00F63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1E104"/>
  <w15:docId w15:val="{DAEAF7A7-D5B3-4C25-A9AC-83EF0CFF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20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11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20B"/>
  </w:style>
  <w:style w:type="character" w:styleId="Hyperlink">
    <w:name w:val="Hyperlink"/>
    <w:basedOn w:val="DefaultParagraphFont"/>
    <w:uiPriority w:val="99"/>
    <w:unhideWhenUsed/>
    <w:rsid w:val="0051120B"/>
    <w:rPr>
      <w:color w:val="0563C1" w:themeColor="hyperlink"/>
      <w:u w:val="single"/>
    </w:rPr>
  </w:style>
  <w:style w:type="paragraph" w:styleId="BalloonText">
    <w:name w:val="Balloon Text"/>
    <w:basedOn w:val="Normal"/>
    <w:link w:val="BalloonTextChar"/>
    <w:uiPriority w:val="99"/>
    <w:semiHidden/>
    <w:unhideWhenUsed/>
    <w:rsid w:val="00572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EE6"/>
    <w:rPr>
      <w:rFonts w:ascii="Tahoma" w:hAnsi="Tahoma" w:cs="Tahoma"/>
      <w:sz w:val="16"/>
      <w:szCs w:val="16"/>
    </w:rPr>
  </w:style>
  <w:style w:type="character" w:customStyle="1" w:styleId="empty-var">
    <w:name w:val="empty-var"/>
    <w:basedOn w:val="DefaultParagraphFont"/>
    <w:rsid w:val="000A4B53"/>
  </w:style>
  <w:style w:type="paragraph" w:styleId="ListParagraph">
    <w:name w:val="List Paragraph"/>
    <w:basedOn w:val="Normal"/>
    <w:uiPriority w:val="34"/>
    <w:qFormat/>
    <w:rsid w:val="000A4B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robinson@lfcsinc.org"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teve.robinson@lfcsinc.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lfcsi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Beyer</dc:creator>
  <cp:lastModifiedBy>Steve Robinson</cp:lastModifiedBy>
  <cp:revision>5</cp:revision>
  <cp:lastPrinted>2021-11-16T22:06:00Z</cp:lastPrinted>
  <dcterms:created xsi:type="dcterms:W3CDTF">2021-11-16T21:44:00Z</dcterms:created>
  <dcterms:modified xsi:type="dcterms:W3CDTF">2021-11-16T23:16:00Z</dcterms:modified>
</cp:coreProperties>
</file>