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77" w:rsidRPr="00A6363C" w:rsidRDefault="00E11077" w:rsidP="00E11077">
      <w:pPr>
        <w:rPr>
          <w:rFonts w:eastAsia="Times New Roman" w:cs="Times New Roman"/>
        </w:rPr>
      </w:pPr>
      <w:r w:rsidRPr="00A6363C">
        <w:rPr>
          <w:rFonts w:eastAsia="Times New Roman" w:cs="Times New Roman"/>
        </w:rPr>
        <w:t xml:space="preserve">The </w:t>
      </w:r>
      <w:proofErr w:type="spellStart"/>
      <w:r w:rsidRPr="00A6363C">
        <w:rPr>
          <w:rFonts w:eastAsia="Times New Roman" w:cs="Times New Roman"/>
        </w:rPr>
        <w:t>Exploris</w:t>
      </w:r>
      <w:proofErr w:type="spellEnd"/>
      <w:r w:rsidRPr="00A6363C">
        <w:rPr>
          <w:rFonts w:eastAsia="Times New Roman" w:cs="Times New Roman"/>
        </w:rPr>
        <w:t xml:space="preserve"> School</w:t>
      </w:r>
    </w:p>
    <w:p w:rsidR="00E11077" w:rsidRPr="00A6363C" w:rsidRDefault="00E11077" w:rsidP="00E11077">
      <w:pPr>
        <w:rPr>
          <w:rFonts w:eastAsia="Times New Roman" w:cs="Times New Roman"/>
        </w:rPr>
      </w:pPr>
      <w:r w:rsidRPr="00A6363C">
        <w:rPr>
          <w:rFonts w:eastAsia="Times New Roman" w:cs="Times New Roman"/>
        </w:rPr>
        <w:t>Educational Excellence Committee’s Equity and Diversity Subcommittee</w:t>
      </w:r>
      <w:r w:rsidR="00A6363C">
        <w:rPr>
          <w:rFonts w:eastAsia="Times New Roman" w:cs="Times New Roman"/>
        </w:rPr>
        <w:t xml:space="preserve"> (Frank McKay, Chair)</w:t>
      </w:r>
      <w:r w:rsidRPr="00A6363C">
        <w:rPr>
          <w:rFonts w:eastAsia="Times New Roman" w:cs="Times New Roman"/>
        </w:rPr>
        <w:t>: Update and Summary of Activity 2017-2018</w:t>
      </w:r>
    </w:p>
    <w:p w:rsidR="00A6363C" w:rsidRPr="00A6363C" w:rsidRDefault="00A6363C"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In monthly meetings over the 2017-2018 school year, we discussed and developed shared norms and values and visions for this work</w:t>
      </w:r>
      <w:r w:rsidRPr="00A6363C">
        <w:rPr>
          <w:rFonts w:eastAsia="Times New Roman" w:cs="Times New Roman"/>
        </w:rPr>
        <w:t>.</w:t>
      </w:r>
    </w:p>
    <w:p w:rsidR="00E11077" w:rsidRPr="00A6363C" w:rsidRDefault="00E11077"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Facilitated 2 meet-up play dates over Summer</w:t>
      </w:r>
    </w:p>
    <w:p w:rsidR="00E11077" w:rsidRPr="00A6363C" w:rsidRDefault="00E11077"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 xml:space="preserve">Secured </w:t>
      </w:r>
      <w:proofErr w:type="spellStart"/>
      <w:r w:rsidRPr="00A6363C">
        <w:rPr>
          <w:rFonts w:eastAsia="Times New Roman" w:cs="Times New Roman"/>
        </w:rPr>
        <w:t>Melany</w:t>
      </w:r>
      <w:proofErr w:type="spellEnd"/>
      <w:r w:rsidRPr="00A6363C">
        <w:rPr>
          <w:rFonts w:eastAsia="Times New Roman" w:cs="Times New Roman"/>
        </w:rPr>
        <w:t xml:space="preserve"> Paden as facilitator for the fall town hall meeting on October 25</w:t>
      </w:r>
    </w:p>
    <w:p w:rsidR="00E11077" w:rsidRPr="00A6363C" w:rsidRDefault="00E11077"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 xml:space="preserve">Met with new PTO president, Kimberly Harris to facilitate work between PTO and committee; Amy has volunteered to be the E&amp;D liaison with the PTO to keep communication open and to offer support </w:t>
      </w:r>
    </w:p>
    <w:p w:rsidR="00E11077" w:rsidRPr="00A6363C" w:rsidRDefault="00E11077"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 xml:space="preserve">Developed suggestions about making it clearer online and </w:t>
      </w:r>
      <w:r w:rsidR="00A6363C" w:rsidRPr="00A6363C">
        <w:rPr>
          <w:rFonts w:eastAsia="Times New Roman" w:cs="Times New Roman"/>
        </w:rPr>
        <w:t>in handbook</w:t>
      </w:r>
      <w:r w:rsidRPr="00A6363C">
        <w:rPr>
          <w:rFonts w:eastAsia="Times New Roman" w:cs="Times New Roman"/>
        </w:rPr>
        <w:t xml:space="preserve"> that there is </w:t>
      </w:r>
      <w:r w:rsidR="00A6363C" w:rsidRPr="00A6363C">
        <w:rPr>
          <w:rFonts w:eastAsia="Times New Roman" w:cs="Times New Roman"/>
        </w:rPr>
        <w:t xml:space="preserve">financial </w:t>
      </w:r>
      <w:r w:rsidRPr="00A6363C">
        <w:rPr>
          <w:rFonts w:eastAsia="Times New Roman" w:cs="Times New Roman"/>
        </w:rPr>
        <w:t>assistance available for those who qualify</w:t>
      </w:r>
    </w:p>
    <w:p w:rsidR="00A6363C" w:rsidRPr="00A6363C" w:rsidRDefault="00A6363C"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Researched and secured a new lunch program for ES to better serve FRL qualifying students</w:t>
      </w:r>
    </w:p>
    <w:p w:rsidR="00E11077" w:rsidRPr="00A6363C" w:rsidRDefault="00A6363C" w:rsidP="00A6363C">
      <w:pPr>
        <w:pStyle w:val="ListParagraph"/>
        <w:numPr>
          <w:ilvl w:val="0"/>
          <w:numId w:val="3"/>
        </w:numPr>
        <w:spacing w:before="100" w:beforeAutospacing="1" w:after="100" w:afterAutospacing="1"/>
        <w:rPr>
          <w:rFonts w:eastAsia="Times New Roman" w:cs="Times New Roman"/>
        </w:rPr>
      </w:pPr>
      <w:r w:rsidRPr="00A6363C">
        <w:rPr>
          <w:rFonts w:eastAsia="Times New Roman" w:cs="Times New Roman"/>
        </w:rPr>
        <w:t>Researched, drafted and developed Priority Lottery policy. On 9/10/18, the CSAB voted to recommend the lottery policy for approval to the SBE with one recommended change.</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E11077" w:rsidRPr="00A6363C" w:rsidTr="00E11077">
        <w:trPr>
          <w:tblCellSpacing w:w="15" w:type="dxa"/>
        </w:trPr>
        <w:tc>
          <w:tcPr>
            <w:tcW w:w="0" w:type="auto"/>
            <w:vAlign w:val="center"/>
            <w:hideMark/>
          </w:tcPr>
          <w:p w:rsidR="00E11077" w:rsidRPr="00A6363C" w:rsidRDefault="00E11077" w:rsidP="00E11077">
            <w:pPr>
              <w:rPr>
                <w:rFonts w:eastAsia="Times New Roman" w:cs="Times New Roman"/>
              </w:rPr>
            </w:pPr>
          </w:p>
        </w:tc>
        <w:tc>
          <w:tcPr>
            <w:tcW w:w="0" w:type="auto"/>
            <w:vMerge w:val="restart"/>
            <w:vAlign w:val="center"/>
            <w:hideMark/>
          </w:tcPr>
          <w:p w:rsidR="00E11077" w:rsidRPr="00A6363C" w:rsidRDefault="00E11077" w:rsidP="00E11077">
            <w:pPr>
              <w:rPr>
                <w:rFonts w:eastAsia="Times New Roman" w:cs="Times New Roman"/>
              </w:rPr>
            </w:pPr>
          </w:p>
        </w:tc>
      </w:tr>
      <w:tr w:rsidR="00E11077" w:rsidRPr="00A6363C" w:rsidTr="00E11077">
        <w:trPr>
          <w:tblCellSpacing w:w="15" w:type="dxa"/>
        </w:trPr>
        <w:tc>
          <w:tcPr>
            <w:tcW w:w="0" w:type="auto"/>
            <w:vAlign w:val="center"/>
            <w:hideMark/>
          </w:tcPr>
          <w:p w:rsidR="00E11077" w:rsidRPr="00A6363C" w:rsidRDefault="00E11077" w:rsidP="00E11077">
            <w:pPr>
              <w:rPr>
                <w:rFonts w:eastAsia="Times New Roman" w:cs="Times New Roman"/>
              </w:rPr>
            </w:pPr>
          </w:p>
        </w:tc>
        <w:tc>
          <w:tcPr>
            <w:tcW w:w="0" w:type="auto"/>
            <w:vMerge/>
            <w:vAlign w:val="center"/>
            <w:hideMark/>
          </w:tcPr>
          <w:p w:rsidR="00E11077" w:rsidRPr="00A6363C" w:rsidRDefault="00E11077" w:rsidP="00E11077">
            <w:pPr>
              <w:rPr>
                <w:rFonts w:eastAsia="Times New Roman" w:cs="Times New Roman"/>
              </w:rPr>
            </w:pPr>
          </w:p>
        </w:tc>
      </w:tr>
    </w:tbl>
    <w:p w:rsidR="00E11077" w:rsidRPr="00A6363C" w:rsidRDefault="00E11077" w:rsidP="00E11077">
      <w:pPr>
        <w:rPr>
          <w:rFonts w:eastAsia="Times New Roman" w:cs="Times New Roman"/>
          <w:vanish/>
        </w:rPr>
      </w:pPr>
    </w:p>
    <w:tbl>
      <w:tblPr>
        <w:tblW w:w="8850" w:type="dxa"/>
        <w:tblCellSpacing w:w="15" w:type="dxa"/>
        <w:tblInd w:w="30" w:type="dxa"/>
        <w:tblCellMar>
          <w:left w:w="0" w:type="dxa"/>
          <w:right w:w="0" w:type="dxa"/>
        </w:tblCellMar>
        <w:tblLook w:val="04A0" w:firstRow="1" w:lastRow="0" w:firstColumn="1" w:lastColumn="0" w:noHBand="0" w:noVBand="1"/>
      </w:tblPr>
      <w:tblGrid>
        <w:gridCol w:w="8850"/>
      </w:tblGrid>
      <w:tr w:rsidR="00A6363C" w:rsidRPr="00A6363C" w:rsidTr="00A6363C">
        <w:trPr>
          <w:trHeight w:val="5460"/>
          <w:tblCellSpacing w:w="15" w:type="dxa"/>
        </w:trPr>
        <w:tc>
          <w:tcPr>
            <w:tcW w:w="8790" w:type="dxa"/>
            <w:vAlign w:val="center"/>
            <w:hideMark/>
          </w:tcPr>
          <w:p w:rsidR="00E11077" w:rsidRDefault="00E11077" w:rsidP="00A6363C">
            <w:r w:rsidRPr="00A6363C">
              <w:t xml:space="preserve">Michelle </w:t>
            </w:r>
            <w:proofErr w:type="spellStart"/>
            <w:r w:rsidRPr="00A6363C">
              <w:t>Parkerson</w:t>
            </w:r>
            <w:proofErr w:type="spellEnd"/>
            <w:r w:rsidRPr="00A6363C">
              <w:t xml:space="preserve"> shared with the committee the following developments within the school that will further our mission</w:t>
            </w:r>
            <w:r w:rsidR="00A6363C">
              <w:t xml:space="preserve"> of access and equity (update provided August 2018)</w:t>
            </w:r>
            <w:r w:rsidRPr="00A6363C">
              <w:t>:</w:t>
            </w:r>
          </w:p>
          <w:p w:rsidR="00A6363C" w:rsidRPr="00A6363C" w:rsidRDefault="00A6363C" w:rsidP="00A6363C"/>
          <w:p w:rsidR="00E11077" w:rsidRPr="00A6363C" w:rsidRDefault="00A6363C" w:rsidP="00A6363C">
            <w:pPr>
              <w:pStyle w:val="ListParagraph"/>
              <w:numPr>
                <w:ilvl w:val="0"/>
                <w:numId w:val="3"/>
              </w:numPr>
            </w:pPr>
            <w:proofErr w:type="spellStart"/>
            <w:r w:rsidRPr="00A6363C">
              <w:t>Exploris</w:t>
            </w:r>
            <w:proofErr w:type="spellEnd"/>
            <w:r w:rsidRPr="00A6363C">
              <w:t xml:space="preserve"> was awarded</w:t>
            </w:r>
            <w:r w:rsidR="00E11077" w:rsidRPr="00A6363C">
              <w:t xml:space="preserve"> a grant for another counselor to help with our support efforts.</w:t>
            </w:r>
          </w:p>
          <w:p w:rsidR="00E11077" w:rsidRPr="00A6363C" w:rsidRDefault="00E11077" w:rsidP="00A6363C">
            <w:pPr>
              <w:pStyle w:val="ListParagraph"/>
              <w:numPr>
                <w:ilvl w:val="0"/>
                <w:numId w:val="3"/>
              </w:numPr>
            </w:pPr>
            <w:r w:rsidRPr="00A6363C">
              <w:t>Fletcher Academy is providing us with reading intervention support for ES.</w:t>
            </w:r>
          </w:p>
          <w:p w:rsidR="00E11077" w:rsidRPr="00A6363C" w:rsidRDefault="00A6363C" w:rsidP="00A6363C">
            <w:pPr>
              <w:pStyle w:val="ListParagraph"/>
              <w:numPr>
                <w:ilvl w:val="0"/>
                <w:numId w:val="3"/>
              </w:numPr>
            </w:pPr>
            <w:r>
              <w:t>Michelle D., Amanda, and Michelle P.</w:t>
            </w:r>
            <w:r w:rsidR="00E11077" w:rsidRPr="00A6363C">
              <w:t xml:space="preserve"> picked up about $250.00 worth of donated school supplies to pass along to children with needs. This was a joint effort from SECU and Communities in Schools.</w:t>
            </w:r>
          </w:p>
          <w:p w:rsidR="00E11077" w:rsidRPr="00A6363C" w:rsidRDefault="00E11077" w:rsidP="00A6363C">
            <w:pPr>
              <w:pStyle w:val="ListParagraph"/>
              <w:numPr>
                <w:ilvl w:val="0"/>
                <w:numId w:val="3"/>
              </w:numPr>
            </w:pPr>
            <w:r w:rsidRPr="00A6363C">
              <w:t xml:space="preserve">We provided free lunches for students that we knew had a need starting on day 1. (Not all forms are returned so we anticipate more in the future.) Spicy Green went back to Durham Day 1 to get more food to ensure needs </w:t>
            </w:r>
            <w:proofErr w:type="gramStart"/>
            <w:r w:rsidRPr="00A6363C">
              <w:t>were</w:t>
            </w:r>
            <w:proofErr w:type="gramEnd"/>
            <w:r w:rsidRPr="00A6363C">
              <w:t xml:space="preserve"> met at ES. Jersey Mike's went back and made extra sandwiches for MS on Wednesday, A Place at the Table provided emergency lunches on Thursday, by Friday My Hot Lunch Box was set up to provide donated lunches.</w:t>
            </w:r>
          </w:p>
          <w:p w:rsidR="00E11077" w:rsidRPr="00A6363C" w:rsidRDefault="00E11077" w:rsidP="00A6363C">
            <w:pPr>
              <w:pStyle w:val="ListParagraph"/>
              <w:numPr>
                <w:ilvl w:val="0"/>
                <w:numId w:val="3"/>
              </w:numPr>
            </w:pPr>
            <w:proofErr w:type="gramStart"/>
            <w:r w:rsidRPr="00A6363C">
              <w:t>Communities in Schools is</w:t>
            </w:r>
            <w:proofErr w:type="gramEnd"/>
            <w:r w:rsidRPr="00A6363C">
              <w:t xml:space="preserve"> working on a grant. We will be named as one of the schools to receive a graduation coach if they are awarded the funds.</w:t>
            </w:r>
          </w:p>
          <w:p w:rsidR="00E11077" w:rsidRPr="00A6363C" w:rsidRDefault="00E11077" w:rsidP="00A6363C">
            <w:pPr>
              <w:pStyle w:val="ListParagraph"/>
              <w:numPr>
                <w:ilvl w:val="0"/>
                <w:numId w:val="3"/>
              </w:numPr>
            </w:pPr>
            <w:r w:rsidRPr="00A6363C">
              <w:t xml:space="preserve">We are working with Communities in Schools and Interfaith Food Shuttle to offer a cooking class in </w:t>
            </w:r>
            <w:proofErr w:type="spellStart"/>
            <w:r w:rsidRPr="00A6363C">
              <w:t>Chavis</w:t>
            </w:r>
            <w:proofErr w:type="spellEnd"/>
            <w:r w:rsidRPr="00A6363C">
              <w:t xml:space="preserve"> for one of our evening recruiting events in Nov/Dec.</w:t>
            </w:r>
          </w:p>
          <w:p w:rsidR="00E11077" w:rsidRPr="00A6363C" w:rsidRDefault="00E11077" w:rsidP="00A6363C">
            <w:pPr>
              <w:pStyle w:val="ListParagraph"/>
              <w:numPr>
                <w:ilvl w:val="0"/>
                <w:numId w:val="3"/>
              </w:numPr>
            </w:pPr>
            <w:r w:rsidRPr="00A6363C">
              <w:t>We are working with Interfaith Food Shuttle to help provide Backpack Buddies (ES) and Food Pantry (MS) for our students. In return, our students would serve as volunteer to help pack items for other schools.</w:t>
            </w:r>
          </w:p>
          <w:p w:rsidR="00E11077" w:rsidRPr="00A6363C" w:rsidRDefault="00E11077" w:rsidP="00A6363C">
            <w:pPr>
              <w:pStyle w:val="ListParagraph"/>
              <w:numPr>
                <w:ilvl w:val="0"/>
                <w:numId w:val="3"/>
              </w:numPr>
            </w:pPr>
            <w:r w:rsidRPr="00A6363C">
              <w:lastRenderedPageBreak/>
              <w:t>We are confirmed to offer professional learning form </w:t>
            </w:r>
            <w:r w:rsidRPr="00A6363C">
              <w:fldChar w:fldCharType="begin"/>
            </w:r>
            <w:r w:rsidRPr="00A6363C">
              <w:instrText xml:space="preserve"> HYPERLINK "https://www.tolerance.org/" \t "_blank" </w:instrText>
            </w:r>
            <w:r w:rsidRPr="00A6363C">
              <w:fldChar w:fldCharType="separate"/>
            </w:r>
            <w:r w:rsidRPr="00A6363C">
              <w:t>Teaching Tolerance</w:t>
            </w:r>
            <w:r w:rsidRPr="00A6363C">
              <w:fldChar w:fldCharType="end"/>
            </w:r>
            <w:r w:rsidRPr="00A6363C">
              <w:t> for all staff on Feb. 18th.</w:t>
            </w:r>
          </w:p>
          <w:p w:rsidR="00E11077" w:rsidRPr="00A6363C" w:rsidRDefault="00E11077" w:rsidP="00A6363C">
            <w:pPr>
              <w:pStyle w:val="ListParagraph"/>
              <w:numPr>
                <w:ilvl w:val="0"/>
                <w:numId w:val="3"/>
              </w:numPr>
            </w:pPr>
            <w:r w:rsidRPr="00A6363C">
              <w:t>We offered a</w:t>
            </w:r>
            <w:r w:rsidR="00A6363C">
              <w:t>n</w:t>
            </w:r>
            <w:bookmarkStart w:id="0" w:name="_GoBack"/>
            <w:bookmarkEnd w:id="0"/>
            <w:r w:rsidRPr="00A6363C">
              <w:t xml:space="preserve"> alternate </w:t>
            </w:r>
            <w:r w:rsidRPr="00A6363C">
              <w:fldChar w:fldCharType="begin"/>
            </w:r>
            <w:r w:rsidRPr="00A6363C">
              <w:instrText xml:space="preserve"> HYPERLINK "https://www.teachersoftomorrow.org/" \t "_blank" </w:instrText>
            </w:r>
            <w:r w:rsidRPr="00A6363C">
              <w:fldChar w:fldCharType="separate"/>
            </w:r>
            <w:r w:rsidRPr="00A6363C">
              <w:t>teacher certification</w:t>
            </w:r>
            <w:r w:rsidRPr="00A6363C">
              <w:fldChar w:fldCharType="end"/>
            </w:r>
            <w:r w:rsidRPr="00A6363C">
              <w:t xml:space="preserve"> session for </w:t>
            </w:r>
            <w:proofErr w:type="spellStart"/>
            <w:r w:rsidRPr="00A6363C">
              <w:t>Exploris</w:t>
            </w:r>
            <w:proofErr w:type="spellEnd"/>
            <w:r w:rsidRPr="00A6363C">
              <w:t xml:space="preserve"> teachers. Cori and Adrian reached out to folks in their networks in an effort to increase diversity in our teacher pipeline. Four non-</w:t>
            </w:r>
            <w:proofErr w:type="spellStart"/>
            <w:r w:rsidRPr="00A6363C">
              <w:t>Exploris</w:t>
            </w:r>
            <w:proofErr w:type="spellEnd"/>
            <w:r w:rsidRPr="00A6363C">
              <w:t xml:space="preserve"> (non-white) teachers joined us. Some of our visitors said they would be interested in working at </w:t>
            </w:r>
            <w:proofErr w:type="spellStart"/>
            <w:r w:rsidRPr="00A6363C">
              <w:t>Exploris</w:t>
            </w:r>
            <w:proofErr w:type="spellEnd"/>
            <w:r w:rsidRPr="00A6363C">
              <w:t xml:space="preserve"> in the future.</w:t>
            </w:r>
          </w:p>
          <w:p w:rsidR="00E11077" w:rsidRPr="00A6363C" w:rsidRDefault="00E11077" w:rsidP="00A6363C">
            <w:pPr>
              <w:pStyle w:val="ListParagraph"/>
              <w:numPr>
                <w:ilvl w:val="0"/>
                <w:numId w:val="3"/>
              </w:numPr>
            </w:pPr>
            <w:r w:rsidRPr="00A6363C">
              <w:t xml:space="preserve">7th and 8th grade are going one-to-one for electronic devices. We will be able to offer 24/7 computer </w:t>
            </w:r>
            <w:proofErr w:type="gramStart"/>
            <w:r w:rsidRPr="00A6363C">
              <w:t>check-out</w:t>
            </w:r>
            <w:proofErr w:type="gramEnd"/>
            <w:r w:rsidRPr="00A6363C">
              <w:t xml:space="preserve"> for students that cannot provide their own device. </w:t>
            </w:r>
          </w:p>
        </w:tc>
      </w:tr>
    </w:tbl>
    <w:p w:rsidR="002233E2" w:rsidRPr="00A6363C" w:rsidRDefault="002233E2"/>
    <w:sectPr w:rsidR="002233E2" w:rsidRPr="00A6363C" w:rsidSect="00223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E17"/>
    <w:multiLevelType w:val="hybridMultilevel"/>
    <w:tmpl w:val="A8E4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F7E11"/>
    <w:multiLevelType w:val="multilevel"/>
    <w:tmpl w:val="589C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20747A"/>
    <w:multiLevelType w:val="multilevel"/>
    <w:tmpl w:val="6F68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77"/>
    <w:rsid w:val="002233E2"/>
    <w:rsid w:val="00A6363C"/>
    <w:rsid w:val="00E11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17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107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1077"/>
    <w:rPr>
      <w:rFonts w:ascii="Times New Roman" w:hAnsi="Times New Roman"/>
      <w:b/>
      <w:bCs/>
      <w:sz w:val="27"/>
      <w:szCs w:val="27"/>
    </w:rPr>
  </w:style>
  <w:style w:type="character" w:customStyle="1" w:styleId="gd">
    <w:name w:val="gd"/>
    <w:basedOn w:val="DefaultParagraphFont"/>
    <w:rsid w:val="00E11077"/>
  </w:style>
  <w:style w:type="character" w:customStyle="1" w:styleId="g3">
    <w:name w:val="g3"/>
    <w:basedOn w:val="DefaultParagraphFont"/>
    <w:rsid w:val="00E11077"/>
  </w:style>
  <w:style w:type="character" w:customStyle="1" w:styleId="hb">
    <w:name w:val="hb"/>
    <w:basedOn w:val="DefaultParagraphFont"/>
    <w:rsid w:val="00E11077"/>
  </w:style>
  <w:style w:type="character" w:customStyle="1" w:styleId="g2">
    <w:name w:val="g2"/>
    <w:basedOn w:val="DefaultParagraphFont"/>
    <w:rsid w:val="00E11077"/>
  </w:style>
  <w:style w:type="character" w:styleId="Hyperlink">
    <w:name w:val="Hyperlink"/>
    <w:basedOn w:val="DefaultParagraphFont"/>
    <w:uiPriority w:val="99"/>
    <w:semiHidden/>
    <w:unhideWhenUsed/>
    <w:rsid w:val="00E11077"/>
    <w:rPr>
      <w:color w:val="0000FF"/>
      <w:u w:val="single"/>
    </w:rPr>
  </w:style>
  <w:style w:type="paragraph" w:styleId="BalloonText">
    <w:name w:val="Balloon Text"/>
    <w:basedOn w:val="Normal"/>
    <w:link w:val="BalloonTextChar"/>
    <w:uiPriority w:val="99"/>
    <w:semiHidden/>
    <w:unhideWhenUsed/>
    <w:rsid w:val="00E11077"/>
    <w:rPr>
      <w:rFonts w:ascii="Lucida Grande" w:hAnsi="Lucida Grande"/>
      <w:sz w:val="18"/>
      <w:szCs w:val="18"/>
    </w:rPr>
  </w:style>
  <w:style w:type="character" w:customStyle="1" w:styleId="BalloonTextChar">
    <w:name w:val="Balloon Text Char"/>
    <w:basedOn w:val="DefaultParagraphFont"/>
    <w:link w:val="BalloonText"/>
    <w:uiPriority w:val="99"/>
    <w:semiHidden/>
    <w:rsid w:val="00E11077"/>
    <w:rPr>
      <w:rFonts w:ascii="Lucida Grande" w:hAnsi="Lucida Grande"/>
      <w:sz w:val="18"/>
      <w:szCs w:val="18"/>
    </w:rPr>
  </w:style>
  <w:style w:type="paragraph" w:styleId="ListParagraph">
    <w:name w:val="List Paragraph"/>
    <w:basedOn w:val="Normal"/>
    <w:uiPriority w:val="34"/>
    <w:qFormat/>
    <w:rsid w:val="00A6363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107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1077"/>
    <w:rPr>
      <w:rFonts w:ascii="Times New Roman" w:hAnsi="Times New Roman"/>
      <w:b/>
      <w:bCs/>
      <w:sz w:val="27"/>
      <w:szCs w:val="27"/>
    </w:rPr>
  </w:style>
  <w:style w:type="character" w:customStyle="1" w:styleId="gd">
    <w:name w:val="gd"/>
    <w:basedOn w:val="DefaultParagraphFont"/>
    <w:rsid w:val="00E11077"/>
  </w:style>
  <w:style w:type="character" w:customStyle="1" w:styleId="g3">
    <w:name w:val="g3"/>
    <w:basedOn w:val="DefaultParagraphFont"/>
    <w:rsid w:val="00E11077"/>
  </w:style>
  <w:style w:type="character" w:customStyle="1" w:styleId="hb">
    <w:name w:val="hb"/>
    <w:basedOn w:val="DefaultParagraphFont"/>
    <w:rsid w:val="00E11077"/>
  </w:style>
  <w:style w:type="character" w:customStyle="1" w:styleId="g2">
    <w:name w:val="g2"/>
    <w:basedOn w:val="DefaultParagraphFont"/>
    <w:rsid w:val="00E11077"/>
  </w:style>
  <w:style w:type="character" w:styleId="Hyperlink">
    <w:name w:val="Hyperlink"/>
    <w:basedOn w:val="DefaultParagraphFont"/>
    <w:uiPriority w:val="99"/>
    <w:semiHidden/>
    <w:unhideWhenUsed/>
    <w:rsid w:val="00E11077"/>
    <w:rPr>
      <w:color w:val="0000FF"/>
      <w:u w:val="single"/>
    </w:rPr>
  </w:style>
  <w:style w:type="paragraph" w:styleId="BalloonText">
    <w:name w:val="Balloon Text"/>
    <w:basedOn w:val="Normal"/>
    <w:link w:val="BalloonTextChar"/>
    <w:uiPriority w:val="99"/>
    <w:semiHidden/>
    <w:unhideWhenUsed/>
    <w:rsid w:val="00E11077"/>
    <w:rPr>
      <w:rFonts w:ascii="Lucida Grande" w:hAnsi="Lucida Grande"/>
      <w:sz w:val="18"/>
      <w:szCs w:val="18"/>
    </w:rPr>
  </w:style>
  <w:style w:type="character" w:customStyle="1" w:styleId="BalloonTextChar">
    <w:name w:val="Balloon Text Char"/>
    <w:basedOn w:val="DefaultParagraphFont"/>
    <w:link w:val="BalloonText"/>
    <w:uiPriority w:val="99"/>
    <w:semiHidden/>
    <w:rsid w:val="00E11077"/>
    <w:rPr>
      <w:rFonts w:ascii="Lucida Grande" w:hAnsi="Lucida Grande"/>
      <w:sz w:val="18"/>
      <w:szCs w:val="18"/>
    </w:rPr>
  </w:style>
  <w:style w:type="paragraph" w:styleId="ListParagraph">
    <w:name w:val="List Paragraph"/>
    <w:basedOn w:val="Normal"/>
    <w:uiPriority w:val="34"/>
    <w:qFormat/>
    <w:rsid w:val="00A63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3036">
      <w:bodyDiv w:val="1"/>
      <w:marLeft w:val="0"/>
      <w:marRight w:val="0"/>
      <w:marTop w:val="0"/>
      <w:marBottom w:val="0"/>
      <w:divBdr>
        <w:top w:val="none" w:sz="0" w:space="0" w:color="auto"/>
        <w:left w:val="none" w:sz="0" w:space="0" w:color="auto"/>
        <w:bottom w:val="none" w:sz="0" w:space="0" w:color="auto"/>
        <w:right w:val="none" w:sz="0" w:space="0" w:color="auto"/>
      </w:divBdr>
      <w:divsChild>
        <w:div w:id="1164083132">
          <w:marLeft w:val="0"/>
          <w:marRight w:val="0"/>
          <w:marTop w:val="0"/>
          <w:marBottom w:val="0"/>
          <w:divBdr>
            <w:top w:val="none" w:sz="0" w:space="0" w:color="auto"/>
            <w:left w:val="none" w:sz="0" w:space="0" w:color="auto"/>
            <w:bottom w:val="none" w:sz="0" w:space="0" w:color="auto"/>
            <w:right w:val="none" w:sz="0" w:space="0" w:color="auto"/>
          </w:divBdr>
          <w:divsChild>
            <w:div w:id="986861292">
              <w:marLeft w:val="0"/>
              <w:marRight w:val="0"/>
              <w:marTop w:val="0"/>
              <w:marBottom w:val="0"/>
              <w:divBdr>
                <w:top w:val="none" w:sz="0" w:space="0" w:color="auto"/>
                <w:left w:val="none" w:sz="0" w:space="0" w:color="auto"/>
                <w:bottom w:val="none" w:sz="0" w:space="0" w:color="auto"/>
                <w:right w:val="none" w:sz="0" w:space="0" w:color="auto"/>
              </w:divBdr>
            </w:div>
          </w:divsChild>
        </w:div>
        <w:div w:id="1569610751">
          <w:marLeft w:val="0"/>
          <w:marRight w:val="0"/>
          <w:marTop w:val="0"/>
          <w:marBottom w:val="0"/>
          <w:divBdr>
            <w:top w:val="none" w:sz="0" w:space="0" w:color="auto"/>
            <w:left w:val="none" w:sz="0" w:space="0" w:color="auto"/>
            <w:bottom w:val="none" w:sz="0" w:space="0" w:color="auto"/>
            <w:right w:val="none" w:sz="0" w:space="0" w:color="auto"/>
          </w:divBdr>
          <w:divsChild>
            <w:div w:id="1757704906">
              <w:marLeft w:val="0"/>
              <w:marRight w:val="0"/>
              <w:marTop w:val="0"/>
              <w:marBottom w:val="0"/>
              <w:divBdr>
                <w:top w:val="none" w:sz="0" w:space="0" w:color="auto"/>
                <w:left w:val="none" w:sz="0" w:space="0" w:color="auto"/>
                <w:bottom w:val="none" w:sz="0" w:space="0" w:color="auto"/>
                <w:right w:val="none" w:sz="0" w:space="0" w:color="auto"/>
              </w:divBdr>
              <w:divsChild>
                <w:div w:id="3731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8234">
          <w:marLeft w:val="0"/>
          <w:marRight w:val="0"/>
          <w:marTop w:val="0"/>
          <w:marBottom w:val="0"/>
          <w:divBdr>
            <w:top w:val="none" w:sz="0" w:space="0" w:color="auto"/>
            <w:left w:val="none" w:sz="0" w:space="0" w:color="auto"/>
            <w:bottom w:val="none" w:sz="0" w:space="0" w:color="auto"/>
            <w:right w:val="none" w:sz="0" w:space="0" w:color="auto"/>
          </w:divBdr>
          <w:divsChild>
            <w:div w:id="1033045013">
              <w:marLeft w:val="0"/>
              <w:marRight w:val="0"/>
              <w:marTop w:val="0"/>
              <w:marBottom w:val="0"/>
              <w:divBdr>
                <w:top w:val="none" w:sz="0" w:space="0" w:color="auto"/>
                <w:left w:val="none" w:sz="0" w:space="0" w:color="auto"/>
                <w:bottom w:val="none" w:sz="0" w:space="0" w:color="auto"/>
                <w:right w:val="none" w:sz="0" w:space="0" w:color="auto"/>
              </w:divBdr>
            </w:div>
            <w:div w:id="734664639">
              <w:marLeft w:val="0"/>
              <w:marRight w:val="0"/>
              <w:marTop w:val="0"/>
              <w:marBottom w:val="0"/>
              <w:divBdr>
                <w:top w:val="none" w:sz="0" w:space="0" w:color="auto"/>
                <w:left w:val="none" w:sz="0" w:space="0" w:color="auto"/>
                <w:bottom w:val="none" w:sz="0" w:space="0" w:color="auto"/>
                <w:right w:val="none" w:sz="0" w:space="0" w:color="auto"/>
              </w:divBdr>
            </w:div>
          </w:divsChild>
        </w:div>
        <w:div w:id="1333949222">
          <w:marLeft w:val="0"/>
          <w:marRight w:val="0"/>
          <w:marTop w:val="0"/>
          <w:marBottom w:val="0"/>
          <w:divBdr>
            <w:top w:val="none" w:sz="0" w:space="0" w:color="auto"/>
            <w:left w:val="none" w:sz="0" w:space="0" w:color="auto"/>
            <w:bottom w:val="none" w:sz="0" w:space="0" w:color="auto"/>
            <w:right w:val="none" w:sz="0" w:space="0" w:color="auto"/>
          </w:divBdr>
          <w:divsChild>
            <w:div w:id="1208376889">
              <w:marLeft w:val="0"/>
              <w:marRight w:val="0"/>
              <w:marTop w:val="0"/>
              <w:marBottom w:val="0"/>
              <w:divBdr>
                <w:top w:val="none" w:sz="0" w:space="0" w:color="auto"/>
                <w:left w:val="none" w:sz="0" w:space="0" w:color="auto"/>
                <w:bottom w:val="none" w:sz="0" w:space="0" w:color="auto"/>
                <w:right w:val="none" w:sz="0" w:space="0" w:color="auto"/>
              </w:divBdr>
              <w:divsChild>
                <w:div w:id="1072505907">
                  <w:marLeft w:val="0"/>
                  <w:marRight w:val="0"/>
                  <w:marTop w:val="0"/>
                  <w:marBottom w:val="0"/>
                  <w:divBdr>
                    <w:top w:val="none" w:sz="0" w:space="0" w:color="auto"/>
                    <w:left w:val="none" w:sz="0" w:space="0" w:color="auto"/>
                    <w:bottom w:val="none" w:sz="0" w:space="0" w:color="auto"/>
                    <w:right w:val="none" w:sz="0" w:space="0" w:color="auto"/>
                  </w:divBdr>
                  <w:divsChild>
                    <w:div w:id="387849129">
                      <w:marLeft w:val="0"/>
                      <w:marRight w:val="0"/>
                      <w:marTop w:val="0"/>
                      <w:marBottom w:val="0"/>
                      <w:divBdr>
                        <w:top w:val="none" w:sz="0" w:space="0" w:color="auto"/>
                        <w:left w:val="none" w:sz="0" w:space="0" w:color="auto"/>
                        <w:bottom w:val="none" w:sz="0" w:space="0" w:color="auto"/>
                        <w:right w:val="none" w:sz="0" w:space="0" w:color="auto"/>
                      </w:divBdr>
                      <w:divsChild>
                        <w:div w:id="1791436333">
                          <w:marLeft w:val="0"/>
                          <w:marRight w:val="0"/>
                          <w:marTop w:val="0"/>
                          <w:marBottom w:val="0"/>
                          <w:divBdr>
                            <w:top w:val="none" w:sz="0" w:space="0" w:color="auto"/>
                            <w:left w:val="none" w:sz="0" w:space="0" w:color="auto"/>
                            <w:bottom w:val="none" w:sz="0" w:space="0" w:color="auto"/>
                            <w:right w:val="none" w:sz="0" w:space="0" w:color="auto"/>
                          </w:divBdr>
                        </w:div>
                        <w:div w:id="703797361">
                          <w:marLeft w:val="0"/>
                          <w:marRight w:val="0"/>
                          <w:marTop w:val="0"/>
                          <w:marBottom w:val="0"/>
                          <w:divBdr>
                            <w:top w:val="none" w:sz="0" w:space="0" w:color="auto"/>
                            <w:left w:val="none" w:sz="0" w:space="0" w:color="auto"/>
                            <w:bottom w:val="none" w:sz="0" w:space="0" w:color="auto"/>
                            <w:right w:val="none" w:sz="0" w:space="0" w:color="auto"/>
                          </w:divBdr>
                        </w:div>
                        <w:div w:id="763573229">
                          <w:marLeft w:val="0"/>
                          <w:marRight w:val="0"/>
                          <w:marTop w:val="0"/>
                          <w:marBottom w:val="0"/>
                          <w:divBdr>
                            <w:top w:val="none" w:sz="0" w:space="0" w:color="auto"/>
                            <w:left w:val="none" w:sz="0" w:space="0" w:color="auto"/>
                            <w:bottom w:val="none" w:sz="0" w:space="0" w:color="auto"/>
                            <w:right w:val="none" w:sz="0" w:space="0" w:color="auto"/>
                          </w:divBdr>
                        </w:div>
                        <w:div w:id="460850523">
                          <w:marLeft w:val="0"/>
                          <w:marRight w:val="0"/>
                          <w:marTop w:val="0"/>
                          <w:marBottom w:val="0"/>
                          <w:divBdr>
                            <w:top w:val="none" w:sz="0" w:space="0" w:color="auto"/>
                            <w:left w:val="none" w:sz="0" w:space="0" w:color="auto"/>
                            <w:bottom w:val="none" w:sz="0" w:space="0" w:color="auto"/>
                            <w:right w:val="none" w:sz="0" w:space="0" w:color="auto"/>
                          </w:divBdr>
                        </w:div>
                        <w:div w:id="4152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3910">
      <w:bodyDiv w:val="1"/>
      <w:marLeft w:val="0"/>
      <w:marRight w:val="0"/>
      <w:marTop w:val="0"/>
      <w:marBottom w:val="0"/>
      <w:divBdr>
        <w:top w:val="none" w:sz="0" w:space="0" w:color="auto"/>
        <w:left w:val="none" w:sz="0" w:space="0" w:color="auto"/>
        <w:bottom w:val="none" w:sz="0" w:space="0" w:color="auto"/>
        <w:right w:val="none" w:sz="0" w:space="0" w:color="auto"/>
      </w:divBdr>
      <w:divsChild>
        <w:div w:id="14116045">
          <w:marLeft w:val="0"/>
          <w:marRight w:val="0"/>
          <w:marTop w:val="0"/>
          <w:marBottom w:val="0"/>
          <w:divBdr>
            <w:top w:val="none" w:sz="0" w:space="0" w:color="auto"/>
            <w:left w:val="none" w:sz="0" w:space="0" w:color="auto"/>
            <w:bottom w:val="none" w:sz="0" w:space="0" w:color="auto"/>
            <w:right w:val="none" w:sz="0" w:space="0" w:color="auto"/>
          </w:divBdr>
        </w:div>
        <w:div w:id="7917055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477</Words>
  <Characters>2719</Characters>
  <Application>Microsoft Macintosh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1</cp:revision>
  <dcterms:created xsi:type="dcterms:W3CDTF">2018-09-11T00:31:00Z</dcterms:created>
  <dcterms:modified xsi:type="dcterms:W3CDTF">2018-09-11T00:49:00Z</dcterms:modified>
</cp:coreProperties>
</file>