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27" w:rsidRDefault="00C05627" w:rsidP="00BA6890">
      <w:pPr>
        <w:rPr>
          <w:sz w:val="23"/>
          <w:szCs w:val="23"/>
        </w:rPr>
      </w:pPr>
      <w:bookmarkStart w:id="0" w:name="_GoBack"/>
      <w:bookmarkEnd w:id="0"/>
    </w:p>
    <w:p w:rsidR="00C05627" w:rsidRDefault="00C05627" w:rsidP="00BA6890">
      <w:pPr>
        <w:rPr>
          <w:sz w:val="23"/>
          <w:szCs w:val="23"/>
        </w:rPr>
      </w:pPr>
    </w:p>
    <w:p w:rsidR="00BA6890" w:rsidRDefault="00BA6890" w:rsidP="00BA6890">
      <w:pPr>
        <w:rPr>
          <w:sz w:val="23"/>
          <w:szCs w:val="23"/>
        </w:rPr>
      </w:pPr>
      <w:r>
        <w:rPr>
          <w:sz w:val="23"/>
          <w:szCs w:val="23"/>
        </w:rPr>
        <w:t xml:space="preserve">On January </w:t>
      </w:r>
      <w:proofErr w:type="gramStart"/>
      <w:r>
        <w:rPr>
          <w:sz w:val="23"/>
          <w:szCs w:val="23"/>
        </w:rPr>
        <w:t>23</w:t>
      </w:r>
      <w:r w:rsidRPr="00BA6890">
        <w:rPr>
          <w:sz w:val="23"/>
          <w:szCs w:val="23"/>
          <w:vertAlign w:val="superscript"/>
        </w:rPr>
        <w:t>rd</w:t>
      </w:r>
      <w:proofErr w:type="gramEnd"/>
      <w:r>
        <w:rPr>
          <w:sz w:val="23"/>
          <w:szCs w:val="23"/>
        </w:rPr>
        <w:t>, 2020, MWA Stakeholders (Parents, Teachers, Administrators and Students) participated in a Local Control and Accountability Plan Stakeholder Feedback Session and Workshop. Stakeholders participated in an activity known as “Start, Stop and Continue.” An activity that allowed Stakeholders to anonymously, provide feedback of what they would like to see MWA start, stop and continue. Below are the unedited feedback given in areas of: curriculum &amp; instruction, operations, athletics, student services and other.</w:t>
      </w:r>
    </w:p>
    <w:tbl>
      <w:tblPr>
        <w:tblStyle w:val="TableGrid"/>
        <w:tblW w:w="0" w:type="auto"/>
        <w:tblLook w:val="04A0" w:firstRow="1" w:lastRow="0" w:firstColumn="1" w:lastColumn="0" w:noHBand="0" w:noVBand="1"/>
      </w:tblPr>
      <w:tblGrid>
        <w:gridCol w:w="9350"/>
      </w:tblGrid>
      <w:tr w:rsidR="00BA6890" w:rsidTr="00BA6890">
        <w:tc>
          <w:tcPr>
            <w:tcW w:w="9350" w:type="dxa"/>
            <w:shd w:val="clear" w:color="auto" w:fill="00B050"/>
          </w:tcPr>
          <w:p w:rsidR="00BA6890" w:rsidRPr="00BA6890" w:rsidRDefault="00BA6890" w:rsidP="00BA6890">
            <w:pPr>
              <w:jc w:val="center"/>
              <w:rPr>
                <w:b/>
              </w:rPr>
            </w:pPr>
            <w:r w:rsidRPr="00BA6890">
              <w:rPr>
                <w:b/>
                <w:sz w:val="24"/>
              </w:rPr>
              <w:t>Start</w:t>
            </w:r>
          </w:p>
        </w:tc>
      </w:tr>
      <w:tr w:rsidR="00BA6890" w:rsidTr="00BA6890">
        <w:tc>
          <w:tcPr>
            <w:tcW w:w="9350" w:type="dxa"/>
          </w:tcPr>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Attendance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Keep Data walls updated re: attendance and add these to weekly wave, daily bulletin and school mint administration</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Better communication about programs in US and MS</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 xml:space="preserve">Continue sustainable </w:t>
            </w:r>
            <w:r w:rsidR="00B52200" w:rsidRPr="009C43CD">
              <w:rPr>
                <w:rFonts w:ascii="Arial" w:eastAsia="Times New Roman" w:hAnsi="Arial" w:cs="Arial"/>
                <w:color w:val="000000"/>
              </w:rPr>
              <w:t>Friday</w:t>
            </w:r>
            <w:r w:rsidRPr="009C43CD">
              <w:rPr>
                <w:rFonts w:ascii="Arial" w:eastAsia="Times New Roman" w:hAnsi="Arial" w:cs="Arial"/>
                <w:color w:val="000000"/>
              </w:rPr>
              <w:t xml:space="preserve"> for everyone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To address student cuts and tardiness with a more directive action w/ parents and students</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Hire more interventionists!</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Mindfulness training for all faculty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Comprehensive social emotional learning curriculum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Start a more prepared hiring process that is</w:t>
            </w:r>
            <w:r w:rsidR="00B52200">
              <w:rPr>
                <w:rFonts w:ascii="Arial" w:eastAsia="Times New Roman" w:hAnsi="Arial" w:cs="Arial"/>
                <w:color w:val="000000"/>
              </w:rPr>
              <w:t xml:space="preserve"> more extensive and ensure long-</w:t>
            </w:r>
            <w:r w:rsidRPr="009C43CD">
              <w:rPr>
                <w:rFonts w:ascii="Arial" w:eastAsia="Times New Roman" w:hAnsi="Arial" w:cs="Arial"/>
                <w:color w:val="000000"/>
              </w:rPr>
              <w:t>term skilled teachers.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More adult support during intervention times or smaller class intervention time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Better communicated families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Hire more teachers to teach more diverse classes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Retain teachers/60% assignments and flexible work schedules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Align MS/US bell schedule to maximize teacher expertise </w:t>
            </w:r>
          </w:p>
          <w:p w:rsidR="009C43CD"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Hire a parent director</w:t>
            </w:r>
          </w:p>
          <w:p w:rsidR="00DC0A4C" w:rsidRPr="009C43CD" w:rsidRDefault="009C43CD"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Parent participation is an important part of supporting students</w:t>
            </w:r>
            <w:r w:rsidR="00DC0A4C" w:rsidRPr="009C43CD">
              <w:rPr>
                <w:rFonts w:ascii="Arial" w:eastAsia="Times New Roman" w:hAnsi="Arial" w:cs="Arial"/>
                <w:color w:val="000000"/>
              </w:rPr>
              <w:t>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Develop a plan for teacher retention </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Develop a backup plan for when teachers have to leave (our sophomores are really struggling)</w:t>
            </w:r>
          </w:p>
          <w:p w:rsidR="009C43CD" w:rsidRPr="009C43CD" w:rsidRDefault="009C43CD" w:rsidP="009C43CD">
            <w:pPr>
              <w:pStyle w:val="ListParagraph"/>
              <w:numPr>
                <w:ilvl w:val="0"/>
                <w:numId w:val="2"/>
              </w:numPr>
              <w:rPr>
                <w:rFonts w:ascii="Arial" w:eastAsia="Times New Roman" w:hAnsi="Arial" w:cs="Arial"/>
                <w:color w:val="000000"/>
              </w:rPr>
            </w:pPr>
            <w:r>
              <w:rPr>
                <w:rFonts w:ascii="Arial" w:eastAsia="Times New Roman" w:hAnsi="Arial" w:cs="Arial"/>
                <w:color w:val="000000"/>
              </w:rPr>
              <w:t>Look for a parent engagement director soon</w:t>
            </w:r>
          </w:p>
          <w:p w:rsidR="00DC0A4C" w:rsidRPr="009C43CD" w:rsidRDefault="00DC0A4C" w:rsidP="009C43CD">
            <w:pPr>
              <w:pStyle w:val="ListParagraph"/>
              <w:numPr>
                <w:ilvl w:val="0"/>
                <w:numId w:val="2"/>
              </w:numPr>
              <w:rPr>
                <w:rFonts w:ascii="Arial" w:eastAsia="Times New Roman" w:hAnsi="Arial" w:cs="Arial"/>
                <w:color w:val="000000"/>
              </w:rPr>
            </w:pPr>
            <w:r w:rsidRPr="009C43CD">
              <w:rPr>
                <w:rFonts w:ascii="Arial" w:eastAsia="Times New Roman" w:hAnsi="Arial" w:cs="Arial"/>
                <w:color w:val="000000"/>
              </w:rPr>
              <w:t xml:space="preserve">Formal parent-teacher meetings beyond the two conferences a year need to feel more like a team.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Paper weekly wave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Have LCAP in two meetings</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Give the public community the opportunity to ask questions, give community presentation</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More LCAP information with visuals, general base, concentration and supplemental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Communicate with all stakeholders (website, </w:t>
            </w:r>
            <w:proofErr w:type="spellStart"/>
            <w:r w:rsidRPr="009C43CD">
              <w:rPr>
                <w:rFonts w:ascii="Arial" w:eastAsia="Times New Roman" w:hAnsi="Arial" w:cs="Arial"/>
                <w:color w:val="000000"/>
              </w:rPr>
              <w:t>schoolmint</w:t>
            </w:r>
            <w:proofErr w:type="spellEnd"/>
            <w:r w:rsidRPr="009C43CD">
              <w:rPr>
                <w:rFonts w:ascii="Arial" w:eastAsia="Times New Roman" w:hAnsi="Arial" w:cs="Arial"/>
                <w:color w:val="000000"/>
              </w:rPr>
              <w:t>, etc.)</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Start adding information about U.S. programs and opportunities to the school website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Start animation or coding clubs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Quarter celebrations for students below 2.5 GPA rising their score above a 2.5</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Funnier spirit week backwards day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lastRenderedPageBreak/>
              <w:t xml:space="preserve">Start standard grading curriculum to fulfill SBAC goals and ensure more prepared student readiness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Give students the opportunity to select which course to sign up for once their first choice is full.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Perhaps list a 1st, 2nd and 3rd choice to give them a chance to select.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Develop jump start programs for transitional years (rising 5th/9</w:t>
            </w:r>
            <w:r w:rsidRPr="00B52200">
              <w:rPr>
                <w:rFonts w:ascii="Arial" w:eastAsia="Times New Roman" w:hAnsi="Arial" w:cs="Arial"/>
                <w:color w:val="000000"/>
              </w:rPr>
              <w:t>th</w:t>
            </w:r>
            <w:r w:rsidRPr="009C43CD">
              <w:rPr>
                <w:rFonts w:ascii="Arial" w:eastAsia="Times New Roman" w:hAnsi="Arial" w:cs="Arial"/>
                <w:color w:val="000000"/>
              </w:rPr>
              <w:t>)</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Create tutoring partnership to support intervention </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Interventionists (math/master teachers, reading)</w:t>
            </w:r>
          </w:p>
          <w:p w:rsidR="00DC0A4C" w:rsidRPr="009C43CD" w:rsidRDefault="00DC0A4C"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Even on the practice test all the equipment should be working and ready for the students before they start doing their practice test. If they succeed on the practice test students will prepare for the real test.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Start having Spanish classes in middle school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More world language (French, Japanese, mandarin, Cantonese, etc.)</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TA Program instead of 6</w:t>
            </w:r>
            <w:r w:rsidRPr="00B52200">
              <w:rPr>
                <w:rFonts w:ascii="Arial" w:eastAsia="Times New Roman" w:hAnsi="Arial" w:cs="Arial"/>
                <w:color w:val="000000"/>
              </w:rPr>
              <w:t>th</w:t>
            </w:r>
            <w:r w:rsidRPr="009C43CD">
              <w:rPr>
                <w:rFonts w:ascii="Arial" w:eastAsia="Times New Roman" w:hAnsi="Arial" w:cs="Arial"/>
                <w:color w:val="000000"/>
              </w:rPr>
              <w:t xml:space="preserve"> period/class (upper classroom TA/tutor/grade lower division classes)</w:t>
            </w:r>
          </w:p>
          <w:p w:rsidR="00200000" w:rsidRPr="009C43CD" w:rsidRDefault="009C43CD" w:rsidP="00D302F2">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Start practicing for the SBAC </w:t>
            </w:r>
            <w:r w:rsidR="00200000" w:rsidRPr="009C43CD">
              <w:rPr>
                <w:rFonts w:ascii="Arial" w:eastAsia="Times New Roman" w:hAnsi="Arial" w:cs="Arial"/>
                <w:color w:val="000000"/>
              </w:rPr>
              <w:t xml:space="preserve">Extracurricular activities should be implemented (I.e., public speaking, debate, etc.) (I and many other students would’ve benefited from the implementation)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More computer resources for Spanish department for AP exams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More CTE budget for equipment for class readiness</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Allocate funding for student engagement to build robotics and similar tech pathways for students – engineering, computer science, etc. that connects curriculum between US and MS</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Allocate funding for using technology to help parents stay aware of how to check grades, get on MWA website, etc. </w:t>
            </w:r>
          </w:p>
        </w:tc>
      </w:tr>
      <w:tr w:rsidR="00BA6890" w:rsidTr="00BA6890">
        <w:tc>
          <w:tcPr>
            <w:tcW w:w="9350" w:type="dxa"/>
            <w:shd w:val="clear" w:color="auto" w:fill="FF0000"/>
          </w:tcPr>
          <w:p w:rsidR="00BA6890" w:rsidRDefault="00BA6890" w:rsidP="00BA6890">
            <w:pPr>
              <w:jc w:val="center"/>
            </w:pPr>
            <w:r w:rsidRPr="00BA6890">
              <w:rPr>
                <w:b/>
                <w:sz w:val="24"/>
              </w:rPr>
              <w:lastRenderedPageBreak/>
              <w:t>Stop</w:t>
            </w:r>
          </w:p>
        </w:tc>
      </w:tr>
      <w:tr w:rsidR="00BA6890" w:rsidTr="00BA6890">
        <w:tc>
          <w:tcPr>
            <w:tcW w:w="9350" w:type="dxa"/>
          </w:tcPr>
          <w:p w:rsidR="00BA6890" w:rsidRPr="00B52200" w:rsidRDefault="009C43C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The type of communication that is happening right now so parents can know what is going on in the </w:t>
            </w:r>
            <w:r>
              <w:rPr>
                <w:rFonts w:ascii="Arial" w:eastAsia="Times New Roman" w:hAnsi="Arial" w:cs="Arial"/>
                <w:color w:val="000000"/>
              </w:rPr>
              <w:t>school</w:t>
            </w:r>
          </w:p>
          <w:p w:rsidR="00200000" w:rsidRPr="009C43CD" w:rsidRDefault="00200000"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Not having enough communication MS and US. </w:t>
            </w:r>
          </w:p>
          <w:p w:rsidR="00200000" w:rsidRPr="009C43CD" w:rsidRDefault="00200000"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Stop stopping the public from giving comments on presentations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Late night meetings</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Saturday academy --- work/life balance and teacher retention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Nothing comes to mind</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Taking out our AR pints or </w:t>
            </w:r>
            <w:r w:rsidR="00B52200" w:rsidRPr="009C43CD">
              <w:rPr>
                <w:rFonts w:ascii="Arial" w:eastAsia="Times New Roman" w:hAnsi="Arial" w:cs="Arial"/>
                <w:color w:val="000000"/>
              </w:rPr>
              <w:t>resetting</w:t>
            </w:r>
            <w:r w:rsidRPr="009C43CD">
              <w:rPr>
                <w:rFonts w:ascii="Arial" w:eastAsia="Times New Roman" w:hAnsi="Arial" w:cs="Arial"/>
                <w:color w:val="000000"/>
              </w:rPr>
              <w:t xml:space="preserve"> them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Using digital/online learning and courses as a replacement for teachers. Use it for students who actually need it, like kids who are unable to attend school for medical reasons, student parents or kids who work</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I would like </w:t>
            </w:r>
            <w:proofErr w:type="gramStart"/>
            <w:r w:rsidRPr="009C43CD">
              <w:rPr>
                <w:rFonts w:ascii="Arial" w:eastAsia="Times New Roman" w:hAnsi="Arial" w:cs="Arial"/>
                <w:color w:val="000000"/>
              </w:rPr>
              <w:t>for online</w:t>
            </w:r>
            <w:proofErr w:type="gramEnd"/>
            <w:r w:rsidRPr="009C43CD">
              <w:rPr>
                <w:rFonts w:ascii="Arial" w:eastAsia="Times New Roman" w:hAnsi="Arial" w:cs="Arial"/>
                <w:color w:val="000000"/>
              </w:rPr>
              <w:t xml:space="preserve"> classes to stop. I struggled a lot. Stop using lenient discipline methods</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Filling course schedules with classes that aren’t necessary </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Assign students to a course just so the course </w:t>
            </w:r>
            <w:proofErr w:type="gramStart"/>
            <w:r w:rsidRPr="009C43CD">
              <w:rPr>
                <w:rFonts w:ascii="Arial" w:eastAsia="Times New Roman" w:hAnsi="Arial" w:cs="Arial"/>
                <w:color w:val="000000"/>
              </w:rPr>
              <w:t>is filled up</w:t>
            </w:r>
            <w:proofErr w:type="gramEnd"/>
            <w:r w:rsidRPr="009C43CD">
              <w:rPr>
                <w:rFonts w:ascii="Arial" w:eastAsia="Times New Roman" w:hAnsi="Arial" w:cs="Arial"/>
                <w:color w:val="000000"/>
              </w:rPr>
              <w:t xml:space="preserve"> without giving the student an option. Students do not make an effort to do good when they are forced into class (e.g., medical terminology)</w:t>
            </w:r>
          </w:p>
          <w:p w:rsidR="00200000" w:rsidRPr="009C43CD" w:rsidRDefault="0020000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I would </w:t>
            </w:r>
            <w:r w:rsidR="009672BD" w:rsidRPr="009C43CD">
              <w:rPr>
                <w:rFonts w:ascii="Arial" w:eastAsia="Times New Roman" w:hAnsi="Arial" w:cs="Arial"/>
                <w:color w:val="000000"/>
              </w:rPr>
              <w:t xml:space="preserve">appreciate for you to stop doing is pressuring and consistently saying if you don’t do something your grade will drop </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lastRenderedPageBreak/>
              <w:t>Two week PD’s before school as they are; make them teacher led, planned centered…)</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Changing duties it effects with the time teachers plan to tutor students and coaching </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Be scared to involve both schools </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Focusing on teacher retention (not letting them go)</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US needs to be similar to MS </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Being two distinct schools </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(School climate) stop allowing the US to implement policies that contradict our handbook (dress code, food, attendance)</w:t>
            </w:r>
          </w:p>
          <w:p w:rsidR="009672BD" w:rsidRPr="009C43CD" w:rsidRDefault="009672BD">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Sugar coating the consequences and to start talking about how life will be if students keep acting out. </w:t>
            </w:r>
          </w:p>
        </w:tc>
      </w:tr>
      <w:tr w:rsidR="00BA6890" w:rsidTr="00BA6890">
        <w:tc>
          <w:tcPr>
            <w:tcW w:w="9350" w:type="dxa"/>
            <w:shd w:val="clear" w:color="auto" w:fill="FFFF00"/>
          </w:tcPr>
          <w:p w:rsidR="00BA6890" w:rsidRPr="00BA6890" w:rsidRDefault="00BA6890" w:rsidP="00BA6890">
            <w:pPr>
              <w:jc w:val="center"/>
              <w:rPr>
                <w:b/>
              </w:rPr>
            </w:pPr>
            <w:r w:rsidRPr="00BA6890">
              <w:rPr>
                <w:b/>
              </w:rPr>
              <w:lastRenderedPageBreak/>
              <w:t>Continue</w:t>
            </w:r>
          </w:p>
        </w:tc>
      </w:tr>
      <w:tr w:rsidR="00BA6890" w:rsidTr="00BA6890">
        <w:tc>
          <w:tcPr>
            <w:tcW w:w="9350" w:type="dxa"/>
          </w:tcPr>
          <w:p w:rsidR="00BA6890"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Investing in teacher PD </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Holistic supports </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Intervention services (marlin hour, DTI)</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Content focus (math coach)</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Make more of an effort to drive the mission statement into the </w:t>
            </w:r>
            <w:proofErr w:type="gramStart"/>
            <w:r w:rsidRPr="009C43CD">
              <w:rPr>
                <w:rFonts w:ascii="Arial" w:eastAsia="Times New Roman" w:hAnsi="Arial" w:cs="Arial"/>
                <w:color w:val="000000"/>
              </w:rPr>
              <w:t>students</w:t>
            </w:r>
            <w:proofErr w:type="gramEnd"/>
            <w:r w:rsidRPr="009C43CD">
              <w:rPr>
                <w:rFonts w:ascii="Arial" w:eastAsia="Times New Roman" w:hAnsi="Arial" w:cs="Arial"/>
                <w:color w:val="000000"/>
              </w:rPr>
              <w:t xml:space="preserve"> teachers and staff way of communication/teaching. </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Continue semester celebrations and to have college readiness plans </w:t>
            </w:r>
          </w:p>
          <w:p w:rsidR="00B52200" w:rsidRDefault="009C43CD" w:rsidP="00F968CB">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Monthly parent meetings</w:t>
            </w:r>
          </w:p>
          <w:p w:rsidR="009672BD" w:rsidRPr="009C43CD" w:rsidRDefault="009672BD" w:rsidP="00F968CB">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Holding spaces to vertically align </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The clubs – continue them</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A-G requirements </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Opening the lines of communication between stakeholders</w:t>
            </w:r>
          </w:p>
          <w:p w:rsidR="009C43CD" w:rsidRDefault="009C43CD" w:rsidP="00D81581">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More information about SBAC and LCAP to parents and </w:t>
            </w:r>
          </w:p>
          <w:p w:rsidR="009672BD" w:rsidRPr="009C43CD" w:rsidRDefault="009672BD" w:rsidP="00D81581">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The leave early Fridays </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Attendance – Publicize to teachers, students and families what our process is for chronic absenteeism and tardiness</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Continue/keep doing sustainability Fridays, Bright Spots PD’s</w:t>
            </w:r>
          </w:p>
          <w:p w:rsidR="009672BD" w:rsidRPr="009C43CD" w:rsidRDefault="009672BD"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Meeting information is great </w:t>
            </w:r>
          </w:p>
          <w:p w:rsidR="009672BD"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We like parents to keep getting this SSC and ELPAC meetings </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Giving this information to parents and students</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Expanding our course offerings </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CCC services are great</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Continue ELD funding </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Continue focus on supporting students with high needs</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Increase parent funding </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Continue responding to parent needs and concerns </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Restorative Practices </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Keep facilities well maintained and fix things that were done too fast</w:t>
            </w:r>
          </w:p>
          <w:p w:rsidR="00860A71" w:rsidRPr="009C43CD" w:rsidRDefault="00860A71" w:rsidP="00BA6890">
            <w:pPr>
              <w:pStyle w:val="ListParagraph"/>
              <w:numPr>
                <w:ilvl w:val="0"/>
                <w:numId w:val="1"/>
              </w:numPr>
              <w:rPr>
                <w:rFonts w:ascii="Arial" w:eastAsia="Times New Roman" w:hAnsi="Arial" w:cs="Arial"/>
                <w:color w:val="000000"/>
              </w:rPr>
            </w:pPr>
            <w:r w:rsidRPr="009C43CD">
              <w:rPr>
                <w:rFonts w:ascii="Arial" w:eastAsia="Times New Roman" w:hAnsi="Arial" w:cs="Arial"/>
                <w:color w:val="000000"/>
              </w:rPr>
              <w:t xml:space="preserve">Allocate funding to a cohort of educators to attend a tech conference together  - will increase the likelihood that tools and strategies are implemented </w:t>
            </w:r>
          </w:p>
          <w:p w:rsidR="009672BD" w:rsidRDefault="009C43CD" w:rsidP="009C43CD">
            <w:pPr>
              <w:pStyle w:val="ListParagraph"/>
              <w:numPr>
                <w:ilvl w:val="0"/>
                <w:numId w:val="1"/>
              </w:numPr>
            </w:pPr>
            <w:r>
              <w:rPr>
                <w:rFonts w:ascii="Arial" w:eastAsia="Times New Roman" w:hAnsi="Arial" w:cs="Arial"/>
                <w:color w:val="000000"/>
              </w:rPr>
              <w:t xml:space="preserve">High graduation rates, as a parent it is the best thing I can see </w:t>
            </w:r>
          </w:p>
        </w:tc>
      </w:tr>
    </w:tbl>
    <w:p w:rsidR="00BA6890" w:rsidRDefault="00BA6890" w:rsidP="00BA6890"/>
    <w:sectPr w:rsidR="00BA68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D4F" w:rsidRDefault="00E40D4F" w:rsidP="00C05627">
      <w:pPr>
        <w:spacing w:after="0" w:line="240" w:lineRule="auto"/>
      </w:pPr>
      <w:r>
        <w:separator/>
      </w:r>
    </w:p>
  </w:endnote>
  <w:endnote w:type="continuationSeparator" w:id="0">
    <w:p w:rsidR="00E40D4F" w:rsidRDefault="00E40D4F" w:rsidP="00C0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D4F" w:rsidRDefault="00E40D4F" w:rsidP="00C05627">
      <w:pPr>
        <w:spacing w:after="0" w:line="240" w:lineRule="auto"/>
      </w:pPr>
      <w:r>
        <w:separator/>
      </w:r>
    </w:p>
  </w:footnote>
  <w:footnote w:type="continuationSeparator" w:id="0">
    <w:p w:rsidR="00E40D4F" w:rsidRDefault="00E40D4F" w:rsidP="00C05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7" w:rsidRDefault="00C05627">
    <w:pPr>
      <w:pStyle w:val="Header"/>
    </w:pPr>
    <w:r>
      <w:rPr>
        <w:noProof/>
      </w:rPr>
      <w:drawing>
        <wp:anchor distT="0" distB="0" distL="114300" distR="114300" simplePos="0" relativeHeight="251658240" behindDoc="0" locked="0" layoutInCell="1" allowOverlap="1">
          <wp:simplePos x="0" y="0"/>
          <wp:positionH relativeFrom="column">
            <wp:posOffset>4794250</wp:posOffset>
          </wp:positionH>
          <wp:positionV relativeFrom="paragraph">
            <wp:posOffset>-133350</wp:posOffset>
          </wp:positionV>
          <wp:extent cx="1583382"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A_Logo_FINAL taglin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382" cy="1188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847"/>
    <w:multiLevelType w:val="hybridMultilevel"/>
    <w:tmpl w:val="B8D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41D83"/>
    <w:multiLevelType w:val="hybridMultilevel"/>
    <w:tmpl w:val="DBE4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90"/>
    <w:rsid w:val="000F2E13"/>
    <w:rsid w:val="00200000"/>
    <w:rsid w:val="00226C53"/>
    <w:rsid w:val="00542A08"/>
    <w:rsid w:val="00621998"/>
    <w:rsid w:val="0081614E"/>
    <w:rsid w:val="00860A71"/>
    <w:rsid w:val="009672BD"/>
    <w:rsid w:val="009C43CD"/>
    <w:rsid w:val="00B52200"/>
    <w:rsid w:val="00BA6890"/>
    <w:rsid w:val="00BB79DD"/>
    <w:rsid w:val="00C05627"/>
    <w:rsid w:val="00DC0A4C"/>
    <w:rsid w:val="00E14F5D"/>
    <w:rsid w:val="00E4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E212D3-6DC9-4924-A27E-C6DB2DD4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89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A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890"/>
    <w:pPr>
      <w:ind w:left="720"/>
      <w:contextualSpacing/>
    </w:pPr>
  </w:style>
  <w:style w:type="paragraph" w:styleId="Header">
    <w:name w:val="header"/>
    <w:basedOn w:val="Normal"/>
    <w:link w:val="HeaderChar"/>
    <w:uiPriority w:val="99"/>
    <w:unhideWhenUsed/>
    <w:rsid w:val="00C0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627"/>
  </w:style>
  <w:style w:type="paragraph" w:styleId="Footer">
    <w:name w:val="footer"/>
    <w:basedOn w:val="Normal"/>
    <w:link w:val="FooterChar"/>
    <w:uiPriority w:val="99"/>
    <w:unhideWhenUsed/>
    <w:rsid w:val="00C0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627"/>
  </w:style>
  <w:style w:type="paragraph" w:styleId="NormalWeb">
    <w:name w:val="Normal (Web)"/>
    <w:basedOn w:val="Normal"/>
    <w:uiPriority w:val="99"/>
    <w:semiHidden/>
    <w:unhideWhenUsed/>
    <w:rsid w:val="00DC0A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Elizabeth</dc:creator>
  <cp:keywords/>
  <dc:description/>
  <cp:lastModifiedBy>Martinez, Elizabeth</cp:lastModifiedBy>
  <cp:revision>2</cp:revision>
  <dcterms:created xsi:type="dcterms:W3CDTF">2020-02-01T00:57:00Z</dcterms:created>
  <dcterms:modified xsi:type="dcterms:W3CDTF">2020-02-01T00:57:00Z</dcterms:modified>
</cp:coreProperties>
</file>