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2508" w14:textId="77777777" w:rsidR="00E24E3D" w:rsidRDefault="00E24E3D" w:rsidP="00B017C4">
      <w:pPr>
        <w:pStyle w:val="Heading1"/>
        <w:pBdr>
          <w:bottom w:val="single" w:sz="4" w:space="1" w:color="auto"/>
        </w:pBdr>
        <w:spacing w:after="120"/>
        <w:rPr>
          <w:caps/>
          <w:sz w:val="32"/>
          <w:szCs w:val="32"/>
        </w:rPr>
      </w:pPr>
    </w:p>
    <w:p w14:paraId="0CEFD618" w14:textId="2E803E0A" w:rsidR="00B017C4" w:rsidRPr="002D1BD7" w:rsidRDefault="00B017C4" w:rsidP="00B017C4">
      <w:pPr>
        <w:pStyle w:val="Heading1"/>
        <w:pBdr>
          <w:bottom w:val="single" w:sz="4" w:space="1" w:color="auto"/>
        </w:pBdr>
        <w:spacing w:after="120"/>
        <w:rPr>
          <w:caps/>
          <w:sz w:val="24"/>
        </w:rPr>
      </w:pPr>
      <w:r w:rsidRPr="002D1BD7">
        <w:rPr>
          <w:caps/>
          <w:sz w:val="24"/>
        </w:rPr>
        <w:t>Alisha Carpenter, Ph.D.</w:t>
      </w:r>
    </w:p>
    <w:p w14:paraId="6F83F9C3" w14:textId="524C4791" w:rsidR="0028309E" w:rsidRPr="00E24E3D" w:rsidRDefault="0028309E" w:rsidP="0017204B">
      <w:pPr>
        <w:tabs>
          <w:tab w:val="right" w:pos="10080"/>
        </w:tabs>
        <w:rPr>
          <w:rFonts w:ascii="Garamond" w:hAnsi="Garamond"/>
          <w:spacing w:val="-6"/>
          <w:sz w:val="22"/>
          <w:szCs w:val="22"/>
        </w:rPr>
      </w:pPr>
      <w:r w:rsidRPr="0017204B">
        <w:rPr>
          <w:rFonts w:ascii="Garamond" w:hAnsi="Garamond"/>
          <w:spacing w:val="-6"/>
          <w:sz w:val="22"/>
          <w:szCs w:val="22"/>
        </w:rPr>
        <w:t>11652 Calle Simpson, El Cajon, CA  92019</w:t>
      </w:r>
      <w:r w:rsidR="0017204B">
        <w:rPr>
          <w:rFonts w:ascii="Garamond" w:hAnsi="Garamond"/>
          <w:spacing w:val="-6"/>
          <w:sz w:val="22"/>
          <w:szCs w:val="22"/>
        </w:rPr>
        <w:t xml:space="preserve">; </w:t>
      </w:r>
      <w:r w:rsidR="0017204B" w:rsidRPr="0017204B">
        <w:rPr>
          <w:rFonts w:ascii="Garamond" w:hAnsi="Garamond"/>
          <w:spacing w:val="-6"/>
          <w:sz w:val="22"/>
          <w:szCs w:val="22"/>
        </w:rPr>
        <w:t>AlishaMCarpenter@gmail.com</w:t>
      </w:r>
      <w:r w:rsidR="0017204B">
        <w:rPr>
          <w:rFonts w:ascii="Garamond" w:hAnsi="Garamond"/>
          <w:spacing w:val="-6"/>
          <w:sz w:val="22"/>
          <w:szCs w:val="22"/>
        </w:rPr>
        <w:t xml:space="preserve">; </w:t>
      </w:r>
      <w:r w:rsidRPr="00302C25">
        <w:rPr>
          <w:rFonts w:ascii="Garamond" w:hAnsi="Garamond"/>
          <w:spacing w:val="-6"/>
          <w:sz w:val="22"/>
          <w:szCs w:val="22"/>
        </w:rPr>
        <w:t>(619) 647-1136</w:t>
      </w:r>
    </w:p>
    <w:p w14:paraId="67F5047F" w14:textId="77777777" w:rsidR="00B017C4" w:rsidRPr="002D1BD7" w:rsidRDefault="00B017C4" w:rsidP="00B017C4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3DBA7BAA" w14:textId="77777777" w:rsidR="00B017C4" w:rsidRPr="002D1BD7" w:rsidRDefault="00B017C4" w:rsidP="00B017C4"/>
    <w:p w14:paraId="36270871" w14:textId="77777777" w:rsidR="00B017C4" w:rsidRPr="002D1BD7" w:rsidRDefault="00B017C4" w:rsidP="00B017C4">
      <w:pPr>
        <w:pStyle w:val="Heading1"/>
        <w:pBdr>
          <w:bottom w:val="single" w:sz="4" w:space="1" w:color="auto"/>
        </w:pBdr>
        <w:spacing w:after="120"/>
        <w:rPr>
          <w:caps/>
          <w:sz w:val="24"/>
        </w:rPr>
      </w:pPr>
      <w:r w:rsidRPr="002D1BD7">
        <w:rPr>
          <w:caps/>
          <w:sz w:val="24"/>
        </w:rPr>
        <w:t>PROFESSIONAL PROFILE</w:t>
      </w:r>
    </w:p>
    <w:p w14:paraId="14FB821E" w14:textId="4ED6E0DF" w:rsidR="00C67146" w:rsidRDefault="00B017C4" w:rsidP="00C67146">
      <w:pPr>
        <w:autoSpaceDE w:val="0"/>
        <w:autoSpaceDN w:val="0"/>
        <w:adjustRightInd w:val="0"/>
        <w:rPr>
          <w:rFonts w:ascii="Garamond" w:hAnsi="Garamond" w:cs="Wingdings"/>
          <w:color w:val="000000"/>
        </w:rPr>
      </w:pPr>
      <w:r w:rsidRPr="002D1BD7">
        <w:rPr>
          <w:rFonts w:ascii="Wingdings" w:hAnsi="Wingdings" w:cs="Wingdings"/>
          <w:color w:val="000000"/>
        </w:rPr>
        <w:t></w:t>
      </w:r>
      <w:r w:rsidR="00395B6B" w:rsidRPr="002D1BD7">
        <w:rPr>
          <w:rFonts w:ascii="Wingdings" w:hAnsi="Wingdings" w:cs="Wingdings"/>
          <w:color w:val="000000"/>
        </w:rPr>
        <w:t xml:space="preserve"> </w:t>
      </w:r>
      <w:r w:rsidR="00CD03A5">
        <w:rPr>
          <w:rFonts w:ascii="Garamond" w:hAnsi="Garamond" w:cs="Wingdings"/>
          <w:color w:val="000000"/>
        </w:rPr>
        <w:t xml:space="preserve">Licensed Clinical Psychologist with </w:t>
      </w:r>
      <w:r w:rsidR="00DE59A2">
        <w:rPr>
          <w:rFonts w:ascii="Garamond" w:hAnsi="Garamond" w:cs="Wingdings"/>
          <w:color w:val="000000"/>
        </w:rPr>
        <w:t>more than 15 years of experience in b</w:t>
      </w:r>
      <w:r w:rsidR="00A4778E" w:rsidRPr="002D1BD7">
        <w:rPr>
          <w:rFonts w:ascii="Garamond" w:hAnsi="Garamond" w:cs="Wingdings"/>
          <w:color w:val="000000"/>
        </w:rPr>
        <w:t>ehavioral health</w:t>
      </w:r>
      <w:r w:rsidR="003F5F52">
        <w:rPr>
          <w:rFonts w:ascii="Garamond" w:hAnsi="Garamond" w:cs="Wingdings"/>
          <w:color w:val="000000"/>
        </w:rPr>
        <w:t>,</w:t>
      </w:r>
      <w:r w:rsidR="00D32AD4">
        <w:rPr>
          <w:rFonts w:ascii="Garamond" w:hAnsi="Garamond" w:cs="Wingdings"/>
          <w:color w:val="000000"/>
        </w:rPr>
        <w:t xml:space="preserve"> and</w:t>
      </w:r>
      <w:r w:rsidR="003F5F52">
        <w:rPr>
          <w:rFonts w:ascii="Garamond" w:hAnsi="Garamond" w:cs="Wingdings"/>
          <w:color w:val="000000"/>
        </w:rPr>
        <w:t xml:space="preserve"> individual and organizational change.</w:t>
      </w:r>
    </w:p>
    <w:p w14:paraId="127BAF2B" w14:textId="6401A7F8" w:rsidR="00B017C4" w:rsidRPr="00C67146" w:rsidRDefault="00C67146" w:rsidP="00C67146">
      <w:pPr>
        <w:autoSpaceDE w:val="0"/>
        <w:autoSpaceDN w:val="0"/>
        <w:adjustRightInd w:val="0"/>
        <w:rPr>
          <w:rFonts w:ascii="Garamond" w:hAnsi="Garamond" w:cs="Wingdings"/>
          <w:color w:val="000000"/>
        </w:rPr>
      </w:pPr>
      <w:r w:rsidRPr="002D1BD7">
        <w:rPr>
          <w:rFonts w:ascii="Wingdings" w:hAnsi="Wingdings" w:cs="Wingdings"/>
          <w:color w:val="000000"/>
        </w:rPr>
        <w:t xml:space="preserve"> </w:t>
      </w:r>
      <w:r w:rsidR="00B017C4" w:rsidRPr="00C67146">
        <w:rPr>
          <w:rFonts w:ascii="Garamond" w:hAnsi="Garamond" w:cs="Garamond"/>
          <w:color w:val="000000"/>
        </w:rPr>
        <w:t>High-performing operations-management leader with expertise in building and optimizing organizational processes and patient outcomes</w:t>
      </w:r>
      <w:r w:rsidR="008F493E" w:rsidRPr="00C67146">
        <w:rPr>
          <w:rFonts w:ascii="Garamond" w:hAnsi="Garamond" w:cs="Garamond"/>
          <w:color w:val="000000"/>
        </w:rPr>
        <w:t>.</w:t>
      </w:r>
    </w:p>
    <w:p w14:paraId="30534068" w14:textId="77777777" w:rsidR="00B017C4" w:rsidRPr="002D1BD7" w:rsidRDefault="00B017C4" w:rsidP="00B017C4">
      <w:pPr>
        <w:autoSpaceDE w:val="0"/>
        <w:autoSpaceDN w:val="0"/>
        <w:adjustRightInd w:val="0"/>
        <w:rPr>
          <w:rFonts w:ascii="Garamond" w:hAnsi="Garamond" w:cs="Garamond"/>
        </w:rPr>
      </w:pPr>
      <w:r w:rsidRPr="002D1BD7">
        <w:rPr>
          <w:rFonts w:ascii="Wingdings" w:hAnsi="Wingdings" w:cs="Wingdings"/>
          <w:color w:val="000000"/>
        </w:rPr>
        <w:t></w:t>
      </w:r>
      <w:r w:rsidRPr="002D1BD7">
        <w:rPr>
          <w:rFonts w:ascii="Wingdings" w:hAnsi="Wingdings" w:cs="Wingdings"/>
          <w:color w:val="000000"/>
        </w:rPr>
        <w:t></w:t>
      </w:r>
      <w:r w:rsidRPr="002D1BD7">
        <w:rPr>
          <w:rFonts w:ascii="Garamond" w:hAnsi="Garamond" w:cs="Garamond"/>
        </w:rPr>
        <w:t>Strong interpersonal and leadership skills with a reputation for building and retaining motivated and engaged employees.</w:t>
      </w:r>
    </w:p>
    <w:p w14:paraId="04DA9B65" w14:textId="77777777" w:rsidR="00B017C4" w:rsidRPr="002D1BD7" w:rsidRDefault="00B017C4" w:rsidP="00B017C4">
      <w:pPr>
        <w:autoSpaceDE w:val="0"/>
        <w:autoSpaceDN w:val="0"/>
        <w:adjustRightInd w:val="0"/>
        <w:rPr>
          <w:rFonts w:ascii="Garamond" w:hAnsi="Garamond" w:cs="Wingdings"/>
          <w:color w:val="000000"/>
        </w:rPr>
      </w:pPr>
      <w:r w:rsidRPr="002D1BD7">
        <w:rPr>
          <w:rFonts w:ascii="Wingdings" w:hAnsi="Wingdings" w:cs="Wingdings"/>
          <w:color w:val="000000"/>
        </w:rPr>
        <w:t></w:t>
      </w:r>
      <w:r w:rsidRPr="002D1BD7">
        <w:rPr>
          <w:rFonts w:ascii="Wingdings" w:hAnsi="Wingdings" w:cs="Wingdings"/>
          <w:color w:val="000000"/>
        </w:rPr>
        <w:t></w:t>
      </w:r>
      <w:r w:rsidRPr="002D1BD7">
        <w:rPr>
          <w:rFonts w:ascii="Garamond" w:hAnsi="Garamond" w:cs="Wingdings"/>
          <w:color w:val="000000"/>
        </w:rPr>
        <w:t xml:space="preserve">Data driven focus with a strong statistical background and Lean Six Sigma Green Belt. </w:t>
      </w:r>
    </w:p>
    <w:p w14:paraId="1D43E20C" w14:textId="77777777" w:rsidR="00A02049" w:rsidRPr="002D1BD7" w:rsidRDefault="00A02049" w:rsidP="00B017C4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7B8EAD1F" w14:textId="77777777" w:rsidR="00D32AD4" w:rsidRDefault="00D32AD4" w:rsidP="00B017C4">
      <w:pPr>
        <w:pStyle w:val="Heading1"/>
        <w:pBdr>
          <w:bottom w:val="single" w:sz="4" w:space="1" w:color="auto"/>
        </w:pBdr>
        <w:spacing w:after="120"/>
        <w:rPr>
          <w:caps/>
          <w:sz w:val="24"/>
        </w:rPr>
      </w:pPr>
    </w:p>
    <w:p w14:paraId="01374AF6" w14:textId="5ECD0D93" w:rsidR="00B017C4" w:rsidRPr="002D1BD7" w:rsidRDefault="00B017C4" w:rsidP="00B017C4">
      <w:pPr>
        <w:pStyle w:val="Heading1"/>
        <w:pBdr>
          <w:bottom w:val="single" w:sz="4" w:space="1" w:color="auto"/>
        </w:pBdr>
        <w:spacing w:after="120"/>
        <w:rPr>
          <w:caps/>
          <w:sz w:val="24"/>
        </w:rPr>
      </w:pPr>
      <w:r w:rsidRPr="002D1BD7">
        <w:rPr>
          <w:caps/>
          <w:sz w:val="24"/>
        </w:rPr>
        <w:t>AREAS OF EXPERTISE</w:t>
      </w:r>
    </w:p>
    <w:p w14:paraId="41438307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  <w:sectPr w:rsidR="00B017C4" w:rsidRPr="002D1BD7">
          <w:footerReference w:type="even" r:id="rId7"/>
          <w:footerReference w:type="default" r:id="rId8"/>
          <w:pgSz w:w="12240" w:h="15840"/>
          <w:pgMar w:top="1008" w:right="1080" w:bottom="900" w:left="1080" w:header="720" w:footer="720" w:gutter="0"/>
          <w:cols w:space="720"/>
          <w:docGrid w:linePitch="360"/>
        </w:sectPr>
      </w:pPr>
    </w:p>
    <w:p w14:paraId="56067E35" w14:textId="7202BBB9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Organizational Design and Development</w:t>
      </w:r>
    </w:p>
    <w:p w14:paraId="52249450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Continuous Improvement of Operational Processes/Standards</w:t>
      </w:r>
    </w:p>
    <w:p w14:paraId="605AB1D4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Safety and Regulatory Compliance</w:t>
      </w:r>
    </w:p>
    <w:p w14:paraId="1264FA05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Data Analysis</w:t>
      </w:r>
    </w:p>
    <w:p w14:paraId="46D849CA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Facilitation, Negotiation, and Communication</w:t>
      </w:r>
    </w:p>
    <w:p w14:paraId="72939828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Team Building and Reward and Recognition</w:t>
      </w:r>
    </w:p>
    <w:p w14:paraId="153CFA4F" w14:textId="7A2A9DD0" w:rsidR="00B017C4" w:rsidRPr="002D1BD7" w:rsidRDefault="00B017C4" w:rsidP="003E4265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Training and Leadership Development</w:t>
      </w:r>
    </w:p>
    <w:p w14:paraId="5F5B67F0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Six Sigma Methodology</w:t>
      </w:r>
    </w:p>
    <w:p w14:paraId="50AF47B7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Customer Service and Satisfaction</w:t>
      </w:r>
    </w:p>
    <w:p w14:paraId="6F5F160A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Quality Assurance</w:t>
      </w:r>
    </w:p>
    <w:p w14:paraId="2DDD6051" w14:textId="77777777" w:rsidR="00B017C4" w:rsidRPr="002D1BD7" w:rsidRDefault="00B017C4" w:rsidP="00B017C4">
      <w:pPr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2D1BD7">
        <w:rPr>
          <w:rFonts w:ascii="Garamond" w:hAnsi="Garamond" w:cs="Garamond"/>
          <w:color w:val="000000"/>
        </w:rPr>
        <w:t>Multi-Site Operations</w:t>
      </w:r>
    </w:p>
    <w:p w14:paraId="72847A5A" w14:textId="77777777" w:rsidR="00B017C4" w:rsidRPr="002D1BD7" w:rsidRDefault="00B017C4" w:rsidP="00B017C4">
      <w:pPr>
        <w:autoSpaceDE w:val="0"/>
        <w:autoSpaceDN w:val="0"/>
        <w:adjustRightInd w:val="0"/>
        <w:rPr>
          <w:rFonts w:ascii="Garamond" w:hAnsi="Garamond" w:cs="Garamond"/>
          <w:color w:val="000000"/>
        </w:rPr>
        <w:sectPr w:rsidR="00B017C4" w:rsidRPr="002D1BD7" w:rsidSect="00AB45A1">
          <w:type w:val="continuous"/>
          <w:pgSz w:w="12240" w:h="15840"/>
          <w:pgMar w:top="1008" w:right="1080" w:bottom="900" w:left="1080" w:header="720" w:footer="720" w:gutter="0"/>
          <w:cols w:num="2" w:space="720"/>
          <w:docGrid w:linePitch="360"/>
        </w:sectPr>
      </w:pPr>
    </w:p>
    <w:p w14:paraId="5F56B831" w14:textId="77777777" w:rsidR="00B017C4" w:rsidRPr="002D1BD7" w:rsidRDefault="00B017C4" w:rsidP="00B017C4">
      <w:pPr>
        <w:ind w:left="1440"/>
      </w:pPr>
    </w:p>
    <w:p w14:paraId="783DAA26" w14:textId="77777777" w:rsidR="00D32AD4" w:rsidRDefault="00D32AD4" w:rsidP="00B017C4">
      <w:pPr>
        <w:pStyle w:val="Heading1"/>
        <w:pBdr>
          <w:bottom w:val="single" w:sz="4" w:space="1" w:color="auto"/>
        </w:pBdr>
        <w:spacing w:after="120"/>
        <w:rPr>
          <w:caps/>
          <w:sz w:val="24"/>
        </w:rPr>
      </w:pPr>
    </w:p>
    <w:p w14:paraId="1CE5266A" w14:textId="2B946D9B" w:rsidR="00B017C4" w:rsidRPr="002D1BD7" w:rsidRDefault="00B017C4" w:rsidP="00B017C4">
      <w:pPr>
        <w:pStyle w:val="Heading1"/>
        <w:pBdr>
          <w:bottom w:val="single" w:sz="4" w:space="1" w:color="auto"/>
        </w:pBdr>
        <w:spacing w:after="120"/>
        <w:rPr>
          <w:rFonts w:eastAsia="Batang"/>
          <w:sz w:val="24"/>
        </w:rPr>
      </w:pPr>
      <w:r w:rsidRPr="002D1BD7">
        <w:rPr>
          <w:caps/>
          <w:sz w:val="24"/>
        </w:rPr>
        <w:t>Professional</w:t>
      </w:r>
      <w:r w:rsidRPr="002D1BD7">
        <w:rPr>
          <w:sz w:val="24"/>
        </w:rPr>
        <w:t xml:space="preserve"> EXPERIENCE</w:t>
      </w:r>
    </w:p>
    <w:p w14:paraId="1DFF7897" w14:textId="77777777" w:rsidR="00B017C4" w:rsidRPr="002D1BD7" w:rsidRDefault="00B017C4" w:rsidP="00B017C4">
      <w:pPr>
        <w:tabs>
          <w:tab w:val="left" w:pos="1440"/>
          <w:tab w:val="right" w:pos="10080"/>
        </w:tabs>
        <w:rPr>
          <w:rFonts w:eastAsia="Batang"/>
          <w:spacing w:val="-6"/>
        </w:rPr>
      </w:pPr>
    </w:p>
    <w:p w14:paraId="6CC208A7" w14:textId="01405180" w:rsidR="00B017C4" w:rsidRPr="002D1BD7" w:rsidRDefault="005E43D1" w:rsidP="00B017C4">
      <w:pPr>
        <w:tabs>
          <w:tab w:val="left" w:pos="1440"/>
          <w:tab w:val="right" w:pos="10080"/>
        </w:tabs>
        <w:rPr>
          <w:rFonts w:ascii="Garamond" w:eastAsia="Batang" w:hAnsi="Garamond"/>
          <w:b/>
          <w:smallCaps/>
          <w:spacing w:val="-6"/>
        </w:rPr>
      </w:pPr>
      <w:r w:rsidRPr="002D1BD7">
        <w:rPr>
          <w:rFonts w:ascii="Garamond" w:eastAsia="Batang" w:hAnsi="Garamond"/>
          <w:spacing w:val="-6"/>
        </w:rPr>
        <w:t>2008</w:t>
      </w:r>
      <w:r w:rsidR="00B017C4" w:rsidRPr="002D1BD7">
        <w:rPr>
          <w:rFonts w:ascii="Garamond" w:eastAsia="Batang" w:hAnsi="Garamond"/>
          <w:spacing w:val="-6"/>
        </w:rPr>
        <w:t xml:space="preserve"> –     </w:t>
      </w:r>
      <w:r w:rsidR="00B017C4" w:rsidRPr="002D1BD7">
        <w:rPr>
          <w:rFonts w:ascii="Garamond" w:eastAsia="Batang" w:hAnsi="Garamond"/>
          <w:spacing w:val="-6"/>
        </w:rPr>
        <w:tab/>
      </w:r>
      <w:r w:rsidR="00B017C4" w:rsidRPr="002D1BD7">
        <w:rPr>
          <w:rFonts w:ascii="Garamond" w:eastAsia="Batang" w:hAnsi="Garamond"/>
          <w:b/>
          <w:smallCaps/>
          <w:spacing w:val="-6"/>
        </w:rPr>
        <w:t>Sharp Mesa Vista Hospital</w:t>
      </w:r>
      <w:r w:rsidR="00CB4E29">
        <w:rPr>
          <w:rFonts w:ascii="Garamond" w:eastAsia="Batang" w:hAnsi="Garamond"/>
          <w:b/>
          <w:smallCaps/>
          <w:spacing w:val="-6"/>
        </w:rPr>
        <w:t xml:space="preserve"> </w:t>
      </w:r>
      <w:r w:rsidR="00E829EE" w:rsidRPr="002D1BD7">
        <w:rPr>
          <w:rFonts w:ascii="Garamond" w:eastAsia="Batang" w:hAnsi="Garamond"/>
          <w:b/>
          <w:smallCaps/>
          <w:spacing w:val="-6"/>
        </w:rPr>
        <w:tab/>
      </w:r>
      <w:r w:rsidR="00E829EE" w:rsidRPr="002D1BD7">
        <w:rPr>
          <w:rFonts w:ascii="Garamond" w:eastAsia="Batang" w:hAnsi="Garamond"/>
          <w:spacing w:val="-6"/>
        </w:rPr>
        <w:t>San Diego, CA</w:t>
      </w:r>
    </w:p>
    <w:p w14:paraId="6B666796" w14:textId="77777777" w:rsidR="005E43D1" w:rsidRPr="002D1BD7" w:rsidRDefault="00B017C4" w:rsidP="00B017C4">
      <w:pPr>
        <w:tabs>
          <w:tab w:val="left" w:pos="1440"/>
          <w:tab w:val="right" w:pos="10080"/>
        </w:tabs>
        <w:rPr>
          <w:rFonts w:ascii="Garamond" w:eastAsia="Batang" w:hAnsi="Garamond"/>
          <w:b/>
          <w:smallCaps/>
          <w:spacing w:val="-6"/>
        </w:rPr>
      </w:pPr>
      <w:r w:rsidRPr="002D1BD7">
        <w:rPr>
          <w:rFonts w:ascii="Garamond" w:eastAsia="Batang" w:hAnsi="Garamond"/>
          <w:spacing w:val="-6"/>
        </w:rPr>
        <w:t>Present</w:t>
      </w:r>
      <w:r w:rsidRPr="002D1BD7">
        <w:rPr>
          <w:rFonts w:ascii="Garamond" w:eastAsia="Batang" w:hAnsi="Garamond"/>
          <w:b/>
          <w:smallCaps/>
          <w:spacing w:val="-6"/>
        </w:rPr>
        <w:tab/>
      </w:r>
    </w:p>
    <w:p w14:paraId="18FD0986" w14:textId="77777777" w:rsidR="002D1BD7" w:rsidRPr="002D1BD7" w:rsidRDefault="002C1EED" w:rsidP="002D1BD7">
      <w:pPr>
        <w:tabs>
          <w:tab w:val="left" w:pos="1440"/>
          <w:tab w:val="right" w:pos="10080"/>
        </w:tabs>
        <w:rPr>
          <w:rFonts w:ascii="Garamond" w:hAnsi="Garamond"/>
          <w:b/>
          <w:bCs/>
          <w:i/>
          <w:iCs/>
        </w:rPr>
      </w:pPr>
      <w:r w:rsidRPr="002D1BD7">
        <w:rPr>
          <w:rFonts w:ascii="Garamond" w:eastAsia="Batang" w:hAnsi="Garamond"/>
          <w:b/>
          <w:smallCaps/>
          <w:spacing w:val="-6"/>
        </w:rPr>
        <w:tab/>
      </w:r>
      <w:r w:rsidR="00B017C4" w:rsidRPr="002D1BD7">
        <w:rPr>
          <w:rFonts w:ascii="Garamond" w:hAnsi="Garamond"/>
          <w:b/>
          <w:bCs/>
          <w:i/>
          <w:iCs/>
        </w:rPr>
        <w:t>Director – Clinical Programming &amp; Outpatient Services</w:t>
      </w:r>
      <w:r w:rsidR="00A33495" w:rsidRPr="002D1BD7">
        <w:rPr>
          <w:rFonts w:ascii="Garamond" w:hAnsi="Garamond"/>
          <w:b/>
          <w:bCs/>
          <w:i/>
          <w:iCs/>
        </w:rPr>
        <w:t>; 2021-present</w:t>
      </w:r>
      <w:r w:rsidR="00B017C4" w:rsidRPr="002D1BD7">
        <w:rPr>
          <w:rFonts w:ascii="Garamond" w:hAnsi="Garamond"/>
          <w:b/>
          <w:bCs/>
          <w:i/>
          <w:iCs/>
        </w:rPr>
        <w:tab/>
      </w:r>
    </w:p>
    <w:p w14:paraId="027D603A" w14:textId="24DF4FE7" w:rsidR="00B017C4" w:rsidRPr="001E7ABD" w:rsidRDefault="001E7ABD" w:rsidP="00B017C4">
      <w:pPr>
        <w:pStyle w:val="ListParagraph"/>
        <w:numPr>
          <w:ilvl w:val="0"/>
          <w:numId w:val="2"/>
        </w:numPr>
        <w:tabs>
          <w:tab w:val="left" w:pos="1440"/>
          <w:tab w:val="right" w:pos="10080"/>
        </w:tabs>
        <w:rPr>
          <w:rFonts w:ascii="Garamond" w:hAnsi="Garamond"/>
          <w:iCs/>
        </w:rPr>
      </w:pPr>
      <w:r w:rsidRPr="001E7ABD">
        <w:rPr>
          <w:rFonts w:ascii="Garamond" w:hAnsi="Garamond"/>
          <w:iCs/>
        </w:rPr>
        <w:t>Provide e</w:t>
      </w:r>
      <w:r w:rsidR="00BD1A7C" w:rsidRPr="001E7ABD">
        <w:rPr>
          <w:rFonts w:ascii="Garamond" w:hAnsi="Garamond"/>
          <w:iCs/>
        </w:rPr>
        <w:t>xecutive accountability for</w:t>
      </w:r>
      <w:r w:rsidR="00936405" w:rsidRPr="001E7ABD">
        <w:rPr>
          <w:rFonts w:ascii="Garamond" w:hAnsi="Garamond"/>
          <w:iCs/>
        </w:rPr>
        <w:t xml:space="preserve">, and </w:t>
      </w:r>
      <w:r w:rsidR="00BD1A7C" w:rsidRPr="001E7ABD">
        <w:rPr>
          <w:rFonts w:ascii="Garamond" w:hAnsi="Garamond"/>
          <w:iCs/>
        </w:rPr>
        <w:t>leadership to</w:t>
      </w:r>
      <w:r w:rsidR="00936405" w:rsidRPr="001E7ABD">
        <w:rPr>
          <w:rFonts w:ascii="Garamond" w:hAnsi="Garamond"/>
          <w:iCs/>
        </w:rPr>
        <w:t xml:space="preserve">, </w:t>
      </w:r>
      <w:r w:rsidR="004E0446">
        <w:rPr>
          <w:rFonts w:ascii="Garamond" w:hAnsi="Garamond"/>
          <w:iCs/>
        </w:rPr>
        <w:t>all</w:t>
      </w:r>
      <w:r w:rsidR="00B017C4" w:rsidRPr="001E7ABD">
        <w:rPr>
          <w:rFonts w:ascii="Garamond" w:hAnsi="Garamond"/>
          <w:iCs/>
        </w:rPr>
        <w:t xml:space="preserve"> </w:t>
      </w:r>
      <w:r w:rsidR="00CB4E29">
        <w:rPr>
          <w:rFonts w:ascii="Garamond" w:hAnsi="Garamond"/>
          <w:iCs/>
        </w:rPr>
        <w:t xml:space="preserve">Sharp Mesa Vista Hospital (SMV) </w:t>
      </w:r>
      <w:r w:rsidR="00B017C4" w:rsidRPr="001E7ABD">
        <w:rPr>
          <w:rFonts w:ascii="Garamond" w:hAnsi="Garamond"/>
          <w:iCs/>
        </w:rPr>
        <w:t xml:space="preserve">Outpatient </w:t>
      </w:r>
      <w:r w:rsidR="00AE11AE">
        <w:rPr>
          <w:rFonts w:ascii="Garamond" w:hAnsi="Garamond"/>
          <w:iCs/>
        </w:rPr>
        <w:t xml:space="preserve">Behavioral </w:t>
      </w:r>
      <w:r w:rsidR="00CB4E29">
        <w:rPr>
          <w:rFonts w:ascii="Garamond" w:hAnsi="Garamond"/>
          <w:iCs/>
        </w:rPr>
        <w:t xml:space="preserve">Health </w:t>
      </w:r>
      <w:r w:rsidR="00B017C4" w:rsidRPr="001E7ABD">
        <w:rPr>
          <w:rFonts w:ascii="Garamond" w:hAnsi="Garamond"/>
          <w:iCs/>
        </w:rPr>
        <w:t xml:space="preserve">Services across three </w:t>
      </w:r>
      <w:r w:rsidR="00CB4E29">
        <w:rPr>
          <w:rFonts w:ascii="Garamond" w:hAnsi="Garamond"/>
          <w:iCs/>
        </w:rPr>
        <w:t>campuses</w:t>
      </w:r>
      <w:r w:rsidR="00B017C4" w:rsidRPr="001E7ABD">
        <w:rPr>
          <w:rFonts w:ascii="Garamond" w:hAnsi="Garamond"/>
          <w:iCs/>
        </w:rPr>
        <w:t xml:space="preserve">, as well as the inpatient departments of Recreation Therapy, Social Services, </w:t>
      </w:r>
      <w:r w:rsidR="00CB4E29">
        <w:rPr>
          <w:rFonts w:ascii="Garamond" w:hAnsi="Garamond"/>
          <w:iCs/>
        </w:rPr>
        <w:t xml:space="preserve">and </w:t>
      </w:r>
      <w:r w:rsidR="00B017C4" w:rsidRPr="001E7ABD">
        <w:rPr>
          <w:rFonts w:ascii="Garamond" w:hAnsi="Garamond"/>
          <w:iCs/>
        </w:rPr>
        <w:t xml:space="preserve">Psychology. </w:t>
      </w:r>
    </w:p>
    <w:p w14:paraId="1EE13723" w14:textId="360A860D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hAnsi="Garamond"/>
          <w:iCs/>
        </w:rPr>
      </w:pPr>
      <w:r w:rsidRPr="002D1BD7">
        <w:rPr>
          <w:rFonts w:ascii="Garamond" w:hAnsi="Garamond"/>
          <w:iCs/>
        </w:rPr>
        <w:t>Responsible for operational coordination, quality controls and improvements, regulatory compliance, internal and external customer satisfaction, personnel management, quality care provision,</w:t>
      </w:r>
      <w:r w:rsidR="001330A2">
        <w:rPr>
          <w:rFonts w:ascii="Garamond" w:hAnsi="Garamond"/>
          <w:iCs/>
        </w:rPr>
        <w:t xml:space="preserve"> growth targets</w:t>
      </w:r>
      <w:r w:rsidRPr="002D1BD7">
        <w:rPr>
          <w:rFonts w:ascii="Garamond" w:hAnsi="Garamond"/>
          <w:iCs/>
        </w:rPr>
        <w:t xml:space="preserve"> and fiscal outcomes.  </w:t>
      </w:r>
    </w:p>
    <w:p w14:paraId="410CF7AF" w14:textId="77777777" w:rsidR="00B017C4" w:rsidRPr="002D1BD7" w:rsidRDefault="00B017C4" w:rsidP="00B017C4">
      <w:pPr>
        <w:tabs>
          <w:tab w:val="left" w:pos="1440"/>
        </w:tabs>
        <w:ind w:left="1800"/>
        <w:rPr>
          <w:rFonts w:ascii="Garamond" w:hAnsi="Garamond"/>
          <w:iCs/>
        </w:rPr>
      </w:pPr>
    </w:p>
    <w:p w14:paraId="5F966BAE" w14:textId="4CC566A1" w:rsidR="00CC48F1" w:rsidRDefault="00B017C4" w:rsidP="00FF1AFE">
      <w:pPr>
        <w:tabs>
          <w:tab w:val="left" w:pos="1440"/>
          <w:tab w:val="right" w:pos="10080"/>
        </w:tabs>
        <w:rPr>
          <w:rFonts w:ascii="Garamond" w:hAnsi="Garamond"/>
          <w:b/>
          <w:bCs/>
          <w:i/>
          <w:iCs/>
        </w:rPr>
      </w:pPr>
      <w:r w:rsidRPr="002D1BD7">
        <w:rPr>
          <w:rFonts w:ascii="Garamond" w:eastAsia="Batang" w:hAnsi="Garamond"/>
          <w:b/>
          <w:smallCaps/>
          <w:spacing w:val="-6"/>
        </w:rPr>
        <w:tab/>
      </w:r>
      <w:r w:rsidRPr="002D1BD7">
        <w:rPr>
          <w:rFonts w:ascii="Garamond" w:hAnsi="Garamond"/>
          <w:b/>
          <w:bCs/>
          <w:i/>
          <w:iCs/>
        </w:rPr>
        <w:t>Director – Clinical Programming</w:t>
      </w:r>
      <w:r w:rsidR="00A33495" w:rsidRPr="002D1BD7">
        <w:rPr>
          <w:rFonts w:ascii="Garamond" w:hAnsi="Garamond"/>
          <w:b/>
          <w:bCs/>
          <w:i/>
          <w:iCs/>
        </w:rPr>
        <w:t>; 2020-2021</w:t>
      </w:r>
    </w:p>
    <w:p w14:paraId="4BFF1A62" w14:textId="3C181764" w:rsidR="001330A2" w:rsidRPr="008E153A" w:rsidRDefault="008E153A" w:rsidP="001330A2">
      <w:pPr>
        <w:pStyle w:val="ListParagraph"/>
        <w:numPr>
          <w:ilvl w:val="0"/>
          <w:numId w:val="16"/>
        </w:numPr>
        <w:tabs>
          <w:tab w:val="left" w:pos="1440"/>
          <w:tab w:val="right" w:pos="10080"/>
        </w:tabs>
        <w:ind w:left="1800"/>
        <w:rPr>
          <w:rFonts w:ascii="Garamond" w:hAnsi="Garamond"/>
        </w:rPr>
      </w:pPr>
      <w:r w:rsidRPr="008E153A">
        <w:rPr>
          <w:rFonts w:ascii="Garamond" w:hAnsi="Garamond"/>
        </w:rPr>
        <w:t>Serve as the executive</w:t>
      </w:r>
      <w:r w:rsidR="002F51C6">
        <w:rPr>
          <w:rFonts w:ascii="Garamond" w:hAnsi="Garamond"/>
        </w:rPr>
        <w:t>-level</w:t>
      </w:r>
      <w:r w:rsidRPr="008E153A">
        <w:rPr>
          <w:rFonts w:ascii="Garamond" w:hAnsi="Garamond"/>
        </w:rPr>
        <w:t xml:space="preserve"> leader for</w:t>
      </w:r>
      <w:r w:rsidR="002A2FCD">
        <w:rPr>
          <w:rFonts w:ascii="Garamond" w:hAnsi="Garamond"/>
        </w:rPr>
        <w:t xml:space="preserve"> the inpatient clinical service departments of Recreation Therapy, Social Services, Psychology and Utilization Review.</w:t>
      </w:r>
    </w:p>
    <w:p w14:paraId="425DCF0C" w14:textId="77777777" w:rsidR="00266AB7" w:rsidRDefault="00266AB7" w:rsidP="00FF1AFE">
      <w:pPr>
        <w:tabs>
          <w:tab w:val="left" w:pos="1440"/>
          <w:tab w:val="right" w:pos="10080"/>
        </w:tabs>
        <w:rPr>
          <w:rFonts w:ascii="Garamond" w:hAnsi="Garamond"/>
          <w:b/>
          <w:bCs/>
          <w:i/>
          <w:iCs/>
        </w:rPr>
      </w:pPr>
    </w:p>
    <w:p w14:paraId="4E43F3C1" w14:textId="11E6F146" w:rsidR="00B017C4" w:rsidRPr="002D1BD7" w:rsidRDefault="00CC48F1" w:rsidP="00FF1AFE">
      <w:pPr>
        <w:tabs>
          <w:tab w:val="left" w:pos="1440"/>
          <w:tab w:val="right" w:pos="10080"/>
        </w:tabs>
        <w:rPr>
          <w:rFonts w:ascii="Garamond" w:hAnsi="Garamond"/>
        </w:rPr>
      </w:pPr>
      <w:r>
        <w:rPr>
          <w:rFonts w:ascii="Garamond" w:hAnsi="Garamond"/>
          <w:b/>
          <w:bCs/>
          <w:i/>
          <w:iCs/>
        </w:rPr>
        <w:tab/>
        <w:t xml:space="preserve">Manager – Child and Adolescent Services; </w:t>
      </w:r>
      <w:r w:rsidR="00266AB7">
        <w:rPr>
          <w:rFonts w:ascii="Garamond" w:hAnsi="Garamond"/>
          <w:b/>
          <w:bCs/>
          <w:i/>
          <w:iCs/>
        </w:rPr>
        <w:t>2014-2020</w:t>
      </w:r>
      <w:r w:rsidR="00B017C4" w:rsidRPr="002D1BD7">
        <w:rPr>
          <w:rFonts w:ascii="Garamond" w:hAnsi="Garamond"/>
        </w:rPr>
        <w:tab/>
      </w:r>
    </w:p>
    <w:p w14:paraId="1FEB15DF" w14:textId="251BF85D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hAnsi="Garamond"/>
          <w:iCs/>
        </w:rPr>
      </w:pPr>
      <w:r w:rsidRPr="002D1BD7">
        <w:rPr>
          <w:rFonts w:ascii="Garamond" w:hAnsi="Garamond"/>
          <w:iCs/>
        </w:rPr>
        <w:t>Provide administrative</w:t>
      </w:r>
      <w:r w:rsidR="00266AB7">
        <w:rPr>
          <w:rFonts w:ascii="Garamond" w:hAnsi="Garamond"/>
          <w:iCs/>
        </w:rPr>
        <w:t xml:space="preserve">, </w:t>
      </w:r>
      <w:proofErr w:type="gramStart"/>
      <w:r w:rsidR="00266AB7">
        <w:rPr>
          <w:rFonts w:ascii="Garamond" w:hAnsi="Garamond"/>
          <w:iCs/>
        </w:rPr>
        <w:t>operational</w:t>
      </w:r>
      <w:proofErr w:type="gramEnd"/>
      <w:r w:rsidRPr="002D1BD7">
        <w:rPr>
          <w:rFonts w:ascii="Garamond" w:hAnsi="Garamond"/>
          <w:iCs/>
        </w:rPr>
        <w:t xml:space="preserve"> and clinical leadership for</w:t>
      </w:r>
      <w:r w:rsidR="006423B9">
        <w:rPr>
          <w:rFonts w:ascii="Garamond" w:hAnsi="Garamond"/>
          <w:iCs/>
        </w:rPr>
        <w:t xml:space="preserve"> all</w:t>
      </w:r>
      <w:r w:rsidRPr="002D1BD7">
        <w:rPr>
          <w:rFonts w:ascii="Garamond" w:hAnsi="Garamond"/>
          <w:iCs/>
        </w:rPr>
        <w:t xml:space="preserve"> Child and Adolescent Services at Sharp Mesa Vista, which includes a 22-bed Child and Adolescent Inpatient Psychiatric Hospital, as well four Child and Adolescent Outpatient Programs located at two campuses.</w:t>
      </w:r>
    </w:p>
    <w:p w14:paraId="3D78647F" w14:textId="77777777" w:rsidR="00B017C4" w:rsidRPr="002D1BD7" w:rsidRDefault="00B017C4" w:rsidP="00B017C4">
      <w:pPr>
        <w:tabs>
          <w:tab w:val="left" w:pos="1440"/>
          <w:tab w:val="right" w:pos="10080"/>
        </w:tabs>
        <w:rPr>
          <w:rFonts w:eastAsia="Batang"/>
          <w:b/>
          <w:bCs/>
          <w:spacing w:val="-6"/>
        </w:rPr>
      </w:pPr>
    </w:p>
    <w:p w14:paraId="25B6DE75" w14:textId="3EC2730C" w:rsidR="00B017C4" w:rsidRPr="002D1BD7" w:rsidRDefault="00B017C4" w:rsidP="002D1BD7">
      <w:pPr>
        <w:tabs>
          <w:tab w:val="left" w:pos="1440"/>
          <w:tab w:val="right" w:pos="10080"/>
        </w:tabs>
        <w:rPr>
          <w:rFonts w:ascii="Garamond" w:eastAsia="Batang" w:hAnsi="Garamond"/>
          <w:b/>
          <w:color w:val="FF0000"/>
          <w:spacing w:val="-6"/>
        </w:rPr>
      </w:pPr>
      <w:r w:rsidRPr="002D1BD7">
        <w:rPr>
          <w:rFonts w:ascii="Garamond" w:eastAsia="Batang" w:hAnsi="Garamond"/>
          <w:b/>
          <w:bCs/>
          <w:smallCaps/>
          <w:spacing w:val="-6"/>
        </w:rPr>
        <w:tab/>
      </w:r>
      <w:r w:rsidRPr="002D1BD7">
        <w:rPr>
          <w:rFonts w:ascii="Garamond" w:hAnsi="Garamond"/>
          <w:b/>
          <w:bCs/>
          <w:i/>
          <w:iCs/>
        </w:rPr>
        <w:t>Supervisor</w:t>
      </w:r>
      <w:r w:rsidR="002D1BD7" w:rsidRPr="002D1BD7">
        <w:rPr>
          <w:rFonts w:ascii="Garamond" w:hAnsi="Garamond"/>
          <w:b/>
          <w:bCs/>
          <w:i/>
          <w:iCs/>
        </w:rPr>
        <w:t xml:space="preserve"> – Child &amp; Adolescent Services; 2012-2014</w:t>
      </w:r>
      <w:r w:rsidRPr="002D1BD7">
        <w:rPr>
          <w:rFonts w:ascii="Garamond" w:hAnsi="Garamond"/>
          <w:i/>
          <w:iCs/>
        </w:rPr>
        <w:tab/>
      </w:r>
    </w:p>
    <w:p w14:paraId="7380EB45" w14:textId="538320E4" w:rsidR="00B017C4" w:rsidRPr="002D1BD7" w:rsidRDefault="007A5D8A" w:rsidP="00B017C4">
      <w:pPr>
        <w:numPr>
          <w:ilvl w:val="0"/>
          <w:numId w:val="2"/>
        </w:numPr>
        <w:tabs>
          <w:tab w:val="left" w:pos="1440"/>
        </w:tabs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Supported </w:t>
      </w:r>
      <w:r w:rsidR="00B2198E">
        <w:rPr>
          <w:rFonts w:ascii="Garamond" w:hAnsi="Garamond"/>
          <w:iCs/>
        </w:rPr>
        <w:t>all</w:t>
      </w:r>
      <w:r>
        <w:rPr>
          <w:rFonts w:ascii="Garamond" w:hAnsi="Garamond"/>
          <w:iCs/>
        </w:rPr>
        <w:t xml:space="preserve"> operational and</w:t>
      </w:r>
      <w:r w:rsidR="00B2198E">
        <w:rPr>
          <w:rFonts w:ascii="Garamond" w:hAnsi="Garamond"/>
          <w:iCs/>
        </w:rPr>
        <w:t xml:space="preserve"> clinical aspects </w:t>
      </w:r>
      <w:r w:rsidR="00FC1957">
        <w:rPr>
          <w:rFonts w:ascii="Garamond" w:hAnsi="Garamond"/>
          <w:iCs/>
        </w:rPr>
        <w:t>of SMV</w:t>
      </w:r>
      <w:r w:rsidR="00B017C4" w:rsidRPr="002D1BD7">
        <w:rPr>
          <w:rFonts w:ascii="Garamond" w:hAnsi="Garamond"/>
          <w:iCs/>
        </w:rPr>
        <w:t xml:space="preserve"> Child and Adolescent Outpatient Services located at two campuses.</w:t>
      </w:r>
    </w:p>
    <w:p w14:paraId="671B5663" w14:textId="77777777" w:rsidR="00B017C4" w:rsidRPr="002D1BD7" w:rsidRDefault="00B017C4" w:rsidP="00B017C4">
      <w:pPr>
        <w:tabs>
          <w:tab w:val="left" w:pos="1440"/>
          <w:tab w:val="right" w:pos="10080"/>
        </w:tabs>
        <w:rPr>
          <w:rFonts w:ascii="Garamond" w:eastAsia="Batang" w:hAnsi="Garamond"/>
          <w:spacing w:val="-6"/>
        </w:rPr>
      </w:pPr>
    </w:p>
    <w:p w14:paraId="7D18B376" w14:textId="58D49214" w:rsidR="002D1BD7" w:rsidRPr="0017204B" w:rsidRDefault="00B017C4" w:rsidP="002D1BD7">
      <w:pPr>
        <w:tabs>
          <w:tab w:val="left" w:pos="1440"/>
          <w:tab w:val="right" w:pos="10080"/>
        </w:tabs>
        <w:rPr>
          <w:rFonts w:ascii="Garamond" w:eastAsia="Batang" w:hAnsi="Garamond"/>
          <w:b/>
          <w:bCs/>
          <w:spacing w:val="-6"/>
        </w:rPr>
      </w:pPr>
      <w:r w:rsidRPr="002D1BD7">
        <w:rPr>
          <w:rFonts w:ascii="Garamond" w:eastAsia="Batang" w:hAnsi="Garamond"/>
          <w:b/>
          <w:smallCaps/>
          <w:spacing w:val="-6"/>
        </w:rPr>
        <w:tab/>
      </w:r>
      <w:r w:rsidRPr="002D1BD7">
        <w:rPr>
          <w:rFonts w:ascii="Garamond" w:hAnsi="Garamond"/>
          <w:b/>
          <w:bCs/>
          <w:i/>
          <w:iCs/>
        </w:rPr>
        <w:t>Program Coordinator</w:t>
      </w:r>
      <w:r w:rsidRPr="002D1BD7">
        <w:rPr>
          <w:rFonts w:ascii="Garamond" w:hAnsi="Garamond"/>
          <w:i/>
          <w:iCs/>
        </w:rPr>
        <w:t xml:space="preserve"> </w:t>
      </w:r>
      <w:r w:rsidR="002D1BD7" w:rsidRPr="0017204B">
        <w:rPr>
          <w:rFonts w:ascii="Garamond" w:hAnsi="Garamond"/>
          <w:b/>
          <w:bCs/>
          <w:i/>
          <w:iCs/>
        </w:rPr>
        <w:t>– Child &amp; Adolescent Services; 2010-2012</w:t>
      </w:r>
    </w:p>
    <w:p w14:paraId="36237446" w14:textId="077DAB3E" w:rsidR="00B017C4" w:rsidRPr="002D1BD7" w:rsidRDefault="00B017C4" w:rsidP="002D1BD7">
      <w:pPr>
        <w:pStyle w:val="ListParagraph"/>
        <w:numPr>
          <w:ilvl w:val="0"/>
          <w:numId w:val="10"/>
        </w:numPr>
        <w:tabs>
          <w:tab w:val="left" w:pos="1440"/>
          <w:tab w:val="right" w:pos="1008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  <w:iCs/>
        </w:rPr>
        <w:t>Responsible for leading the child and adolescent inpatient and outpatient services business development via strategic planning, program development,</w:t>
      </w:r>
      <w:r w:rsidR="00BC5909">
        <w:rPr>
          <w:rFonts w:ascii="Garamond" w:hAnsi="Garamond"/>
          <w:iCs/>
        </w:rPr>
        <w:t xml:space="preserve"> </w:t>
      </w:r>
      <w:r w:rsidR="00DE30C1">
        <w:rPr>
          <w:rFonts w:ascii="Garamond" w:hAnsi="Garamond"/>
          <w:iCs/>
        </w:rPr>
        <w:t xml:space="preserve">and </w:t>
      </w:r>
      <w:r w:rsidRPr="002D1BD7">
        <w:rPr>
          <w:rFonts w:ascii="Garamond" w:hAnsi="Garamond"/>
          <w:iCs/>
        </w:rPr>
        <w:t xml:space="preserve">growth.  </w:t>
      </w:r>
    </w:p>
    <w:p w14:paraId="23D91909" w14:textId="13BD9BD6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  <w:iCs/>
        </w:rPr>
        <w:t xml:space="preserve">Research, design, implement </w:t>
      </w:r>
      <w:r w:rsidR="00DE30C1">
        <w:rPr>
          <w:rFonts w:ascii="Garamond" w:hAnsi="Garamond"/>
          <w:iCs/>
        </w:rPr>
        <w:t xml:space="preserve">and evaluate </w:t>
      </w:r>
      <w:r w:rsidRPr="002D1BD7">
        <w:rPr>
          <w:rFonts w:ascii="Garamond" w:hAnsi="Garamond"/>
          <w:iCs/>
        </w:rPr>
        <w:t>evidence-based treatment programs which achieve quality and fiscal outcomes.</w:t>
      </w:r>
    </w:p>
    <w:p w14:paraId="195169EC" w14:textId="77777777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  <w:iCs/>
        </w:rPr>
        <w:t>Provide supervision, training, and clinical leadership to inpatient and outpatient program staff for implementation and accountability of clinical practice.</w:t>
      </w:r>
    </w:p>
    <w:p w14:paraId="2DC0A071" w14:textId="525C1ECF" w:rsidR="00B017C4" w:rsidRPr="002D1BD7" w:rsidRDefault="00B017C4" w:rsidP="00B017C4">
      <w:pPr>
        <w:tabs>
          <w:tab w:val="left" w:pos="1440"/>
          <w:tab w:val="right" w:pos="10080"/>
        </w:tabs>
        <w:rPr>
          <w:rFonts w:ascii="Garamond" w:eastAsia="Batang" w:hAnsi="Garamond"/>
          <w:b/>
          <w:color w:val="FF0000"/>
          <w:spacing w:val="-6"/>
        </w:rPr>
      </w:pPr>
      <w:r w:rsidRPr="002D1BD7">
        <w:rPr>
          <w:rFonts w:ascii="Garamond" w:eastAsia="Batang" w:hAnsi="Garamond"/>
          <w:spacing w:val="-6"/>
        </w:rPr>
        <w:tab/>
        <w:t xml:space="preserve">   </w:t>
      </w:r>
    </w:p>
    <w:p w14:paraId="76FAE81C" w14:textId="77777777" w:rsidR="00F076B7" w:rsidRDefault="00B017C4" w:rsidP="00F076B7">
      <w:pPr>
        <w:pStyle w:val="Heading3"/>
        <w:tabs>
          <w:tab w:val="right" w:pos="10080"/>
        </w:tabs>
        <w:rPr>
          <w:rFonts w:ascii="Garamond" w:hAnsi="Garamond"/>
          <w:i w:val="0"/>
          <w:iCs w:val="0"/>
          <w:sz w:val="24"/>
        </w:rPr>
      </w:pPr>
      <w:r w:rsidRPr="002D1BD7">
        <w:rPr>
          <w:rFonts w:ascii="Garamond" w:hAnsi="Garamond"/>
          <w:sz w:val="24"/>
        </w:rPr>
        <w:tab/>
      </w:r>
      <w:r w:rsidRPr="00FF1AD6">
        <w:rPr>
          <w:rFonts w:ascii="Garamond" w:hAnsi="Garamond"/>
          <w:b/>
          <w:bCs/>
          <w:iCs w:val="0"/>
          <w:sz w:val="24"/>
        </w:rPr>
        <w:t>Clinical Psychologist</w:t>
      </w:r>
      <w:r w:rsidR="00FF1AD6" w:rsidRPr="00FF1AD6">
        <w:rPr>
          <w:rFonts w:ascii="Garamond" w:hAnsi="Garamond"/>
          <w:b/>
          <w:bCs/>
          <w:iCs w:val="0"/>
          <w:sz w:val="24"/>
        </w:rPr>
        <w:t xml:space="preserve"> – Adolescent Cognitive Intensive Outpatient Program; 2009-2010</w:t>
      </w:r>
    </w:p>
    <w:p w14:paraId="1862EA82" w14:textId="69A42E24" w:rsidR="00B017C4" w:rsidRPr="00F076B7" w:rsidRDefault="00B017C4" w:rsidP="0017204B">
      <w:pPr>
        <w:pStyle w:val="Heading3"/>
        <w:numPr>
          <w:ilvl w:val="0"/>
          <w:numId w:val="14"/>
        </w:numPr>
        <w:tabs>
          <w:tab w:val="right" w:pos="10080"/>
        </w:tabs>
        <w:rPr>
          <w:rFonts w:ascii="Garamond" w:hAnsi="Garamond"/>
          <w:i w:val="0"/>
          <w:iCs w:val="0"/>
          <w:sz w:val="24"/>
        </w:rPr>
      </w:pPr>
      <w:r w:rsidRPr="00F076B7">
        <w:rPr>
          <w:rFonts w:ascii="Garamond" w:hAnsi="Garamond"/>
          <w:i w:val="0"/>
          <w:iCs w:val="0"/>
          <w:sz w:val="24"/>
        </w:rPr>
        <w:t xml:space="preserve">Development </w:t>
      </w:r>
      <w:r w:rsidR="00AE7F70">
        <w:rPr>
          <w:rFonts w:ascii="Garamond" w:hAnsi="Garamond"/>
          <w:i w:val="0"/>
          <w:iCs w:val="0"/>
          <w:sz w:val="24"/>
        </w:rPr>
        <w:t xml:space="preserve">and oversight </w:t>
      </w:r>
      <w:r w:rsidRPr="00F076B7">
        <w:rPr>
          <w:rFonts w:ascii="Garamond" w:hAnsi="Garamond"/>
          <w:i w:val="0"/>
          <w:iCs w:val="0"/>
          <w:sz w:val="24"/>
        </w:rPr>
        <w:t>of all programming and operational components of an intensive outpatient program for adolescents in grades 7 through 12.</w:t>
      </w:r>
    </w:p>
    <w:p w14:paraId="3064D248" w14:textId="6605C53B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  <w:iCs/>
        </w:rPr>
        <w:t xml:space="preserve">Provide </w:t>
      </w:r>
      <w:r w:rsidR="00B327CC">
        <w:rPr>
          <w:rFonts w:ascii="Garamond" w:hAnsi="Garamond"/>
          <w:iCs/>
        </w:rPr>
        <w:t xml:space="preserve">and/or supervise </w:t>
      </w:r>
      <w:r w:rsidR="002C013D">
        <w:rPr>
          <w:rFonts w:ascii="Garamond" w:hAnsi="Garamond"/>
          <w:iCs/>
        </w:rPr>
        <w:t xml:space="preserve">all aspects of </w:t>
      </w:r>
      <w:r w:rsidRPr="002D1BD7">
        <w:rPr>
          <w:rFonts w:ascii="Garamond" w:hAnsi="Garamond"/>
          <w:iCs/>
        </w:rPr>
        <w:t xml:space="preserve">group therapy </w:t>
      </w:r>
      <w:r w:rsidR="002C013D">
        <w:rPr>
          <w:rFonts w:ascii="Garamond" w:hAnsi="Garamond"/>
          <w:iCs/>
        </w:rPr>
        <w:t>for</w:t>
      </w:r>
      <w:r w:rsidRPr="002D1BD7">
        <w:rPr>
          <w:rFonts w:ascii="Garamond" w:hAnsi="Garamond"/>
          <w:iCs/>
        </w:rPr>
        <w:t xml:space="preserve"> adolescents and their families, individual and family therapy, case management, utilization review, and brief psychological assessment.</w:t>
      </w:r>
    </w:p>
    <w:p w14:paraId="5D8A1834" w14:textId="77777777" w:rsidR="00B017C4" w:rsidRPr="002D1BD7" w:rsidRDefault="00B017C4" w:rsidP="00B017C4">
      <w:pPr>
        <w:tabs>
          <w:tab w:val="left" w:pos="1440"/>
        </w:tabs>
        <w:rPr>
          <w:rFonts w:ascii="Garamond" w:hAnsi="Garamond"/>
          <w:iCs/>
        </w:rPr>
      </w:pPr>
    </w:p>
    <w:p w14:paraId="2067BD49" w14:textId="327AEDC3" w:rsidR="00B017C4" w:rsidRPr="002C013D" w:rsidRDefault="0017204B" w:rsidP="00254B94">
      <w:pPr>
        <w:tabs>
          <w:tab w:val="left" w:pos="1440"/>
          <w:tab w:val="right" w:pos="10080"/>
        </w:tabs>
        <w:rPr>
          <w:rFonts w:ascii="Garamond" w:eastAsia="Batang" w:hAnsi="Garamond"/>
          <w:b/>
          <w:bCs/>
          <w:i/>
          <w:iCs/>
          <w:color w:val="FF0000"/>
          <w:spacing w:val="-6"/>
        </w:rPr>
      </w:pPr>
      <w:r>
        <w:rPr>
          <w:rFonts w:ascii="Garamond" w:eastAsia="Batang" w:hAnsi="Garamond"/>
          <w:spacing w:val="-6"/>
        </w:rPr>
        <w:tab/>
      </w:r>
      <w:r w:rsidRPr="002C013D">
        <w:rPr>
          <w:rFonts w:ascii="Garamond" w:eastAsia="Batang" w:hAnsi="Garamond"/>
          <w:b/>
          <w:bCs/>
          <w:i/>
          <w:iCs/>
          <w:spacing w:val="-6"/>
        </w:rPr>
        <w:t>Post</w:t>
      </w:r>
      <w:r w:rsidR="007A0EA0" w:rsidRPr="002C013D">
        <w:rPr>
          <w:rFonts w:ascii="Garamond" w:eastAsia="Batang" w:hAnsi="Garamond"/>
          <w:b/>
          <w:bCs/>
          <w:i/>
          <w:iCs/>
          <w:spacing w:val="-6"/>
        </w:rPr>
        <w:t>-Doctoral Psychology Fellow; 2008</w:t>
      </w:r>
      <w:r w:rsidR="00254B94" w:rsidRPr="002C013D">
        <w:rPr>
          <w:rFonts w:ascii="Garamond" w:eastAsia="Batang" w:hAnsi="Garamond"/>
          <w:b/>
          <w:bCs/>
          <w:i/>
          <w:iCs/>
          <w:spacing w:val="-6"/>
        </w:rPr>
        <w:t>-2009</w:t>
      </w:r>
    </w:p>
    <w:p w14:paraId="46D54FD8" w14:textId="77777777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  <w:iCs/>
        </w:rPr>
        <w:t xml:space="preserve">Provide individual, family, and group therapy, case management, brief psychological assessment, program development, and clinical leadership within a 21-bed child and adolescent inpatient unit.  </w:t>
      </w:r>
    </w:p>
    <w:p w14:paraId="0064DF66" w14:textId="77777777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</w:rPr>
        <w:t xml:space="preserve">Provide individual supervision for the psychology pre-doctoral intern, and in-service training for the pre-doctoral intern class and unit staff. </w:t>
      </w:r>
    </w:p>
    <w:p w14:paraId="38DAFBEF" w14:textId="77777777" w:rsidR="00B017C4" w:rsidRPr="002D1BD7" w:rsidRDefault="00B017C4" w:rsidP="00B017C4">
      <w:pPr>
        <w:numPr>
          <w:ilvl w:val="0"/>
          <w:numId w:val="2"/>
        </w:numPr>
        <w:tabs>
          <w:tab w:val="left" w:pos="1440"/>
        </w:tabs>
        <w:rPr>
          <w:rFonts w:ascii="Garamond" w:eastAsia="Batang" w:hAnsi="Garamond"/>
          <w:spacing w:val="-6"/>
        </w:rPr>
      </w:pPr>
      <w:r w:rsidRPr="002D1BD7">
        <w:rPr>
          <w:rFonts w:ascii="Garamond" w:hAnsi="Garamond"/>
        </w:rPr>
        <w:t>Participate in daily multidisciplinary treatment team and provide psychology consultation as needed.</w:t>
      </w:r>
    </w:p>
    <w:p w14:paraId="43FFDC4A" w14:textId="77777777" w:rsidR="00B017C4" w:rsidRPr="002D1BD7" w:rsidRDefault="00B017C4" w:rsidP="00B017C4">
      <w:pPr>
        <w:tabs>
          <w:tab w:val="left" w:pos="1440"/>
        </w:tabs>
        <w:rPr>
          <w:rFonts w:ascii="Garamond" w:eastAsia="Batang" w:hAnsi="Garamond"/>
          <w:spacing w:val="-6"/>
        </w:rPr>
      </w:pPr>
    </w:p>
    <w:p w14:paraId="3F29A726" w14:textId="77777777" w:rsidR="00B017C4" w:rsidRPr="002D1BD7" w:rsidRDefault="00B017C4" w:rsidP="00B017C4">
      <w:pPr>
        <w:pStyle w:val="Heading1"/>
        <w:pBdr>
          <w:bottom w:val="single" w:sz="4" w:space="2" w:color="auto"/>
        </w:pBdr>
        <w:spacing w:after="120"/>
        <w:rPr>
          <w:rFonts w:ascii="Garamond" w:hAnsi="Garamond"/>
          <w:spacing w:val="-6"/>
          <w:sz w:val="24"/>
        </w:rPr>
      </w:pPr>
    </w:p>
    <w:p w14:paraId="3BFE2F3A" w14:textId="77777777" w:rsidR="00B017C4" w:rsidRPr="002D1BD7" w:rsidRDefault="00B017C4" w:rsidP="00B017C4">
      <w:pPr>
        <w:pStyle w:val="Heading1"/>
        <w:pBdr>
          <w:bottom w:val="single" w:sz="4" w:space="2" w:color="auto"/>
        </w:pBdr>
        <w:spacing w:after="120"/>
        <w:rPr>
          <w:rFonts w:ascii="Garamond" w:hAnsi="Garamond"/>
          <w:spacing w:val="-6"/>
          <w:sz w:val="24"/>
        </w:rPr>
      </w:pPr>
      <w:r w:rsidRPr="002D1BD7">
        <w:rPr>
          <w:rFonts w:ascii="Garamond" w:hAnsi="Garamond"/>
          <w:spacing w:val="-6"/>
          <w:sz w:val="24"/>
        </w:rPr>
        <w:t>LICENSURE AND CERTIFICATIONS</w:t>
      </w:r>
    </w:p>
    <w:p w14:paraId="2166966B" w14:textId="031385D3" w:rsidR="00B017C4" w:rsidRPr="002D1BD7" w:rsidRDefault="00B017C4" w:rsidP="00B017C4">
      <w:pPr>
        <w:rPr>
          <w:rFonts w:ascii="Garamond" w:hAnsi="Garamond"/>
          <w:spacing w:val="-6"/>
        </w:rPr>
      </w:pPr>
      <w:r w:rsidRPr="002D1BD7">
        <w:rPr>
          <w:rFonts w:ascii="Garamond" w:hAnsi="Garamond"/>
          <w:spacing w:val="-6"/>
        </w:rPr>
        <w:t>2009</w:t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>Licensed Clinical Psychologist</w:t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spacing w:val="-6"/>
        </w:rPr>
        <w:tab/>
        <w:t xml:space="preserve">            California</w:t>
      </w:r>
    </w:p>
    <w:p w14:paraId="77A5523F" w14:textId="77777777" w:rsidR="00B017C4" w:rsidRPr="002D1BD7" w:rsidRDefault="00B017C4" w:rsidP="00B017C4">
      <w:pPr>
        <w:rPr>
          <w:rFonts w:ascii="Garamond" w:hAnsi="Garamond"/>
          <w:i/>
          <w:spacing w:val="-6"/>
        </w:rPr>
      </w:pP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i/>
          <w:spacing w:val="-6"/>
        </w:rPr>
        <w:t>PSY 23057</w:t>
      </w:r>
    </w:p>
    <w:p w14:paraId="1C5130C0" w14:textId="77777777" w:rsidR="00B017C4" w:rsidRPr="002D1BD7" w:rsidRDefault="00B017C4" w:rsidP="00B017C4">
      <w:pPr>
        <w:rPr>
          <w:rFonts w:ascii="Garamond" w:hAnsi="Garamond"/>
          <w:smallCaps/>
          <w:spacing w:val="-6"/>
        </w:rPr>
      </w:pPr>
    </w:p>
    <w:p w14:paraId="71C804F2" w14:textId="77777777" w:rsidR="00B017C4" w:rsidRPr="002D1BD7" w:rsidRDefault="00B017C4" w:rsidP="00B017C4">
      <w:pPr>
        <w:rPr>
          <w:rFonts w:ascii="Garamond" w:hAnsi="Garamond"/>
          <w:b/>
          <w:smallCaps/>
          <w:spacing w:val="-6"/>
        </w:rPr>
      </w:pPr>
      <w:r w:rsidRPr="002D1BD7">
        <w:rPr>
          <w:rFonts w:ascii="Garamond" w:hAnsi="Garamond"/>
          <w:smallCaps/>
          <w:spacing w:val="-6"/>
        </w:rPr>
        <w:t>2018</w:t>
      </w:r>
      <w:r w:rsidRPr="002D1BD7">
        <w:rPr>
          <w:rFonts w:ascii="Garamond" w:hAnsi="Garamond"/>
          <w:smallCaps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ab/>
        <w:t>High Reliability Organization Trainer</w:t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  <w:t xml:space="preserve">     </w:t>
      </w:r>
      <w:r w:rsidRPr="002D1BD7">
        <w:rPr>
          <w:rFonts w:ascii="Garamond" w:hAnsi="Garamond" w:cs="Arial"/>
        </w:rPr>
        <w:tab/>
        <w:t xml:space="preserve">       Sharp HealthCare</w:t>
      </w:r>
    </w:p>
    <w:p w14:paraId="2172B7E5" w14:textId="77777777" w:rsidR="00B017C4" w:rsidRPr="002D1BD7" w:rsidRDefault="00B017C4" w:rsidP="00B017C4">
      <w:pPr>
        <w:rPr>
          <w:rFonts w:ascii="Garamond" w:hAnsi="Garamond" w:cs="Arial"/>
        </w:rPr>
      </w:pPr>
      <w:r w:rsidRPr="002D1BD7">
        <w:rPr>
          <w:rFonts w:ascii="Garamond" w:hAnsi="Garamond"/>
          <w:smallCaps/>
          <w:spacing w:val="-6"/>
        </w:rPr>
        <w:t>2016</w:t>
      </w:r>
      <w:r w:rsidRPr="002D1BD7">
        <w:rPr>
          <w:rFonts w:ascii="Garamond" w:hAnsi="Garamond"/>
          <w:smallCaps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ab/>
        <w:t>Lean Six Sigma Green Belt</w:t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</w:r>
      <w:r w:rsidRPr="002D1BD7">
        <w:rPr>
          <w:rFonts w:ascii="Garamond" w:hAnsi="Garamond" w:cs="Arial"/>
        </w:rPr>
        <w:tab/>
        <w:t xml:space="preserve">       Sharp HealthCare</w:t>
      </w:r>
    </w:p>
    <w:p w14:paraId="490588F5" w14:textId="4CFFA310" w:rsidR="00B017C4" w:rsidRPr="002D1BD7" w:rsidRDefault="00B017C4" w:rsidP="00B017C4">
      <w:pPr>
        <w:rPr>
          <w:rFonts w:ascii="Garamond" w:hAnsi="Garamond" w:cs="Arial"/>
        </w:rPr>
      </w:pPr>
      <w:r w:rsidRPr="002D1BD7">
        <w:rPr>
          <w:rFonts w:ascii="Garamond" w:hAnsi="Garamond"/>
          <w:smallCaps/>
          <w:spacing w:val="-6"/>
        </w:rPr>
        <w:t>2015</w:t>
      </w:r>
      <w:r w:rsidRPr="002D1BD7">
        <w:rPr>
          <w:rFonts w:ascii="Garamond" w:hAnsi="Garamond"/>
          <w:b/>
          <w:smallCaps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ab/>
        <w:t>Talent Development Frontline Impact Program Coach</w:t>
      </w:r>
      <w:r w:rsidRPr="002D1BD7">
        <w:rPr>
          <w:rFonts w:ascii="Garamond" w:hAnsi="Garamond"/>
          <w:b/>
          <w:smallCaps/>
          <w:spacing w:val="-6"/>
        </w:rPr>
        <w:tab/>
      </w:r>
      <w:r w:rsidR="00244972">
        <w:rPr>
          <w:rFonts w:ascii="Garamond" w:hAnsi="Garamond"/>
          <w:b/>
          <w:smallCaps/>
          <w:spacing w:val="-6"/>
        </w:rPr>
        <w:t xml:space="preserve">     </w:t>
      </w:r>
      <w:r w:rsidRPr="002D1BD7">
        <w:rPr>
          <w:rFonts w:ascii="Garamond" w:hAnsi="Garamond" w:cs="Arial"/>
        </w:rPr>
        <w:t>The Advisory Board</w:t>
      </w:r>
    </w:p>
    <w:p w14:paraId="746404C1" w14:textId="77777777" w:rsidR="00B017C4" w:rsidRPr="002D1BD7" w:rsidRDefault="00B017C4" w:rsidP="00B017C4">
      <w:pPr>
        <w:rPr>
          <w:rFonts w:ascii="Garamond" w:hAnsi="Garamond"/>
        </w:rPr>
      </w:pPr>
    </w:p>
    <w:p w14:paraId="3C175394" w14:textId="77777777" w:rsidR="00B017C4" w:rsidRPr="002D1BD7" w:rsidRDefault="00B017C4" w:rsidP="00B017C4">
      <w:pPr>
        <w:rPr>
          <w:rFonts w:ascii="Garamond" w:hAnsi="Garamond"/>
          <w:i/>
        </w:rPr>
      </w:pPr>
    </w:p>
    <w:p w14:paraId="65EE2B28" w14:textId="77777777" w:rsidR="00B017C4" w:rsidRPr="002D1BD7" w:rsidRDefault="00B017C4" w:rsidP="00B017C4">
      <w:pPr>
        <w:pStyle w:val="Heading1"/>
        <w:pBdr>
          <w:bottom w:val="single" w:sz="4" w:space="2" w:color="auto"/>
        </w:pBdr>
        <w:spacing w:after="120"/>
        <w:rPr>
          <w:rFonts w:ascii="Garamond" w:hAnsi="Garamond"/>
          <w:spacing w:val="-6"/>
          <w:sz w:val="24"/>
        </w:rPr>
      </w:pPr>
      <w:r w:rsidRPr="002D1BD7">
        <w:rPr>
          <w:rFonts w:ascii="Garamond" w:hAnsi="Garamond"/>
          <w:spacing w:val="-6"/>
          <w:sz w:val="24"/>
        </w:rPr>
        <w:t xml:space="preserve">EDUCATION </w:t>
      </w:r>
    </w:p>
    <w:p w14:paraId="7CFA87ED" w14:textId="6F61BAD4" w:rsidR="00B017C4" w:rsidRPr="002D1BD7" w:rsidRDefault="00B017C4" w:rsidP="00B017C4">
      <w:pPr>
        <w:tabs>
          <w:tab w:val="left" w:pos="1440"/>
          <w:tab w:val="right" w:pos="10080"/>
        </w:tabs>
        <w:rPr>
          <w:rFonts w:ascii="Garamond" w:hAnsi="Garamond"/>
          <w:b/>
          <w:spacing w:val="-6"/>
        </w:rPr>
      </w:pPr>
      <w:r w:rsidRPr="002D1BD7">
        <w:rPr>
          <w:rFonts w:ascii="Garamond" w:hAnsi="Garamond"/>
          <w:spacing w:val="-6"/>
        </w:rPr>
        <w:t>August 2008</w:t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 xml:space="preserve">University of Nevada, Las Vegas </w:t>
      </w:r>
      <w:r w:rsidRPr="002D1BD7">
        <w:rPr>
          <w:rFonts w:ascii="Garamond" w:hAnsi="Garamond"/>
          <w:b/>
          <w:spacing w:val="-6"/>
        </w:rPr>
        <w:t xml:space="preserve">  </w:t>
      </w:r>
      <w:r w:rsidRPr="002D1BD7">
        <w:rPr>
          <w:rFonts w:ascii="Garamond" w:hAnsi="Garamond"/>
          <w:b/>
          <w:spacing w:val="-6"/>
        </w:rPr>
        <w:tab/>
      </w:r>
      <w:r w:rsidRPr="002D1BD7">
        <w:rPr>
          <w:rFonts w:ascii="Garamond" w:hAnsi="Garamond"/>
          <w:spacing w:val="-6"/>
        </w:rPr>
        <w:t xml:space="preserve">Las Vegas, NV                               </w:t>
      </w:r>
    </w:p>
    <w:p w14:paraId="323D8C9B" w14:textId="77777777" w:rsidR="00B017C4" w:rsidRDefault="00B017C4" w:rsidP="00B017C4">
      <w:pPr>
        <w:tabs>
          <w:tab w:val="left" w:pos="1440"/>
          <w:tab w:val="left" w:pos="2669"/>
        </w:tabs>
        <w:rPr>
          <w:rFonts w:ascii="Garamond" w:eastAsia="Batang" w:hAnsi="Garamond"/>
          <w:i/>
          <w:spacing w:val="-6"/>
        </w:rPr>
      </w:pPr>
      <w:r w:rsidRPr="002D1BD7">
        <w:rPr>
          <w:rFonts w:ascii="Garamond" w:eastAsia="Batang" w:hAnsi="Garamond"/>
          <w:i/>
          <w:spacing w:val="-6"/>
        </w:rPr>
        <w:tab/>
        <w:t>Ph.D., Clinical Psychology</w:t>
      </w:r>
    </w:p>
    <w:p w14:paraId="1DEA85C2" w14:textId="77777777" w:rsidR="00254B94" w:rsidRPr="002D1BD7" w:rsidRDefault="00254B94" w:rsidP="00B017C4">
      <w:pPr>
        <w:tabs>
          <w:tab w:val="left" w:pos="1440"/>
          <w:tab w:val="left" w:pos="2669"/>
        </w:tabs>
        <w:rPr>
          <w:rFonts w:ascii="Garamond" w:eastAsia="Batang" w:hAnsi="Garamond"/>
          <w:i/>
          <w:spacing w:val="-6"/>
        </w:rPr>
      </w:pPr>
    </w:p>
    <w:p w14:paraId="7E47D35F" w14:textId="7C95F444" w:rsidR="00B017C4" w:rsidRPr="002D1BD7" w:rsidRDefault="00B017C4" w:rsidP="00B017C4">
      <w:pPr>
        <w:tabs>
          <w:tab w:val="left" w:pos="1440"/>
          <w:tab w:val="right" w:pos="10080"/>
        </w:tabs>
        <w:rPr>
          <w:rFonts w:ascii="Garamond" w:hAnsi="Garamond"/>
          <w:b/>
          <w:spacing w:val="-6"/>
        </w:rPr>
      </w:pPr>
      <w:r w:rsidRPr="002D1BD7">
        <w:rPr>
          <w:rFonts w:ascii="Garamond" w:hAnsi="Garamond"/>
          <w:spacing w:val="-6"/>
        </w:rPr>
        <w:t>December 2005</w:t>
      </w:r>
      <w:r w:rsidRPr="002D1BD7">
        <w:rPr>
          <w:rFonts w:ascii="Garamond" w:hAnsi="Garamond"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 xml:space="preserve">University of Nevada, Las Vegas </w:t>
      </w:r>
      <w:r w:rsidRPr="002D1BD7">
        <w:rPr>
          <w:rFonts w:ascii="Garamond" w:hAnsi="Garamond"/>
          <w:b/>
          <w:spacing w:val="-6"/>
        </w:rPr>
        <w:t xml:space="preserve">  </w:t>
      </w:r>
      <w:r w:rsidRPr="002D1BD7">
        <w:rPr>
          <w:rFonts w:ascii="Garamond" w:hAnsi="Garamond"/>
          <w:b/>
          <w:spacing w:val="-6"/>
        </w:rPr>
        <w:tab/>
      </w:r>
      <w:r w:rsidRPr="002D1BD7">
        <w:rPr>
          <w:rFonts w:ascii="Garamond" w:hAnsi="Garamond"/>
          <w:spacing w:val="-6"/>
        </w:rPr>
        <w:t xml:space="preserve">Las Vegas, NV                               </w:t>
      </w:r>
    </w:p>
    <w:p w14:paraId="2484E524" w14:textId="77777777" w:rsidR="00B017C4" w:rsidRDefault="00B017C4" w:rsidP="00B017C4">
      <w:pPr>
        <w:tabs>
          <w:tab w:val="left" w:pos="1440"/>
          <w:tab w:val="left" w:pos="2669"/>
        </w:tabs>
        <w:rPr>
          <w:rFonts w:ascii="Garamond" w:eastAsia="Batang" w:hAnsi="Garamond"/>
          <w:i/>
          <w:spacing w:val="-6"/>
        </w:rPr>
      </w:pPr>
      <w:r w:rsidRPr="002D1BD7">
        <w:rPr>
          <w:rFonts w:ascii="Garamond" w:eastAsia="Batang" w:hAnsi="Garamond"/>
          <w:i/>
          <w:spacing w:val="-6"/>
        </w:rPr>
        <w:tab/>
        <w:t>M.A., Clinical Psychology</w:t>
      </w:r>
    </w:p>
    <w:p w14:paraId="2073352B" w14:textId="77777777" w:rsidR="006347C0" w:rsidRPr="002D1BD7" w:rsidRDefault="006347C0" w:rsidP="00B017C4">
      <w:pPr>
        <w:tabs>
          <w:tab w:val="left" w:pos="1440"/>
          <w:tab w:val="left" w:pos="2669"/>
        </w:tabs>
        <w:rPr>
          <w:rFonts w:ascii="Garamond" w:eastAsia="Batang" w:hAnsi="Garamond"/>
          <w:i/>
          <w:spacing w:val="-6"/>
        </w:rPr>
      </w:pPr>
    </w:p>
    <w:p w14:paraId="195752D9" w14:textId="1CB946FF" w:rsidR="00B017C4" w:rsidRPr="002D1BD7" w:rsidRDefault="00B017C4" w:rsidP="00B017C4">
      <w:pPr>
        <w:tabs>
          <w:tab w:val="left" w:pos="1440"/>
          <w:tab w:val="left" w:pos="1620"/>
          <w:tab w:val="right" w:pos="10080"/>
        </w:tabs>
        <w:rPr>
          <w:rFonts w:ascii="Garamond" w:eastAsia="Batang" w:hAnsi="Garamond"/>
          <w:spacing w:val="-6"/>
        </w:rPr>
      </w:pPr>
      <w:r w:rsidRPr="002D1BD7">
        <w:rPr>
          <w:rFonts w:ascii="Garamond" w:eastAsia="Batang" w:hAnsi="Garamond"/>
          <w:spacing w:val="-6"/>
        </w:rPr>
        <w:t>May 2000</w:t>
      </w:r>
      <w:r w:rsidRPr="002D1BD7">
        <w:rPr>
          <w:rFonts w:ascii="Garamond" w:eastAsia="Batang" w:hAnsi="Garamond"/>
          <w:spacing w:val="-6"/>
        </w:rPr>
        <w:tab/>
      </w:r>
      <w:r w:rsidRPr="002D1BD7">
        <w:rPr>
          <w:rFonts w:ascii="Garamond" w:hAnsi="Garamond"/>
          <w:b/>
          <w:smallCaps/>
          <w:spacing w:val="-6"/>
        </w:rPr>
        <w:t>Trinity University</w:t>
      </w:r>
      <w:r w:rsidRPr="002D1BD7">
        <w:rPr>
          <w:rFonts w:ascii="Garamond" w:eastAsia="Batang" w:hAnsi="Garamond"/>
          <w:b/>
          <w:spacing w:val="-6"/>
        </w:rPr>
        <w:t xml:space="preserve"> </w:t>
      </w:r>
      <w:r w:rsidRPr="002D1BD7">
        <w:rPr>
          <w:rFonts w:ascii="Garamond" w:eastAsia="Batang" w:hAnsi="Garamond"/>
          <w:b/>
          <w:spacing w:val="-6"/>
        </w:rPr>
        <w:tab/>
      </w:r>
      <w:r w:rsidRPr="002D1BD7">
        <w:rPr>
          <w:rFonts w:ascii="Garamond" w:eastAsia="Batang" w:hAnsi="Garamond"/>
          <w:spacing w:val="-6"/>
        </w:rPr>
        <w:t xml:space="preserve">San Antonio, TX       </w:t>
      </w:r>
    </w:p>
    <w:p w14:paraId="46120E39" w14:textId="77777777" w:rsidR="00B017C4" w:rsidRPr="002D1BD7" w:rsidRDefault="00B017C4" w:rsidP="00B017C4">
      <w:pPr>
        <w:tabs>
          <w:tab w:val="left" w:pos="1440"/>
          <w:tab w:val="left" w:pos="2669"/>
        </w:tabs>
        <w:rPr>
          <w:rFonts w:ascii="Garamond" w:eastAsia="Batang" w:hAnsi="Garamond"/>
          <w:i/>
          <w:spacing w:val="-4"/>
        </w:rPr>
      </w:pPr>
      <w:r w:rsidRPr="002D1BD7">
        <w:rPr>
          <w:rFonts w:ascii="Garamond" w:eastAsia="Batang" w:hAnsi="Garamond"/>
          <w:i/>
          <w:spacing w:val="-4"/>
        </w:rPr>
        <w:tab/>
        <w:t>B.A., Psychology</w:t>
      </w:r>
    </w:p>
    <w:p w14:paraId="3DB86DCF" w14:textId="77777777" w:rsidR="00B017C4" w:rsidRPr="002D1BD7" w:rsidRDefault="00B017C4" w:rsidP="00B017C4">
      <w:pPr>
        <w:rPr>
          <w:rFonts w:ascii="Garamond" w:hAnsi="Garamond"/>
        </w:rPr>
      </w:pPr>
    </w:p>
    <w:p w14:paraId="67597484" w14:textId="77777777" w:rsidR="00B017C4" w:rsidRPr="002D1BD7" w:rsidRDefault="00B017C4" w:rsidP="00B017C4">
      <w:pPr>
        <w:pStyle w:val="Heading1"/>
        <w:pBdr>
          <w:bottom w:val="single" w:sz="4" w:space="1" w:color="auto"/>
        </w:pBdr>
        <w:spacing w:after="120"/>
        <w:rPr>
          <w:rFonts w:ascii="Garamond" w:hAnsi="Garamond"/>
          <w:sz w:val="24"/>
        </w:rPr>
      </w:pPr>
    </w:p>
    <w:p w14:paraId="724778C4" w14:textId="77777777" w:rsidR="00B017C4" w:rsidRPr="002D1BD7" w:rsidRDefault="00B017C4" w:rsidP="00B017C4">
      <w:pPr>
        <w:pStyle w:val="Heading1"/>
        <w:pBdr>
          <w:bottom w:val="single" w:sz="4" w:space="1" w:color="auto"/>
        </w:pBdr>
        <w:spacing w:after="120"/>
        <w:jc w:val="both"/>
        <w:rPr>
          <w:rFonts w:ascii="Garamond" w:hAnsi="Garamond"/>
          <w:b w:val="0"/>
          <w:caps/>
          <w:spacing w:val="-6"/>
          <w:sz w:val="24"/>
        </w:rPr>
      </w:pPr>
      <w:r w:rsidRPr="002D1BD7">
        <w:rPr>
          <w:rFonts w:ascii="Garamond" w:hAnsi="Garamond"/>
          <w:caps/>
          <w:noProof/>
          <w:spacing w:val="-6"/>
          <w:sz w:val="24"/>
        </w:rPr>
        <w:t>PUBLICATIONS</w:t>
      </w:r>
    </w:p>
    <w:p w14:paraId="3AF0EB58" w14:textId="77777777" w:rsidR="00B017C4" w:rsidRPr="002D1BD7" w:rsidRDefault="00B017C4" w:rsidP="00B017C4">
      <w:pPr>
        <w:pStyle w:val="Achievement"/>
        <w:numPr>
          <w:ilvl w:val="0"/>
          <w:numId w:val="3"/>
        </w:numPr>
        <w:tabs>
          <w:tab w:val="clear" w:pos="1800"/>
        </w:tabs>
        <w:spacing w:line="240" w:lineRule="auto"/>
        <w:ind w:left="1080" w:hanging="720"/>
        <w:rPr>
          <w:rFonts w:ascii="Garamond" w:hAnsi="Garamond"/>
          <w:sz w:val="24"/>
          <w:szCs w:val="24"/>
        </w:rPr>
      </w:pPr>
      <w:r w:rsidRPr="002D1BD7">
        <w:rPr>
          <w:rFonts w:ascii="Garamond" w:hAnsi="Garamond"/>
          <w:sz w:val="24"/>
          <w:szCs w:val="24"/>
        </w:rPr>
        <w:t xml:space="preserve">Alvarez, K., Donohue, B., </w:t>
      </w:r>
      <w:r w:rsidRPr="002D1BD7">
        <w:rPr>
          <w:rFonts w:ascii="Garamond" w:hAnsi="Garamond"/>
          <w:b/>
          <w:sz w:val="24"/>
          <w:szCs w:val="24"/>
        </w:rPr>
        <w:t>Carpenter, A</w:t>
      </w:r>
      <w:r w:rsidRPr="002D1BD7">
        <w:rPr>
          <w:rFonts w:ascii="Garamond" w:hAnsi="Garamond"/>
          <w:sz w:val="24"/>
          <w:szCs w:val="24"/>
        </w:rPr>
        <w:t xml:space="preserve">., Romero, V., Allen, D., &amp; Cross, C. (2010). Development and preliminary evaluation of a training method to assist professionals in reporting suspected child maltreatment. </w:t>
      </w:r>
      <w:r w:rsidRPr="002D1BD7">
        <w:rPr>
          <w:rFonts w:ascii="Garamond" w:hAnsi="Garamond"/>
          <w:i/>
          <w:sz w:val="24"/>
          <w:szCs w:val="24"/>
        </w:rPr>
        <w:t>Child Maltreatment, 15(3)</w:t>
      </w:r>
      <w:r w:rsidRPr="002D1BD7">
        <w:rPr>
          <w:rFonts w:ascii="Garamond" w:hAnsi="Garamond"/>
          <w:sz w:val="24"/>
          <w:szCs w:val="24"/>
        </w:rPr>
        <w:t>, 211-218.</w:t>
      </w:r>
    </w:p>
    <w:p w14:paraId="4781576D" w14:textId="77777777" w:rsidR="00B017C4" w:rsidRPr="002D1BD7" w:rsidRDefault="00B017C4" w:rsidP="00B017C4">
      <w:pPr>
        <w:numPr>
          <w:ilvl w:val="0"/>
          <w:numId w:val="3"/>
        </w:numPr>
        <w:tabs>
          <w:tab w:val="clear" w:pos="1800"/>
        </w:tabs>
        <w:ind w:left="1080" w:hanging="720"/>
        <w:jc w:val="both"/>
        <w:rPr>
          <w:rFonts w:ascii="Garamond" w:hAnsi="Garamond"/>
        </w:rPr>
      </w:pPr>
      <w:r w:rsidRPr="002D1BD7">
        <w:rPr>
          <w:rFonts w:ascii="Garamond" w:hAnsi="Garamond"/>
          <w:b/>
          <w:bCs/>
        </w:rPr>
        <w:t>Carpenter, A.</w:t>
      </w:r>
      <w:r w:rsidRPr="002D1BD7">
        <w:rPr>
          <w:rFonts w:ascii="Garamond" w:hAnsi="Garamond"/>
          <w:bCs/>
        </w:rPr>
        <w:t xml:space="preserve">, &amp; Donohue, B. (2006).  </w:t>
      </w:r>
      <w:r w:rsidRPr="002D1BD7">
        <w:rPr>
          <w:rFonts w:ascii="Garamond" w:hAnsi="Garamond"/>
        </w:rPr>
        <w:t xml:space="preserve">Parental satisfaction in child abuse and neglect: A review of standardized measures.  </w:t>
      </w:r>
      <w:r w:rsidRPr="002D1BD7">
        <w:rPr>
          <w:rFonts w:ascii="Garamond" w:hAnsi="Garamond"/>
          <w:i/>
        </w:rPr>
        <w:t>Aggression and Violent Behavior, 11</w:t>
      </w:r>
      <w:r w:rsidRPr="002D1BD7">
        <w:rPr>
          <w:rFonts w:ascii="Garamond" w:hAnsi="Garamond"/>
        </w:rPr>
        <w:t>, 577-586.</w:t>
      </w:r>
    </w:p>
    <w:p w14:paraId="4803BCE0" w14:textId="77777777" w:rsidR="00B017C4" w:rsidRPr="002D1BD7" w:rsidRDefault="00B017C4" w:rsidP="00B017C4">
      <w:pPr>
        <w:pStyle w:val="Achievement"/>
        <w:numPr>
          <w:ilvl w:val="0"/>
          <w:numId w:val="3"/>
        </w:numPr>
        <w:tabs>
          <w:tab w:val="clear" w:pos="1800"/>
        </w:tabs>
        <w:spacing w:line="240" w:lineRule="auto"/>
        <w:ind w:left="1080" w:hanging="720"/>
        <w:rPr>
          <w:rFonts w:ascii="Garamond" w:hAnsi="Garamond"/>
          <w:bCs/>
          <w:sz w:val="24"/>
          <w:szCs w:val="24"/>
        </w:rPr>
      </w:pPr>
      <w:r w:rsidRPr="002D1BD7">
        <w:rPr>
          <w:rFonts w:ascii="Garamond" w:hAnsi="Garamond"/>
          <w:sz w:val="24"/>
          <w:szCs w:val="24"/>
        </w:rPr>
        <w:t xml:space="preserve">Donohue, B. &amp; </w:t>
      </w:r>
      <w:r w:rsidRPr="002D1BD7">
        <w:rPr>
          <w:rFonts w:ascii="Garamond" w:hAnsi="Garamond"/>
          <w:b/>
          <w:sz w:val="24"/>
          <w:szCs w:val="24"/>
        </w:rPr>
        <w:t>Farley, A.</w:t>
      </w:r>
      <w:r w:rsidRPr="002D1BD7">
        <w:rPr>
          <w:rFonts w:ascii="Garamond" w:hAnsi="Garamond"/>
          <w:sz w:val="24"/>
          <w:szCs w:val="24"/>
        </w:rPr>
        <w:t xml:space="preserve"> (2005). Habit reversal. In M. </w:t>
      </w:r>
      <w:proofErr w:type="spellStart"/>
      <w:r w:rsidRPr="002D1BD7">
        <w:rPr>
          <w:rFonts w:ascii="Garamond" w:hAnsi="Garamond"/>
          <w:sz w:val="24"/>
          <w:szCs w:val="24"/>
        </w:rPr>
        <w:t>Hersen</w:t>
      </w:r>
      <w:proofErr w:type="spellEnd"/>
      <w:r w:rsidRPr="002D1BD7">
        <w:rPr>
          <w:rFonts w:ascii="Garamond" w:hAnsi="Garamond"/>
          <w:sz w:val="24"/>
          <w:szCs w:val="24"/>
        </w:rPr>
        <w:t xml:space="preserve">, &amp; J. Rosqvist (Eds.). </w:t>
      </w:r>
      <w:r w:rsidRPr="002D1BD7">
        <w:rPr>
          <w:rFonts w:ascii="Garamond" w:hAnsi="Garamond"/>
          <w:i/>
          <w:iCs/>
          <w:sz w:val="24"/>
          <w:szCs w:val="24"/>
        </w:rPr>
        <w:t xml:space="preserve">Encyclopedia of Behavior Modification and Cognitive Behavior Therapy </w:t>
      </w:r>
      <w:r w:rsidRPr="002D1BD7">
        <w:rPr>
          <w:rFonts w:ascii="Garamond" w:hAnsi="Garamond"/>
          <w:sz w:val="24"/>
          <w:szCs w:val="24"/>
        </w:rPr>
        <w:t>(Volume I). Thousand Oaks, CA: Sage Publications.</w:t>
      </w:r>
    </w:p>
    <w:p w14:paraId="5271B3C4" w14:textId="77777777" w:rsidR="00B017C4" w:rsidRPr="002D1BD7" w:rsidRDefault="00B017C4" w:rsidP="00B017C4">
      <w:pPr>
        <w:pStyle w:val="Achievement"/>
        <w:numPr>
          <w:ilvl w:val="0"/>
          <w:numId w:val="3"/>
        </w:numPr>
        <w:tabs>
          <w:tab w:val="clear" w:pos="1800"/>
        </w:tabs>
        <w:spacing w:line="240" w:lineRule="auto"/>
        <w:ind w:left="1080" w:hanging="720"/>
        <w:rPr>
          <w:rFonts w:ascii="Garamond" w:hAnsi="Garamond"/>
          <w:i/>
          <w:iCs/>
          <w:sz w:val="24"/>
          <w:szCs w:val="24"/>
        </w:rPr>
      </w:pPr>
      <w:r w:rsidRPr="002D1BD7">
        <w:rPr>
          <w:rFonts w:ascii="Garamond" w:hAnsi="Garamond"/>
          <w:sz w:val="24"/>
          <w:szCs w:val="24"/>
        </w:rPr>
        <w:t xml:space="preserve">Donohue, B., Conway, D., </w:t>
      </w:r>
      <w:proofErr w:type="spellStart"/>
      <w:r w:rsidRPr="002D1BD7">
        <w:rPr>
          <w:rFonts w:ascii="Garamond" w:hAnsi="Garamond"/>
          <w:sz w:val="24"/>
          <w:szCs w:val="24"/>
        </w:rPr>
        <w:t>Beisecker</w:t>
      </w:r>
      <w:proofErr w:type="spellEnd"/>
      <w:r w:rsidRPr="002D1BD7">
        <w:rPr>
          <w:rFonts w:ascii="Garamond" w:hAnsi="Garamond"/>
          <w:sz w:val="24"/>
          <w:szCs w:val="24"/>
        </w:rPr>
        <w:t xml:space="preserve">, B., Murphy, H., </w:t>
      </w:r>
      <w:r w:rsidRPr="002D1BD7">
        <w:rPr>
          <w:rFonts w:ascii="Garamond" w:hAnsi="Garamond"/>
          <w:b/>
          <w:sz w:val="24"/>
          <w:szCs w:val="24"/>
        </w:rPr>
        <w:t>Farley, A.</w:t>
      </w:r>
      <w:r w:rsidRPr="002D1BD7">
        <w:rPr>
          <w:rFonts w:ascii="Garamond" w:hAnsi="Garamond"/>
          <w:sz w:val="24"/>
          <w:szCs w:val="24"/>
        </w:rPr>
        <w:t xml:space="preserve">, Waite, M., </w:t>
      </w:r>
      <w:proofErr w:type="spellStart"/>
      <w:r w:rsidRPr="002D1BD7">
        <w:rPr>
          <w:rFonts w:ascii="Garamond" w:hAnsi="Garamond"/>
          <w:sz w:val="24"/>
          <w:szCs w:val="24"/>
        </w:rPr>
        <w:t>Gugino</w:t>
      </w:r>
      <w:proofErr w:type="spellEnd"/>
      <w:r w:rsidRPr="002D1BD7">
        <w:rPr>
          <w:rFonts w:ascii="Garamond" w:hAnsi="Garamond"/>
          <w:sz w:val="24"/>
          <w:szCs w:val="24"/>
        </w:rPr>
        <w:t xml:space="preserve">, K., </w:t>
      </w:r>
      <w:proofErr w:type="spellStart"/>
      <w:r w:rsidRPr="002D1BD7">
        <w:rPr>
          <w:rFonts w:ascii="Garamond" w:hAnsi="Garamond"/>
          <w:sz w:val="24"/>
          <w:szCs w:val="24"/>
        </w:rPr>
        <w:t>Knatz</w:t>
      </w:r>
      <w:proofErr w:type="spellEnd"/>
      <w:r w:rsidRPr="002D1BD7">
        <w:rPr>
          <w:rFonts w:ascii="Garamond" w:hAnsi="Garamond"/>
          <w:sz w:val="24"/>
          <w:szCs w:val="24"/>
        </w:rPr>
        <w:t xml:space="preserve">, D., Lopez-Frank, C., Burns, J., Madison, S., &amp; Shorty, C. (2005). Financial management and job social skills training components in a Summer Business Institute: A controlled evaluation in high achieving predominately ethnic minority youth. </w:t>
      </w:r>
      <w:r w:rsidRPr="002D1BD7">
        <w:rPr>
          <w:rFonts w:ascii="Garamond" w:hAnsi="Garamond"/>
          <w:i/>
          <w:iCs/>
          <w:sz w:val="24"/>
          <w:szCs w:val="24"/>
        </w:rPr>
        <w:t>Behavior Modification, 29</w:t>
      </w:r>
      <w:r w:rsidRPr="002D1BD7">
        <w:rPr>
          <w:rFonts w:ascii="Garamond" w:hAnsi="Garamond"/>
          <w:iCs/>
          <w:sz w:val="24"/>
          <w:szCs w:val="24"/>
        </w:rPr>
        <w:t>(4), 653-676.</w:t>
      </w:r>
    </w:p>
    <w:p w14:paraId="6F0A5099" w14:textId="77777777" w:rsidR="00B017C4" w:rsidRPr="002D1BD7" w:rsidRDefault="00B017C4" w:rsidP="00B017C4">
      <w:pPr>
        <w:numPr>
          <w:ilvl w:val="0"/>
          <w:numId w:val="3"/>
        </w:numPr>
        <w:tabs>
          <w:tab w:val="clear" w:pos="1800"/>
        </w:tabs>
        <w:ind w:left="1080" w:hanging="720"/>
        <w:jc w:val="both"/>
        <w:rPr>
          <w:rFonts w:ascii="Garamond" w:hAnsi="Garamond"/>
        </w:rPr>
      </w:pPr>
      <w:r w:rsidRPr="002D1BD7">
        <w:rPr>
          <w:rFonts w:ascii="Garamond" w:hAnsi="Garamond"/>
        </w:rPr>
        <w:t xml:space="preserve">Donohue, B., </w:t>
      </w:r>
      <w:r w:rsidRPr="002D1BD7">
        <w:rPr>
          <w:rFonts w:ascii="Garamond" w:hAnsi="Garamond"/>
          <w:b/>
        </w:rPr>
        <w:t>Farley, A.,</w:t>
      </w:r>
      <w:r w:rsidRPr="002D1BD7">
        <w:rPr>
          <w:rFonts w:ascii="Garamond" w:hAnsi="Garamond"/>
        </w:rPr>
        <w:t xml:space="preserve"> &amp; French, S. (2005). Drug abuse and dependence. In F. </w:t>
      </w:r>
      <w:proofErr w:type="spellStart"/>
      <w:r w:rsidRPr="002D1BD7">
        <w:rPr>
          <w:rFonts w:ascii="Garamond" w:hAnsi="Garamond"/>
        </w:rPr>
        <w:t>Andrasik</w:t>
      </w:r>
      <w:proofErr w:type="spellEnd"/>
      <w:r w:rsidRPr="002D1BD7">
        <w:rPr>
          <w:rFonts w:ascii="Garamond" w:hAnsi="Garamond"/>
        </w:rPr>
        <w:t xml:space="preserve"> (Ed.), </w:t>
      </w:r>
      <w:r w:rsidRPr="002D1BD7">
        <w:rPr>
          <w:rFonts w:ascii="Garamond" w:hAnsi="Garamond"/>
          <w:i/>
        </w:rPr>
        <w:t xml:space="preserve">Comprehensive handbook of personality and psychopathology, Volume 2: Adult Psychopathology </w:t>
      </w:r>
      <w:r w:rsidRPr="002D1BD7">
        <w:rPr>
          <w:rFonts w:ascii="Garamond" w:hAnsi="Garamond"/>
        </w:rPr>
        <w:t>(pp</w:t>
      </w:r>
      <w:r w:rsidRPr="002D1BD7">
        <w:rPr>
          <w:rFonts w:ascii="Garamond" w:hAnsi="Garamond"/>
          <w:i/>
        </w:rPr>
        <w:t>.</w:t>
      </w:r>
      <w:r w:rsidRPr="002D1BD7">
        <w:rPr>
          <w:rFonts w:ascii="Garamond" w:hAnsi="Garamond"/>
        </w:rPr>
        <w:t>354-369). Hoboken, NJ:  John Wiley &amp; Sons, Inc.</w:t>
      </w:r>
    </w:p>
    <w:p w14:paraId="353ABBED" w14:textId="77777777" w:rsidR="00820B3F" w:rsidRPr="002D1BD7" w:rsidRDefault="00820B3F"/>
    <w:sectPr w:rsidR="00820B3F" w:rsidRPr="002D1BD7" w:rsidSect="00AB45A1">
      <w:type w:val="continuous"/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BC78" w14:textId="77777777" w:rsidR="00E227AE" w:rsidRDefault="00E227AE">
      <w:r>
        <w:separator/>
      </w:r>
    </w:p>
  </w:endnote>
  <w:endnote w:type="continuationSeparator" w:id="0">
    <w:p w14:paraId="06C471DD" w14:textId="77777777" w:rsidR="00E227AE" w:rsidRDefault="00E2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FB15" w14:textId="77777777" w:rsidR="00820B3F" w:rsidRDefault="00A2041C" w:rsidP="00D22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75E6C" w14:textId="77777777" w:rsidR="00820B3F" w:rsidRDefault="00820B3F" w:rsidP="000B38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3AFD" w14:textId="77777777" w:rsidR="00820B3F" w:rsidRDefault="00A2041C" w:rsidP="00D22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5CF9A" w14:textId="77777777" w:rsidR="00820B3F" w:rsidRDefault="00820B3F" w:rsidP="000B38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BF55" w14:textId="77777777" w:rsidR="00E227AE" w:rsidRDefault="00E227AE">
      <w:r>
        <w:separator/>
      </w:r>
    </w:p>
  </w:footnote>
  <w:footnote w:type="continuationSeparator" w:id="0">
    <w:p w14:paraId="20E36280" w14:textId="77777777" w:rsidR="00E227AE" w:rsidRDefault="00E2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66"/>
    <w:multiLevelType w:val="hybridMultilevel"/>
    <w:tmpl w:val="1974F40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BEA"/>
    <w:multiLevelType w:val="hybridMultilevel"/>
    <w:tmpl w:val="2E107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72BD"/>
    <w:multiLevelType w:val="hybridMultilevel"/>
    <w:tmpl w:val="3730B8C2"/>
    <w:lvl w:ilvl="0" w:tplc="FFFFFFFF">
      <w:start w:val="1"/>
      <w:numFmt w:val="bullet"/>
      <w:pStyle w:val="Achievemen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EA14279"/>
    <w:multiLevelType w:val="hybridMultilevel"/>
    <w:tmpl w:val="AB84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3E24"/>
    <w:multiLevelType w:val="hybridMultilevel"/>
    <w:tmpl w:val="28BAD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52AB"/>
    <w:multiLevelType w:val="hybridMultilevel"/>
    <w:tmpl w:val="780C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B3F"/>
    <w:multiLevelType w:val="hybridMultilevel"/>
    <w:tmpl w:val="348E9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FD6C36"/>
    <w:multiLevelType w:val="hybridMultilevel"/>
    <w:tmpl w:val="5F48B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DF6141"/>
    <w:multiLevelType w:val="hybridMultilevel"/>
    <w:tmpl w:val="A3465EA4"/>
    <w:lvl w:ilvl="0" w:tplc="28CA3A02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4866"/>
    <w:multiLevelType w:val="hybridMultilevel"/>
    <w:tmpl w:val="5CD4C2E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499B"/>
    <w:multiLevelType w:val="hybridMultilevel"/>
    <w:tmpl w:val="557C064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5A5712"/>
    <w:multiLevelType w:val="hybridMultilevel"/>
    <w:tmpl w:val="507E5BE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2450F"/>
    <w:multiLevelType w:val="hybridMultilevel"/>
    <w:tmpl w:val="1EFAC3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61B0492"/>
    <w:multiLevelType w:val="hybridMultilevel"/>
    <w:tmpl w:val="3E48D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67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68B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63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2D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5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49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44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B84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87EB6"/>
    <w:multiLevelType w:val="hybridMultilevel"/>
    <w:tmpl w:val="D5FE14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75B2"/>
    <w:multiLevelType w:val="hybridMultilevel"/>
    <w:tmpl w:val="2A58FB6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23714884">
    <w:abstractNumId w:val="2"/>
  </w:num>
  <w:num w:numId="2" w16cid:durableId="1256860158">
    <w:abstractNumId w:val="15"/>
  </w:num>
  <w:num w:numId="3" w16cid:durableId="1046873307">
    <w:abstractNumId w:val="10"/>
  </w:num>
  <w:num w:numId="4" w16cid:durableId="2051684196">
    <w:abstractNumId w:val="13"/>
  </w:num>
  <w:num w:numId="5" w16cid:durableId="777798511">
    <w:abstractNumId w:val="8"/>
  </w:num>
  <w:num w:numId="6" w16cid:durableId="1124038146">
    <w:abstractNumId w:val="4"/>
  </w:num>
  <w:num w:numId="7" w16cid:durableId="2041860015">
    <w:abstractNumId w:val="5"/>
  </w:num>
  <w:num w:numId="8" w16cid:durableId="1288857227">
    <w:abstractNumId w:val="3"/>
  </w:num>
  <w:num w:numId="9" w16cid:durableId="1341085202">
    <w:abstractNumId w:val="6"/>
  </w:num>
  <w:num w:numId="10" w16cid:durableId="294413511">
    <w:abstractNumId w:val="1"/>
  </w:num>
  <w:num w:numId="11" w16cid:durableId="419567068">
    <w:abstractNumId w:val="11"/>
  </w:num>
  <w:num w:numId="12" w16cid:durableId="560288788">
    <w:abstractNumId w:val="9"/>
  </w:num>
  <w:num w:numId="13" w16cid:durableId="230652402">
    <w:abstractNumId w:val="0"/>
  </w:num>
  <w:num w:numId="14" w16cid:durableId="1408258783">
    <w:abstractNumId w:val="14"/>
  </w:num>
  <w:num w:numId="15" w16cid:durableId="1012688153">
    <w:abstractNumId w:val="12"/>
  </w:num>
  <w:num w:numId="16" w16cid:durableId="918171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4"/>
    <w:rsid w:val="00001E2D"/>
    <w:rsid w:val="000675B0"/>
    <w:rsid w:val="000743AB"/>
    <w:rsid w:val="001330A2"/>
    <w:rsid w:val="0017204B"/>
    <w:rsid w:val="001E7ABD"/>
    <w:rsid w:val="00244972"/>
    <w:rsid w:val="00254B94"/>
    <w:rsid w:val="00266AB7"/>
    <w:rsid w:val="0028309E"/>
    <w:rsid w:val="002A2FCD"/>
    <w:rsid w:val="002C013D"/>
    <w:rsid w:val="002C1EED"/>
    <w:rsid w:val="002D1BD7"/>
    <w:rsid w:val="002F51C6"/>
    <w:rsid w:val="00395B6B"/>
    <w:rsid w:val="003E4265"/>
    <w:rsid w:val="003F5F52"/>
    <w:rsid w:val="00413848"/>
    <w:rsid w:val="004E0446"/>
    <w:rsid w:val="00567FD2"/>
    <w:rsid w:val="00585FA4"/>
    <w:rsid w:val="005B1E36"/>
    <w:rsid w:val="005E100E"/>
    <w:rsid w:val="005E43D1"/>
    <w:rsid w:val="006347C0"/>
    <w:rsid w:val="006423B9"/>
    <w:rsid w:val="0077388A"/>
    <w:rsid w:val="007A0EA0"/>
    <w:rsid w:val="007A5D8A"/>
    <w:rsid w:val="007F7EAE"/>
    <w:rsid w:val="00815066"/>
    <w:rsid w:val="00820B3F"/>
    <w:rsid w:val="00822AFD"/>
    <w:rsid w:val="00867F96"/>
    <w:rsid w:val="008E153A"/>
    <w:rsid w:val="008F493E"/>
    <w:rsid w:val="008F5777"/>
    <w:rsid w:val="00936405"/>
    <w:rsid w:val="0094749A"/>
    <w:rsid w:val="00A02049"/>
    <w:rsid w:val="00A2041C"/>
    <w:rsid w:val="00A33495"/>
    <w:rsid w:val="00A4778E"/>
    <w:rsid w:val="00A8411E"/>
    <w:rsid w:val="00AE11AE"/>
    <w:rsid w:val="00AE7F70"/>
    <w:rsid w:val="00B017C4"/>
    <w:rsid w:val="00B2198E"/>
    <w:rsid w:val="00B327CC"/>
    <w:rsid w:val="00BC5909"/>
    <w:rsid w:val="00BD1A7C"/>
    <w:rsid w:val="00C67146"/>
    <w:rsid w:val="00C80234"/>
    <w:rsid w:val="00CB4E29"/>
    <w:rsid w:val="00CC48F1"/>
    <w:rsid w:val="00CD03A5"/>
    <w:rsid w:val="00D32AD4"/>
    <w:rsid w:val="00DE30C1"/>
    <w:rsid w:val="00DE4AEB"/>
    <w:rsid w:val="00DE59A2"/>
    <w:rsid w:val="00E227AE"/>
    <w:rsid w:val="00E24E3D"/>
    <w:rsid w:val="00E829EE"/>
    <w:rsid w:val="00EA63AD"/>
    <w:rsid w:val="00EB33D1"/>
    <w:rsid w:val="00F076B7"/>
    <w:rsid w:val="00F71C62"/>
    <w:rsid w:val="00FC1957"/>
    <w:rsid w:val="00FF1AD6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3DC"/>
  <w15:chartTrackingRefBased/>
  <w15:docId w15:val="{AB2997A0-05DB-48B9-9305-ED460756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7C4"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B017C4"/>
    <w:pPr>
      <w:keepNext/>
      <w:tabs>
        <w:tab w:val="left" w:pos="1440"/>
      </w:tabs>
      <w:outlineLvl w:val="2"/>
    </w:pPr>
    <w:rPr>
      <w:rFonts w:eastAsia="Batang"/>
      <w:i/>
      <w:iCs/>
      <w:spacing w:val="-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7C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017C4"/>
    <w:rPr>
      <w:rFonts w:ascii="Times New Roman" w:eastAsia="Batang" w:hAnsi="Times New Roman" w:cs="Times New Roman"/>
      <w:i/>
      <w:iCs/>
      <w:spacing w:val="-6"/>
      <w:szCs w:val="24"/>
    </w:rPr>
  </w:style>
  <w:style w:type="paragraph" w:customStyle="1" w:styleId="Achievement">
    <w:name w:val="Achievement"/>
    <w:basedOn w:val="BodyText"/>
    <w:rsid w:val="00B017C4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B01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17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017C4"/>
  </w:style>
  <w:style w:type="paragraph" w:styleId="ListBullet">
    <w:name w:val="List Bullet"/>
    <w:basedOn w:val="Normal"/>
    <w:next w:val="Normal"/>
    <w:autoRedefine/>
    <w:qFormat/>
    <w:rsid w:val="00B017C4"/>
    <w:pPr>
      <w:numPr>
        <w:numId w:val="5"/>
      </w:numPr>
      <w:tabs>
        <w:tab w:val="clear" w:pos="216"/>
        <w:tab w:val="num" w:pos="2160"/>
      </w:tabs>
      <w:spacing w:before="60"/>
      <w:ind w:left="2160" w:hanging="36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017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17C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E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2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845</Words>
  <Characters>4818</Characters>
  <Application>Microsoft Office Word</Application>
  <DocSecurity>0</DocSecurity>
  <Lines>40</Lines>
  <Paragraphs>11</Paragraphs>
  <ScaleCrop>false</ScaleCrop>
  <Company>Sharp HealthCare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Carpenter</dc:creator>
  <cp:keywords/>
  <dc:description/>
  <cp:lastModifiedBy>Alisha Carpenter</cp:lastModifiedBy>
  <cp:revision>61</cp:revision>
  <cp:lastPrinted>2023-09-15T19:29:00Z</cp:lastPrinted>
  <dcterms:created xsi:type="dcterms:W3CDTF">2023-08-16T16:15:00Z</dcterms:created>
  <dcterms:modified xsi:type="dcterms:W3CDTF">2023-09-25T22:08:00Z</dcterms:modified>
</cp:coreProperties>
</file>