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26B9" w14:textId="77777777" w:rsidR="009E501B" w:rsidRDefault="00000000">
      <w:pPr>
        <w:pStyle w:val="BodyText"/>
        <w:ind w:left="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B4E335" wp14:editId="5E7D556C">
            <wp:extent cx="2144303" cy="612648"/>
            <wp:effectExtent l="0" t="0" r="0" b="0"/>
            <wp:docPr id="1" name="Image 1" descr="A close-up of a logo  Description automatically generated with medium confiden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close-up of a logo  Description automatically generated with medium confidence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303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03B78" w14:textId="77777777" w:rsidR="009E501B" w:rsidRDefault="009E501B">
      <w:pPr>
        <w:pStyle w:val="BodyText"/>
        <w:rPr>
          <w:rFonts w:ascii="Times New Roman"/>
          <w:sz w:val="20"/>
        </w:rPr>
      </w:pPr>
    </w:p>
    <w:p w14:paraId="2DF634E3" w14:textId="77777777" w:rsidR="009E501B" w:rsidRDefault="009E501B">
      <w:pPr>
        <w:pStyle w:val="BodyText"/>
        <w:spacing w:before="5"/>
        <w:rPr>
          <w:rFonts w:ascii="Times New Roman"/>
          <w:sz w:val="26"/>
        </w:rPr>
      </w:pPr>
    </w:p>
    <w:p w14:paraId="5957B2D4" w14:textId="314A5C0E" w:rsidR="009E501B" w:rsidRDefault="00000000">
      <w:pPr>
        <w:pStyle w:val="Title"/>
        <w:rPr>
          <w:u w:val="none"/>
        </w:rPr>
      </w:pPr>
      <w:r>
        <w:rPr>
          <w:spacing w:val="-2"/>
        </w:rPr>
        <w:t>Enrollment</w:t>
      </w:r>
      <w:r>
        <w:rPr>
          <w:spacing w:val="-21"/>
        </w:rPr>
        <w:t xml:space="preserve"> </w:t>
      </w:r>
      <w:r>
        <w:rPr>
          <w:spacing w:val="-2"/>
        </w:rPr>
        <w:t>Update</w:t>
      </w:r>
      <w:r>
        <w:rPr>
          <w:spacing w:val="-2"/>
          <w:u w:val="none"/>
        </w:rPr>
        <w:t xml:space="preserve"> </w:t>
      </w:r>
      <w:r w:rsidR="0083311A">
        <w:t>January</w:t>
      </w:r>
      <w:r w:rsidR="000B45A8">
        <w:t xml:space="preserve"> </w:t>
      </w:r>
      <w:r w:rsidR="00297C20">
        <w:t>4</w:t>
      </w:r>
      <w:r>
        <w:t>, 2023</w:t>
      </w:r>
    </w:p>
    <w:p w14:paraId="147466B7" w14:textId="77777777" w:rsidR="009E501B" w:rsidRDefault="009E501B">
      <w:pPr>
        <w:pStyle w:val="BodyText"/>
        <w:rPr>
          <w:b/>
          <w:sz w:val="20"/>
        </w:rPr>
      </w:pPr>
    </w:p>
    <w:p w14:paraId="509547A8" w14:textId="77777777" w:rsidR="009E501B" w:rsidRDefault="009E501B">
      <w:pPr>
        <w:pStyle w:val="BodyText"/>
        <w:spacing w:before="5"/>
        <w:rPr>
          <w:b/>
          <w:sz w:val="27"/>
        </w:rPr>
      </w:pPr>
    </w:p>
    <w:p w14:paraId="09EAD552" w14:textId="77777777" w:rsidR="009E501B" w:rsidRDefault="00000000">
      <w:pPr>
        <w:spacing w:before="44"/>
        <w:ind w:left="320"/>
        <w:rPr>
          <w:b/>
          <w:sz w:val="28"/>
        </w:rPr>
      </w:pPr>
      <w:r>
        <w:rPr>
          <w:b/>
          <w:sz w:val="28"/>
          <w:u w:val="single"/>
        </w:rPr>
        <w:t>SY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z w:val="28"/>
          <w:u w:val="single"/>
        </w:rPr>
        <w:t>23-24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Enrollment</w:t>
      </w:r>
    </w:p>
    <w:p w14:paraId="110663BD" w14:textId="77777777" w:rsidR="009E501B" w:rsidRPr="00763B3F" w:rsidRDefault="009E501B">
      <w:pPr>
        <w:pStyle w:val="BodyText"/>
        <w:spacing w:after="1"/>
        <w:rPr>
          <w:b/>
        </w:rPr>
      </w:pPr>
    </w:p>
    <w:tbl>
      <w:tblPr>
        <w:tblW w:w="0" w:type="auto"/>
        <w:tblInd w:w="2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716"/>
        <w:gridCol w:w="1891"/>
        <w:gridCol w:w="1524"/>
      </w:tblGrid>
      <w:tr w:rsidR="009E501B" w14:paraId="48DC5535" w14:textId="77777777">
        <w:trPr>
          <w:trHeight w:val="738"/>
        </w:trPr>
        <w:tc>
          <w:tcPr>
            <w:tcW w:w="1258" w:type="dxa"/>
          </w:tcPr>
          <w:p w14:paraId="3D2CFEEF" w14:textId="77777777" w:rsidR="009E501B" w:rsidRDefault="00000000">
            <w:pPr>
              <w:pStyle w:val="TableParagraph"/>
              <w:spacing w:before="4" w:line="240" w:lineRule="auto"/>
              <w:ind w:left="158" w:right="131"/>
            </w:pPr>
            <w:r>
              <w:rPr>
                <w:spacing w:val="-2"/>
              </w:rPr>
              <w:t>Grade</w:t>
            </w:r>
          </w:p>
        </w:tc>
        <w:tc>
          <w:tcPr>
            <w:tcW w:w="1716" w:type="dxa"/>
          </w:tcPr>
          <w:p w14:paraId="023CF649" w14:textId="77777777" w:rsidR="009E501B" w:rsidRDefault="00000000">
            <w:pPr>
              <w:pStyle w:val="TableParagraph"/>
              <w:spacing w:before="14" w:line="230" w:lineRule="auto"/>
              <w:ind w:left="669" w:right="378" w:hanging="293"/>
              <w:jc w:val="left"/>
            </w:pPr>
            <w:r>
              <w:rPr>
                <w:spacing w:val="-6"/>
              </w:rPr>
              <w:t xml:space="preserve">Enrollment </w:t>
            </w:r>
            <w:r>
              <w:rPr>
                <w:spacing w:val="-4"/>
              </w:rPr>
              <w:t>Goal</w:t>
            </w:r>
          </w:p>
        </w:tc>
        <w:tc>
          <w:tcPr>
            <w:tcW w:w="1891" w:type="dxa"/>
          </w:tcPr>
          <w:p w14:paraId="77C111BA" w14:textId="656B152C" w:rsidR="009E501B" w:rsidRDefault="00000000">
            <w:pPr>
              <w:pStyle w:val="TableParagraph"/>
              <w:spacing w:before="4" w:line="242" w:lineRule="auto"/>
              <w:ind w:left="445" w:right="209" w:hanging="423"/>
              <w:jc w:val="left"/>
            </w:pPr>
            <w:r>
              <w:rPr>
                <w:spacing w:val="-4"/>
              </w:rPr>
              <w:t>Enrollment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Total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as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1</w:t>
            </w:r>
            <w:r w:rsidR="001468C5">
              <w:t>/</w:t>
            </w:r>
            <w:r w:rsidR="00297C20">
              <w:t>4</w:t>
            </w:r>
            <w:r>
              <w:t>/2</w:t>
            </w:r>
            <w:r w:rsidR="001468C5">
              <w:t>4</w:t>
            </w:r>
          </w:p>
        </w:tc>
        <w:tc>
          <w:tcPr>
            <w:tcW w:w="1524" w:type="dxa"/>
          </w:tcPr>
          <w:p w14:paraId="44D20A27" w14:textId="77777777" w:rsidR="009E501B" w:rsidRDefault="00000000">
            <w:pPr>
              <w:pStyle w:val="TableParagraph"/>
              <w:spacing w:before="4" w:line="242" w:lineRule="auto"/>
              <w:ind w:left="460" w:hanging="456"/>
              <w:jc w:val="left"/>
            </w:pPr>
            <w:r>
              <w:rPr>
                <w:spacing w:val="-8"/>
              </w:rPr>
              <w:t>Withdrawals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 xml:space="preserve">to </w:t>
            </w:r>
            <w:r>
              <w:rPr>
                <w:spacing w:val="-4"/>
              </w:rPr>
              <w:t>Date</w:t>
            </w:r>
          </w:p>
        </w:tc>
      </w:tr>
      <w:tr w:rsidR="009E501B" w14:paraId="40C7616F" w14:textId="77777777">
        <w:trPr>
          <w:trHeight w:val="268"/>
        </w:trPr>
        <w:tc>
          <w:tcPr>
            <w:tcW w:w="1258" w:type="dxa"/>
          </w:tcPr>
          <w:p w14:paraId="47BDA054" w14:textId="77777777" w:rsidR="009E501B" w:rsidRDefault="00000000">
            <w:pPr>
              <w:pStyle w:val="TableParagraph"/>
              <w:ind w:left="32"/>
            </w:pPr>
            <w:r>
              <w:t>K</w:t>
            </w:r>
          </w:p>
        </w:tc>
        <w:tc>
          <w:tcPr>
            <w:tcW w:w="1716" w:type="dxa"/>
          </w:tcPr>
          <w:p w14:paraId="50BC9AB2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145</w:t>
            </w:r>
          </w:p>
        </w:tc>
        <w:tc>
          <w:tcPr>
            <w:tcW w:w="1891" w:type="dxa"/>
          </w:tcPr>
          <w:p w14:paraId="6E8772E2" w14:textId="012278D2" w:rsidR="009E501B" w:rsidRDefault="00000000">
            <w:pPr>
              <w:pStyle w:val="TableParagraph"/>
              <w:ind w:left="721" w:right="685"/>
            </w:pPr>
            <w:r>
              <w:rPr>
                <w:spacing w:val="-5"/>
              </w:rPr>
              <w:t>12</w:t>
            </w:r>
            <w:r w:rsidR="0083311A">
              <w:rPr>
                <w:spacing w:val="-5"/>
              </w:rPr>
              <w:t>7</w:t>
            </w:r>
          </w:p>
        </w:tc>
        <w:tc>
          <w:tcPr>
            <w:tcW w:w="1524" w:type="dxa"/>
          </w:tcPr>
          <w:p w14:paraId="5D4F283C" w14:textId="68009F36" w:rsidR="009E501B" w:rsidRDefault="0083311A">
            <w:pPr>
              <w:pStyle w:val="TableParagraph"/>
              <w:ind w:left="37"/>
            </w:pPr>
            <w:r>
              <w:t>5</w:t>
            </w:r>
          </w:p>
        </w:tc>
      </w:tr>
      <w:tr w:rsidR="009E501B" w14:paraId="6D8B78A9" w14:textId="77777777">
        <w:trPr>
          <w:trHeight w:val="261"/>
        </w:trPr>
        <w:tc>
          <w:tcPr>
            <w:tcW w:w="1258" w:type="dxa"/>
          </w:tcPr>
          <w:p w14:paraId="3BF1BEC9" w14:textId="77777777" w:rsidR="009E501B" w:rsidRDefault="00000000">
            <w:pPr>
              <w:pStyle w:val="TableParagraph"/>
              <w:spacing w:line="241" w:lineRule="exact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716" w:type="dxa"/>
          </w:tcPr>
          <w:p w14:paraId="4430E83B" w14:textId="77777777" w:rsidR="009E501B" w:rsidRDefault="00000000">
            <w:pPr>
              <w:pStyle w:val="TableParagraph"/>
              <w:spacing w:line="241" w:lineRule="exact"/>
              <w:ind w:left="621" w:right="603"/>
            </w:pPr>
            <w:r>
              <w:rPr>
                <w:spacing w:val="-5"/>
              </w:rPr>
              <w:t>145</w:t>
            </w:r>
          </w:p>
        </w:tc>
        <w:tc>
          <w:tcPr>
            <w:tcW w:w="1891" w:type="dxa"/>
          </w:tcPr>
          <w:p w14:paraId="2349F6A7" w14:textId="4CE56820" w:rsidR="009E501B" w:rsidRDefault="00000000">
            <w:pPr>
              <w:pStyle w:val="TableParagraph"/>
              <w:spacing w:line="241" w:lineRule="exact"/>
              <w:ind w:left="705" w:right="689"/>
            </w:pPr>
            <w:r>
              <w:rPr>
                <w:spacing w:val="-5"/>
              </w:rPr>
              <w:t>14</w:t>
            </w:r>
            <w:r w:rsidR="0083311A">
              <w:rPr>
                <w:spacing w:val="-5"/>
              </w:rPr>
              <w:t>4</w:t>
            </w:r>
          </w:p>
        </w:tc>
        <w:tc>
          <w:tcPr>
            <w:tcW w:w="1524" w:type="dxa"/>
          </w:tcPr>
          <w:p w14:paraId="678828A0" w14:textId="318699EC" w:rsidR="009E501B" w:rsidRDefault="000B45A8">
            <w:pPr>
              <w:pStyle w:val="TableParagraph"/>
              <w:spacing w:line="241" w:lineRule="exact"/>
              <w:ind w:right="627"/>
              <w:jc w:val="right"/>
            </w:pPr>
            <w:r>
              <w:rPr>
                <w:spacing w:val="-5"/>
              </w:rPr>
              <w:t>23</w:t>
            </w:r>
          </w:p>
        </w:tc>
      </w:tr>
      <w:tr w:rsidR="009E501B" w14:paraId="2C15E60B" w14:textId="77777777">
        <w:trPr>
          <w:trHeight w:val="268"/>
        </w:trPr>
        <w:tc>
          <w:tcPr>
            <w:tcW w:w="1258" w:type="dxa"/>
          </w:tcPr>
          <w:p w14:paraId="1AA0D2E0" w14:textId="77777777" w:rsidR="009E501B" w:rsidRDefault="00000000">
            <w:pPr>
              <w:pStyle w:val="TableParagraph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716" w:type="dxa"/>
          </w:tcPr>
          <w:p w14:paraId="26C68902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145</w:t>
            </w:r>
          </w:p>
        </w:tc>
        <w:tc>
          <w:tcPr>
            <w:tcW w:w="1891" w:type="dxa"/>
          </w:tcPr>
          <w:p w14:paraId="2982DCF5" w14:textId="6462461C" w:rsidR="009E501B" w:rsidRDefault="00000000">
            <w:pPr>
              <w:pStyle w:val="TableParagraph"/>
              <w:ind w:left="716" w:right="689"/>
            </w:pPr>
            <w:r>
              <w:rPr>
                <w:spacing w:val="-5"/>
              </w:rPr>
              <w:t>13</w:t>
            </w:r>
            <w:r w:rsidR="0083311A">
              <w:rPr>
                <w:spacing w:val="-5"/>
              </w:rPr>
              <w:t>8</w:t>
            </w:r>
          </w:p>
        </w:tc>
        <w:tc>
          <w:tcPr>
            <w:tcW w:w="1524" w:type="dxa"/>
          </w:tcPr>
          <w:p w14:paraId="1C636492" w14:textId="77777777" w:rsidR="009E501B" w:rsidRDefault="00000000">
            <w:pPr>
              <w:pStyle w:val="TableParagraph"/>
              <w:ind w:right="630"/>
              <w:jc w:val="right"/>
            </w:pPr>
            <w:r>
              <w:rPr>
                <w:spacing w:val="-5"/>
              </w:rPr>
              <w:t>26</w:t>
            </w:r>
          </w:p>
        </w:tc>
      </w:tr>
      <w:tr w:rsidR="009E501B" w14:paraId="7CF1672A" w14:textId="77777777">
        <w:trPr>
          <w:trHeight w:val="268"/>
        </w:trPr>
        <w:tc>
          <w:tcPr>
            <w:tcW w:w="1258" w:type="dxa"/>
          </w:tcPr>
          <w:p w14:paraId="5F2705E4" w14:textId="77777777" w:rsidR="009E501B" w:rsidRDefault="00000000">
            <w:pPr>
              <w:pStyle w:val="TableParagraph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716" w:type="dxa"/>
          </w:tcPr>
          <w:p w14:paraId="7719EA1F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145</w:t>
            </w:r>
          </w:p>
        </w:tc>
        <w:tc>
          <w:tcPr>
            <w:tcW w:w="1891" w:type="dxa"/>
          </w:tcPr>
          <w:p w14:paraId="38378F7D" w14:textId="11B24D32" w:rsidR="009E501B" w:rsidRDefault="00000000">
            <w:pPr>
              <w:pStyle w:val="TableParagraph"/>
              <w:ind w:left="711" w:right="689"/>
            </w:pPr>
            <w:r>
              <w:rPr>
                <w:spacing w:val="-5"/>
              </w:rPr>
              <w:t>14</w:t>
            </w:r>
            <w:r w:rsidR="0083311A">
              <w:rPr>
                <w:spacing w:val="-5"/>
              </w:rPr>
              <w:t>5</w:t>
            </w:r>
          </w:p>
        </w:tc>
        <w:tc>
          <w:tcPr>
            <w:tcW w:w="1524" w:type="dxa"/>
          </w:tcPr>
          <w:p w14:paraId="46887B5D" w14:textId="7BBC413B" w:rsidR="009E501B" w:rsidRDefault="00000000">
            <w:pPr>
              <w:pStyle w:val="TableParagraph"/>
              <w:ind w:right="631"/>
              <w:jc w:val="right"/>
            </w:pPr>
            <w:r>
              <w:rPr>
                <w:spacing w:val="-5"/>
              </w:rPr>
              <w:t>2</w:t>
            </w:r>
            <w:r w:rsidR="000B45A8">
              <w:rPr>
                <w:spacing w:val="-5"/>
              </w:rPr>
              <w:t>3</w:t>
            </w:r>
          </w:p>
        </w:tc>
      </w:tr>
      <w:tr w:rsidR="009E501B" w14:paraId="18778C22" w14:textId="77777777">
        <w:trPr>
          <w:trHeight w:val="268"/>
        </w:trPr>
        <w:tc>
          <w:tcPr>
            <w:tcW w:w="1258" w:type="dxa"/>
          </w:tcPr>
          <w:p w14:paraId="540FA1EE" w14:textId="77777777" w:rsidR="009E501B" w:rsidRDefault="00000000">
            <w:pPr>
              <w:pStyle w:val="TableParagraph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716" w:type="dxa"/>
          </w:tcPr>
          <w:p w14:paraId="76C4020C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145</w:t>
            </w:r>
          </w:p>
        </w:tc>
        <w:tc>
          <w:tcPr>
            <w:tcW w:w="1891" w:type="dxa"/>
          </w:tcPr>
          <w:p w14:paraId="588F775A" w14:textId="7EBC779D" w:rsidR="009E501B" w:rsidRDefault="00000000">
            <w:pPr>
              <w:pStyle w:val="TableParagraph"/>
              <w:ind w:left="716" w:right="689"/>
            </w:pPr>
            <w:r>
              <w:rPr>
                <w:spacing w:val="-5"/>
              </w:rPr>
              <w:t>14</w:t>
            </w:r>
            <w:r w:rsidR="000852FA">
              <w:rPr>
                <w:spacing w:val="-5"/>
              </w:rPr>
              <w:t>3</w:t>
            </w:r>
          </w:p>
        </w:tc>
        <w:tc>
          <w:tcPr>
            <w:tcW w:w="1524" w:type="dxa"/>
          </w:tcPr>
          <w:p w14:paraId="12E28E3E" w14:textId="77777777" w:rsidR="009E501B" w:rsidRDefault="00000000">
            <w:pPr>
              <w:pStyle w:val="TableParagraph"/>
              <w:ind w:right="627"/>
              <w:jc w:val="right"/>
            </w:pPr>
            <w:r>
              <w:rPr>
                <w:spacing w:val="-5"/>
              </w:rPr>
              <w:t>27</w:t>
            </w:r>
          </w:p>
        </w:tc>
      </w:tr>
      <w:tr w:rsidR="009E501B" w14:paraId="3ACE87D4" w14:textId="77777777">
        <w:trPr>
          <w:trHeight w:val="268"/>
        </w:trPr>
        <w:tc>
          <w:tcPr>
            <w:tcW w:w="1258" w:type="dxa"/>
          </w:tcPr>
          <w:p w14:paraId="3D47C340" w14:textId="77777777" w:rsidR="009E501B" w:rsidRDefault="00000000">
            <w:pPr>
              <w:pStyle w:val="TableParagraph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1716" w:type="dxa"/>
          </w:tcPr>
          <w:p w14:paraId="051A525C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130</w:t>
            </w:r>
          </w:p>
        </w:tc>
        <w:tc>
          <w:tcPr>
            <w:tcW w:w="1891" w:type="dxa"/>
          </w:tcPr>
          <w:p w14:paraId="5DD63A4F" w14:textId="77777777" w:rsidR="009E501B" w:rsidRDefault="00000000">
            <w:pPr>
              <w:pStyle w:val="TableParagraph"/>
              <w:ind w:left="716" w:right="689"/>
            </w:pPr>
            <w:r>
              <w:rPr>
                <w:spacing w:val="-5"/>
              </w:rPr>
              <w:t>129</w:t>
            </w:r>
          </w:p>
        </w:tc>
        <w:tc>
          <w:tcPr>
            <w:tcW w:w="1524" w:type="dxa"/>
          </w:tcPr>
          <w:p w14:paraId="7E87CCF3" w14:textId="536E1014" w:rsidR="009E501B" w:rsidRDefault="00000000">
            <w:pPr>
              <w:pStyle w:val="TableParagraph"/>
              <w:ind w:right="630"/>
              <w:jc w:val="right"/>
            </w:pPr>
            <w:r>
              <w:rPr>
                <w:spacing w:val="-5"/>
              </w:rPr>
              <w:t>2</w:t>
            </w:r>
            <w:r w:rsidR="000B45A8">
              <w:rPr>
                <w:spacing w:val="-5"/>
              </w:rPr>
              <w:t>5</w:t>
            </w:r>
          </w:p>
        </w:tc>
      </w:tr>
      <w:tr w:rsidR="009E501B" w14:paraId="39BF346F" w14:textId="77777777">
        <w:trPr>
          <w:trHeight w:val="266"/>
        </w:trPr>
        <w:tc>
          <w:tcPr>
            <w:tcW w:w="1258" w:type="dxa"/>
          </w:tcPr>
          <w:p w14:paraId="203DAC1B" w14:textId="77777777" w:rsidR="009E501B" w:rsidRDefault="00000000">
            <w:pPr>
              <w:pStyle w:val="TableParagraph"/>
              <w:spacing w:line="246" w:lineRule="exact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1716" w:type="dxa"/>
          </w:tcPr>
          <w:p w14:paraId="79004459" w14:textId="77777777" w:rsidR="009E501B" w:rsidRDefault="00000000">
            <w:pPr>
              <w:pStyle w:val="TableParagraph"/>
              <w:spacing w:line="246" w:lineRule="exact"/>
              <w:ind w:left="621" w:right="603"/>
            </w:pPr>
            <w:r>
              <w:rPr>
                <w:spacing w:val="-5"/>
              </w:rPr>
              <w:t>130</w:t>
            </w:r>
          </w:p>
        </w:tc>
        <w:tc>
          <w:tcPr>
            <w:tcW w:w="1891" w:type="dxa"/>
          </w:tcPr>
          <w:p w14:paraId="1A4B018C" w14:textId="77777777" w:rsidR="009E501B" w:rsidRDefault="00000000">
            <w:pPr>
              <w:pStyle w:val="TableParagraph"/>
              <w:spacing w:line="246" w:lineRule="exact"/>
              <w:ind w:left="711" w:right="689"/>
            </w:pPr>
            <w:r>
              <w:rPr>
                <w:spacing w:val="-5"/>
              </w:rPr>
              <w:t>115</w:t>
            </w:r>
          </w:p>
        </w:tc>
        <w:tc>
          <w:tcPr>
            <w:tcW w:w="1524" w:type="dxa"/>
          </w:tcPr>
          <w:p w14:paraId="4A870B09" w14:textId="77777777" w:rsidR="009E501B" w:rsidRDefault="00000000">
            <w:pPr>
              <w:pStyle w:val="TableParagraph"/>
              <w:spacing w:line="246" w:lineRule="exact"/>
              <w:ind w:right="627"/>
              <w:jc w:val="right"/>
            </w:pPr>
            <w:r>
              <w:rPr>
                <w:spacing w:val="-5"/>
              </w:rPr>
              <w:t>42</w:t>
            </w:r>
          </w:p>
        </w:tc>
      </w:tr>
      <w:tr w:rsidR="009E501B" w14:paraId="2B940307" w14:textId="77777777">
        <w:trPr>
          <w:trHeight w:val="268"/>
        </w:trPr>
        <w:tc>
          <w:tcPr>
            <w:tcW w:w="1258" w:type="dxa"/>
          </w:tcPr>
          <w:p w14:paraId="774B49D5" w14:textId="77777777" w:rsidR="009E501B" w:rsidRDefault="00000000">
            <w:pPr>
              <w:pStyle w:val="TableParagraph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1716" w:type="dxa"/>
          </w:tcPr>
          <w:p w14:paraId="1E5C6379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130</w:t>
            </w:r>
          </w:p>
        </w:tc>
        <w:tc>
          <w:tcPr>
            <w:tcW w:w="1891" w:type="dxa"/>
          </w:tcPr>
          <w:p w14:paraId="5960CC6E" w14:textId="77777777" w:rsidR="009E501B" w:rsidRDefault="00000000">
            <w:pPr>
              <w:pStyle w:val="TableParagraph"/>
              <w:ind w:left="716" w:right="689"/>
            </w:pPr>
            <w:r>
              <w:rPr>
                <w:spacing w:val="-5"/>
              </w:rPr>
              <w:t>120</w:t>
            </w:r>
          </w:p>
        </w:tc>
        <w:tc>
          <w:tcPr>
            <w:tcW w:w="1524" w:type="dxa"/>
          </w:tcPr>
          <w:p w14:paraId="718F8FFE" w14:textId="000F10AB" w:rsidR="009E501B" w:rsidRDefault="00000000">
            <w:pPr>
              <w:pStyle w:val="TableParagraph"/>
              <w:ind w:right="627"/>
              <w:jc w:val="right"/>
            </w:pPr>
            <w:r>
              <w:rPr>
                <w:spacing w:val="-5"/>
              </w:rPr>
              <w:t>2</w:t>
            </w:r>
            <w:r w:rsidR="000B45A8">
              <w:rPr>
                <w:spacing w:val="-5"/>
              </w:rPr>
              <w:t>4</w:t>
            </w:r>
          </w:p>
        </w:tc>
      </w:tr>
      <w:tr w:rsidR="009E501B" w14:paraId="13180AE2" w14:textId="77777777">
        <w:trPr>
          <w:trHeight w:val="268"/>
        </w:trPr>
        <w:tc>
          <w:tcPr>
            <w:tcW w:w="1258" w:type="dxa"/>
          </w:tcPr>
          <w:p w14:paraId="6844F1D7" w14:textId="77777777" w:rsidR="009E501B" w:rsidRDefault="00000000">
            <w:pPr>
              <w:pStyle w:val="TableParagraph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1716" w:type="dxa"/>
          </w:tcPr>
          <w:p w14:paraId="37FEBE31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110</w:t>
            </w:r>
          </w:p>
        </w:tc>
        <w:tc>
          <w:tcPr>
            <w:tcW w:w="1891" w:type="dxa"/>
          </w:tcPr>
          <w:p w14:paraId="42D325A8" w14:textId="77777777" w:rsidR="009E501B" w:rsidRDefault="00000000">
            <w:pPr>
              <w:pStyle w:val="TableParagraph"/>
              <w:ind w:left="709" w:right="689"/>
            </w:pPr>
            <w:r>
              <w:rPr>
                <w:spacing w:val="-5"/>
              </w:rPr>
              <w:t>109</w:t>
            </w:r>
          </w:p>
        </w:tc>
        <w:tc>
          <w:tcPr>
            <w:tcW w:w="1524" w:type="dxa"/>
          </w:tcPr>
          <w:p w14:paraId="39587F4A" w14:textId="77777777" w:rsidR="009E501B" w:rsidRDefault="00000000">
            <w:pPr>
              <w:pStyle w:val="TableParagraph"/>
              <w:ind w:right="627"/>
              <w:jc w:val="right"/>
            </w:pPr>
            <w:r>
              <w:rPr>
                <w:spacing w:val="-5"/>
              </w:rPr>
              <w:t>18</w:t>
            </w:r>
          </w:p>
        </w:tc>
      </w:tr>
      <w:tr w:rsidR="009E501B" w14:paraId="3ABD3C64" w14:textId="77777777">
        <w:trPr>
          <w:trHeight w:val="268"/>
        </w:trPr>
        <w:tc>
          <w:tcPr>
            <w:tcW w:w="1258" w:type="dxa"/>
          </w:tcPr>
          <w:p w14:paraId="1C664124" w14:textId="77777777" w:rsidR="009E501B" w:rsidRDefault="00000000">
            <w:pPr>
              <w:pStyle w:val="TableParagraph"/>
              <w:ind w:left="158" w:right="105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1716" w:type="dxa"/>
          </w:tcPr>
          <w:p w14:paraId="19DDCF08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105</w:t>
            </w:r>
          </w:p>
        </w:tc>
        <w:tc>
          <w:tcPr>
            <w:tcW w:w="1891" w:type="dxa"/>
          </w:tcPr>
          <w:p w14:paraId="6D5C2E49" w14:textId="5B6DCBEE" w:rsidR="009E501B" w:rsidRDefault="000852FA">
            <w:pPr>
              <w:pStyle w:val="TableParagraph"/>
              <w:ind w:left="716" w:right="689"/>
            </w:pPr>
            <w:r>
              <w:rPr>
                <w:spacing w:val="-5"/>
              </w:rPr>
              <w:t>89</w:t>
            </w:r>
          </w:p>
        </w:tc>
        <w:tc>
          <w:tcPr>
            <w:tcW w:w="1524" w:type="dxa"/>
          </w:tcPr>
          <w:p w14:paraId="04689232" w14:textId="42B51A04" w:rsidR="009E501B" w:rsidRDefault="000B45A8">
            <w:pPr>
              <w:pStyle w:val="TableParagraph"/>
              <w:ind w:right="630"/>
              <w:jc w:val="right"/>
            </w:pPr>
            <w:r>
              <w:rPr>
                <w:spacing w:val="-5"/>
              </w:rPr>
              <w:t>40</w:t>
            </w:r>
          </w:p>
        </w:tc>
      </w:tr>
      <w:tr w:rsidR="009E501B" w14:paraId="37CF38E6" w14:textId="77777777">
        <w:trPr>
          <w:trHeight w:val="268"/>
        </w:trPr>
        <w:tc>
          <w:tcPr>
            <w:tcW w:w="1258" w:type="dxa"/>
          </w:tcPr>
          <w:p w14:paraId="08C292F6" w14:textId="77777777" w:rsidR="009E501B" w:rsidRDefault="00000000">
            <w:pPr>
              <w:pStyle w:val="TableParagraph"/>
              <w:ind w:left="158" w:right="130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10</w:t>
            </w:r>
          </w:p>
        </w:tc>
        <w:tc>
          <w:tcPr>
            <w:tcW w:w="1716" w:type="dxa"/>
          </w:tcPr>
          <w:p w14:paraId="2B8C978C" w14:textId="77777777" w:rsidR="009E501B" w:rsidRDefault="00000000">
            <w:pPr>
              <w:pStyle w:val="TableParagraph"/>
              <w:ind w:left="621" w:right="603"/>
            </w:pPr>
            <w:r>
              <w:rPr>
                <w:spacing w:val="-5"/>
              </w:rPr>
              <w:t>105</w:t>
            </w:r>
          </w:p>
        </w:tc>
        <w:tc>
          <w:tcPr>
            <w:tcW w:w="1891" w:type="dxa"/>
          </w:tcPr>
          <w:p w14:paraId="4B9EA7D5" w14:textId="77777777" w:rsidR="009E501B" w:rsidRDefault="00000000">
            <w:pPr>
              <w:pStyle w:val="TableParagraph"/>
              <w:ind w:left="721" w:right="685"/>
            </w:pPr>
            <w:r>
              <w:rPr>
                <w:spacing w:val="-5"/>
              </w:rPr>
              <w:t>90</w:t>
            </w:r>
          </w:p>
        </w:tc>
        <w:tc>
          <w:tcPr>
            <w:tcW w:w="1524" w:type="dxa"/>
          </w:tcPr>
          <w:p w14:paraId="20996548" w14:textId="0D656A37" w:rsidR="009E501B" w:rsidRDefault="00000000">
            <w:pPr>
              <w:pStyle w:val="TableParagraph"/>
              <w:ind w:right="626"/>
              <w:jc w:val="right"/>
            </w:pPr>
            <w:r>
              <w:rPr>
                <w:spacing w:val="-5"/>
              </w:rPr>
              <w:t>1</w:t>
            </w:r>
            <w:r w:rsidR="000B45A8">
              <w:rPr>
                <w:spacing w:val="-5"/>
              </w:rPr>
              <w:t>2</w:t>
            </w:r>
          </w:p>
        </w:tc>
      </w:tr>
      <w:tr w:rsidR="009E501B" w14:paraId="413EE72A" w14:textId="77777777">
        <w:trPr>
          <w:trHeight w:val="268"/>
        </w:trPr>
        <w:tc>
          <w:tcPr>
            <w:tcW w:w="1258" w:type="dxa"/>
          </w:tcPr>
          <w:p w14:paraId="23C69CCF" w14:textId="77777777" w:rsidR="009E501B" w:rsidRDefault="00000000">
            <w:pPr>
              <w:pStyle w:val="TableParagraph"/>
              <w:ind w:left="158" w:right="130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11</w:t>
            </w:r>
          </w:p>
        </w:tc>
        <w:tc>
          <w:tcPr>
            <w:tcW w:w="1716" w:type="dxa"/>
          </w:tcPr>
          <w:p w14:paraId="157A6F18" w14:textId="77777777" w:rsidR="009E501B" w:rsidRDefault="00000000">
            <w:pPr>
              <w:pStyle w:val="TableParagraph"/>
              <w:ind w:left="618" w:right="603"/>
            </w:pPr>
            <w:r>
              <w:rPr>
                <w:spacing w:val="-5"/>
              </w:rPr>
              <w:t>94</w:t>
            </w:r>
          </w:p>
        </w:tc>
        <w:tc>
          <w:tcPr>
            <w:tcW w:w="1891" w:type="dxa"/>
          </w:tcPr>
          <w:p w14:paraId="1504A08C" w14:textId="77777777" w:rsidR="009E501B" w:rsidRDefault="00000000">
            <w:pPr>
              <w:pStyle w:val="TableParagraph"/>
              <w:ind w:left="721" w:right="689"/>
            </w:pPr>
            <w:r>
              <w:rPr>
                <w:spacing w:val="-5"/>
              </w:rPr>
              <w:t>85</w:t>
            </w:r>
          </w:p>
        </w:tc>
        <w:tc>
          <w:tcPr>
            <w:tcW w:w="1524" w:type="dxa"/>
          </w:tcPr>
          <w:p w14:paraId="6D8FD081" w14:textId="77777777" w:rsidR="009E501B" w:rsidRDefault="00000000">
            <w:pPr>
              <w:pStyle w:val="TableParagraph"/>
              <w:ind w:left="27"/>
            </w:pPr>
            <w:r>
              <w:t>8</w:t>
            </w:r>
          </w:p>
        </w:tc>
      </w:tr>
      <w:tr w:rsidR="009E501B" w14:paraId="692CAA7D" w14:textId="77777777">
        <w:trPr>
          <w:trHeight w:val="266"/>
        </w:trPr>
        <w:tc>
          <w:tcPr>
            <w:tcW w:w="1258" w:type="dxa"/>
          </w:tcPr>
          <w:p w14:paraId="25370B4E" w14:textId="77777777" w:rsidR="009E501B" w:rsidRDefault="00000000">
            <w:pPr>
              <w:pStyle w:val="TableParagraph"/>
              <w:spacing w:line="246" w:lineRule="exact"/>
              <w:ind w:left="158" w:right="130"/>
            </w:pPr>
            <w:r>
              <w:rPr>
                <w:spacing w:val="-2"/>
              </w:rPr>
              <w:t>Grade</w:t>
            </w:r>
            <w:r>
              <w:rPr>
                <w:spacing w:val="-5"/>
              </w:rPr>
              <w:t xml:space="preserve"> 12</w:t>
            </w:r>
          </w:p>
        </w:tc>
        <w:tc>
          <w:tcPr>
            <w:tcW w:w="1716" w:type="dxa"/>
          </w:tcPr>
          <w:p w14:paraId="4BB96908" w14:textId="77777777" w:rsidR="009E501B" w:rsidRDefault="00000000">
            <w:pPr>
              <w:pStyle w:val="TableParagraph"/>
              <w:spacing w:line="246" w:lineRule="exact"/>
              <w:ind w:left="618" w:right="603"/>
            </w:pPr>
            <w:r>
              <w:rPr>
                <w:spacing w:val="-5"/>
              </w:rPr>
              <w:t>88</w:t>
            </w:r>
          </w:p>
        </w:tc>
        <w:tc>
          <w:tcPr>
            <w:tcW w:w="1891" w:type="dxa"/>
          </w:tcPr>
          <w:p w14:paraId="22FF2C81" w14:textId="10F930C6" w:rsidR="009E501B" w:rsidRDefault="00000000">
            <w:pPr>
              <w:pStyle w:val="TableParagraph"/>
              <w:spacing w:line="246" w:lineRule="exact"/>
              <w:ind w:left="721" w:right="689"/>
            </w:pPr>
            <w:r>
              <w:rPr>
                <w:spacing w:val="-5"/>
              </w:rPr>
              <w:t>8</w:t>
            </w:r>
            <w:r w:rsidR="000852FA">
              <w:rPr>
                <w:spacing w:val="-5"/>
              </w:rPr>
              <w:t>5</w:t>
            </w:r>
          </w:p>
        </w:tc>
        <w:tc>
          <w:tcPr>
            <w:tcW w:w="1524" w:type="dxa"/>
          </w:tcPr>
          <w:p w14:paraId="325B071D" w14:textId="072E6382" w:rsidR="009E501B" w:rsidRDefault="000B45A8">
            <w:pPr>
              <w:pStyle w:val="TableParagraph"/>
              <w:spacing w:line="246" w:lineRule="exact"/>
              <w:ind w:left="27"/>
            </w:pPr>
            <w:r>
              <w:t>4</w:t>
            </w:r>
          </w:p>
        </w:tc>
      </w:tr>
      <w:tr w:rsidR="009E501B" w14:paraId="57B65459" w14:textId="77777777">
        <w:trPr>
          <w:trHeight w:val="268"/>
        </w:trPr>
        <w:tc>
          <w:tcPr>
            <w:tcW w:w="1258" w:type="dxa"/>
            <w:shd w:val="clear" w:color="auto" w:fill="E7E6E6"/>
          </w:tcPr>
          <w:p w14:paraId="71957E22" w14:textId="77777777" w:rsidR="009E501B" w:rsidRDefault="00000000">
            <w:pPr>
              <w:pStyle w:val="TableParagraph"/>
              <w:ind w:left="158" w:right="127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1716" w:type="dxa"/>
            <w:shd w:val="clear" w:color="auto" w:fill="E7E6E6"/>
          </w:tcPr>
          <w:p w14:paraId="0F14E0CE" w14:textId="77777777" w:rsidR="009E501B" w:rsidRDefault="00000000">
            <w:pPr>
              <w:pStyle w:val="TableParagraph"/>
              <w:ind w:left="633" w:right="603"/>
              <w:rPr>
                <w:b/>
              </w:rPr>
            </w:pPr>
            <w:r>
              <w:rPr>
                <w:b/>
                <w:spacing w:val="-4"/>
              </w:rPr>
              <w:t>1617</w:t>
            </w:r>
          </w:p>
        </w:tc>
        <w:tc>
          <w:tcPr>
            <w:tcW w:w="1891" w:type="dxa"/>
            <w:shd w:val="clear" w:color="auto" w:fill="E7E6E6"/>
          </w:tcPr>
          <w:p w14:paraId="2F00FB74" w14:textId="6BD224A9" w:rsidR="009E501B" w:rsidRDefault="00000000">
            <w:pPr>
              <w:pStyle w:val="TableParagraph"/>
              <w:ind w:left="721" w:right="689"/>
              <w:rPr>
                <w:b/>
              </w:rPr>
            </w:pPr>
            <w:r>
              <w:rPr>
                <w:b/>
                <w:spacing w:val="-4"/>
              </w:rPr>
              <w:t>15</w:t>
            </w:r>
            <w:r w:rsidR="000B45A8">
              <w:rPr>
                <w:b/>
                <w:spacing w:val="-4"/>
              </w:rPr>
              <w:t>1</w:t>
            </w:r>
            <w:r w:rsidR="0083311A">
              <w:rPr>
                <w:b/>
                <w:spacing w:val="-4"/>
              </w:rPr>
              <w:t>7</w:t>
            </w:r>
          </w:p>
        </w:tc>
        <w:tc>
          <w:tcPr>
            <w:tcW w:w="1524" w:type="dxa"/>
            <w:shd w:val="clear" w:color="auto" w:fill="E7E6E6"/>
          </w:tcPr>
          <w:p w14:paraId="53BB68F5" w14:textId="49AABB64" w:rsidR="009E501B" w:rsidRDefault="00000000">
            <w:pPr>
              <w:pStyle w:val="TableParagraph"/>
              <w:ind w:right="582"/>
              <w:jc w:val="right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 w:rsidR="000B45A8">
              <w:rPr>
                <w:b/>
                <w:spacing w:val="-5"/>
              </w:rPr>
              <w:t>74</w:t>
            </w:r>
          </w:p>
        </w:tc>
      </w:tr>
    </w:tbl>
    <w:p w14:paraId="08CEAFE7" w14:textId="77777777" w:rsidR="009E501B" w:rsidRDefault="009E501B">
      <w:pPr>
        <w:pStyle w:val="BodyText"/>
        <w:spacing w:before="6"/>
        <w:rPr>
          <w:b/>
          <w:sz w:val="28"/>
        </w:rPr>
      </w:pPr>
    </w:p>
    <w:p w14:paraId="7C3EF506" w14:textId="77777777" w:rsidR="009E501B" w:rsidRDefault="00000000">
      <w:pPr>
        <w:ind w:left="220"/>
        <w:rPr>
          <w:b/>
          <w:sz w:val="28"/>
        </w:rPr>
      </w:pPr>
      <w:r>
        <w:rPr>
          <w:b/>
          <w:sz w:val="28"/>
          <w:u w:val="single"/>
        </w:rPr>
        <w:t>Withdrawals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z w:val="28"/>
          <w:u w:val="single"/>
        </w:rPr>
        <w:t>by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Grade/Town</w:t>
      </w:r>
    </w:p>
    <w:p w14:paraId="164AEBA8" w14:textId="77777777" w:rsidR="009E501B" w:rsidRDefault="009E501B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58"/>
        <w:gridCol w:w="1623"/>
        <w:gridCol w:w="1258"/>
        <w:gridCol w:w="1311"/>
        <w:gridCol w:w="1313"/>
      </w:tblGrid>
      <w:tr w:rsidR="009E501B" w14:paraId="62222388" w14:textId="77777777">
        <w:trPr>
          <w:trHeight w:val="268"/>
        </w:trPr>
        <w:tc>
          <w:tcPr>
            <w:tcW w:w="1800" w:type="dxa"/>
          </w:tcPr>
          <w:p w14:paraId="533F44E7" w14:textId="77777777" w:rsidR="009E501B" w:rsidRDefault="009E501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432696" w14:textId="77777777" w:rsidR="009E501B" w:rsidRDefault="00000000">
            <w:pPr>
              <w:pStyle w:val="TableParagraph"/>
              <w:ind w:left="177" w:right="167"/>
              <w:rPr>
                <w:b/>
              </w:rPr>
            </w:pPr>
            <w:r>
              <w:rPr>
                <w:b/>
                <w:spacing w:val="-2"/>
              </w:rPr>
              <w:t>Attleboro</w:t>
            </w:r>
          </w:p>
        </w:tc>
        <w:tc>
          <w:tcPr>
            <w:tcW w:w="1258" w:type="dxa"/>
          </w:tcPr>
          <w:p w14:paraId="542C2C12" w14:textId="77777777" w:rsidR="009E501B" w:rsidRDefault="00000000">
            <w:pPr>
              <w:pStyle w:val="TableParagraph"/>
              <w:ind w:left="158" w:right="147"/>
              <w:rPr>
                <w:b/>
              </w:rPr>
            </w:pPr>
            <w:r>
              <w:rPr>
                <w:b/>
                <w:spacing w:val="-2"/>
              </w:rPr>
              <w:t>Brockton</w:t>
            </w:r>
          </w:p>
        </w:tc>
        <w:tc>
          <w:tcPr>
            <w:tcW w:w="1623" w:type="dxa"/>
          </w:tcPr>
          <w:p w14:paraId="3DA397BD" w14:textId="77777777" w:rsidR="009E501B" w:rsidRDefault="00000000">
            <w:pPr>
              <w:pStyle w:val="TableParagraph"/>
              <w:ind w:left="236"/>
              <w:jc w:val="left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Attleboro</w:t>
            </w:r>
          </w:p>
        </w:tc>
        <w:tc>
          <w:tcPr>
            <w:tcW w:w="1258" w:type="dxa"/>
          </w:tcPr>
          <w:p w14:paraId="48010866" w14:textId="77777777" w:rsidR="009E501B" w:rsidRDefault="00000000">
            <w:pPr>
              <w:pStyle w:val="TableParagraph"/>
              <w:ind w:left="158" w:right="153"/>
              <w:rPr>
                <w:b/>
              </w:rPr>
            </w:pPr>
            <w:r>
              <w:rPr>
                <w:b/>
                <w:spacing w:val="-2"/>
              </w:rPr>
              <w:t>Mansfield</w:t>
            </w:r>
          </w:p>
        </w:tc>
        <w:tc>
          <w:tcPr>
            <w:tcW w:w="1311" w:type="dxa"/>
          </w:tcPr>
          <w:p w14:paraId="6AAC099E" w14:textId="77777777" w:rsidR="009E501B" w:rsidRDefault="00000000">
            <w:pPr>
              <w:pStyle w:val="TableParagraph"/>
              <w:ind w:left="98" w:right="89"/>
              <w:rPr>
                <w:b/>
              </w:rPr>
            </w:pPr>
            <w:r>
              <w:rPr>
                <w:b/>
                <w:spacing w:val="-2"/>
              </w:rPr>
              <w:t>Foxborough</w:t>
            </w:r>
          </w:p>
        </w:tc>
        <w:tc>
          <w:tcPr>
            <w:tcW w:w="1313" w:type="dxa"/>
          </w:tcPr>
          <w:p w14:paraId="64F9E70F" w14:textId="77777777" w:rsidR="009E501B" w:rsidRDefault="00000000">
            <w:pPr>
              <w:pStyle w:val="TableParagraph"/>
              <w:ind w:left="315" w:right="306"/>
              <w:rPr>
                <w:b/>
              </w:rPr>
            </w:pPr>
            <w:r>
              <w:rPr>
                <w:b/>
                <w:spacing w:val="-2"/>
              </w:rPr>
              <w:t>Norton</w:t>
            </w:r>
          </w:p>
        </w:tc>
      </w:tr>
      <w:tr w:rsidR="00763B3F" w14:paraId="20E6A4F6" w14:textId="77777777">
        <w:trPr>
          <w:trHeight w:val="268"/>
        </w:trPr>
        <w:tc>
          <w:tcPr>
            <w:tcW w:w="1800" w:type="dxa"/>
          </w:tcPr>
          <w:p w14:paraId="7EEF6294" w14:textId="33792CE6" w:rsidR="00763B3F" w:rsidRPr="00763B3F" w:rsidRDefault="00763B3F" w:rsidP="00763B3F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763B3F">
              <w:rPr>
                <w:rFonts w:asciiTheme="minorHAnsi" w:hAnsiTheme="minorHAnsi" w:cstheme="minorHAnsi"/>
              </w:rPr>
              <w:t>Kindergarten</w:t>
            </w:r>
          </w:p>
        </w:tc>
        <w:tc>
          <w:tcPr>
            <w:tcW w:w="1260" w:type="dxa"/>
          </w:tcPr>
          <w:p w14:paraId="40A5B1F0" w14:textId="402BE22D" w:rsidR="00763B3F" w:rsidRPr="00763B3F" w:rsidRDefault="00763B3F" w:rsidP="00763B3F">
            <w:pPr>
              <w:pStyle w:val="TableParagraph"/>
              <w:ind w:left="177" w:right="167"/>
              <w:rPr>
                <w:bCs/>
                <w:spacing w:val="-2"/>
              </w:rPr>
            </w:pPr>
            <w:r w:rsidRPr="00763B3F">
              <w:rPr>
                <w:bCs/>
                <w:spacing w:val="-2"/>
              </w:rPr>
              <w:t>0</w:t>
            </w:r>
          </w:p>
        </w:tc>
        <w:tc>
          <w:tcPr>
            <w:tcW w:w="1258" w:type="dxa"/>
          </w:tcPr>
          <w:p w14:paraId="2FA82CDD" w14:textId="31853892" w:rsidR="00763B3F" w:rsidRPr="00763B3F" w:rsidRDefault="00297C20" w:rsidP="00763B3F">
            <w:pPr>
              <w:pStyle w:val="TableParagraph"/>
              <w:ind w:left="158" w:right="147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1623" w:type="dxa"/>
          </w:tcPr>
          <w:p w14:paraId="61CDEA9B" w14:textId="34F1ED5D" w:rsidR="00763B3F" w:rsidRPr="00763B3F" w:rsidRDefault="00763B3F" w:rsidP="00763B3F">
            <w:pPr>
              <w:pStyle w:val="TableParagraph"/>
              <w:ind w:left="236"/>
              <w:rPr>
                <w:bCs/>
              </w:rPr>
            </w:pPr>
            <w:r w:rsidRPr="00763B3F">
              <w:rPr>
                <w:bCs/>
              </w:rPr>
              <w:t>1</w:t>
            </w:r>
          </w:p>
        </w:tc>
        <w:tc>
          <w:tcPr>
            <w:tcW w:w="1258" w:type="dxa"/>
          </w:tcPr>
          <w:p w14:paraId="33AE31B9" w14:textId="6E90A692" w:rsidR="00763B3F" w:rsidRPr="00763B3F" w:rsidRDefault="00763B3F" w:rsidP="00763B3F">
            <w:pPr>
              <w:pStyle w:val="TableParagraph"/>
              <w:ind w:left="158" w:right="153"/>
              <w:rPr>
                <w:bCs/>
                <w:spacing w:val="-2"/>
              </w:rPr>
            </w:pPr>
            <w:r w:rsidRPr="00763B3F">
              <w:rPr>
                <w:bCs/>
                <w:spacing w:val="-2"/>
              </w:rPr>
              <w:t>0</w:t>
            </w:r>
          </w:p>
        </w:tc>
        <w:tc>
          <w:tcPr>
            <w:tcW w:w="1311" w:type="dxa"/>
          </w:tcPr>
          <w:p w14:paraId="3CB651E3" w14:textId="3E532128" w:rsidR="00763B3F" w:rsidRPr="00763B3F" w:rsidRDefault="00763B3F" w:rsidP="00763B3F">
            <w:pPr>
              <w:pStyle w:val="TableParagraph"/>
              <w:ind w:left="98" w:right="89"/>
              <w:rPr>
                <w:bCs/>
                <w:spacing w:val="-2"/>
              </w:rPr>
            </w:pPr>
            <w:r w:rsidRPr="00763B3F">
              <w:rPr>
                <w:bCs/>
                <w:spacing w:val="-2"/>
              </w:rPr>
              <w:t>0</w:t>
            </w:r>
          </w:p>
        </w:tc>
        <w:tc>
          <w:tcPr>
            <w:tcW w:w="1313" w:type="dxa"/>
          </w:tcPr>
          <w:p w14:paraId="39703679" w14:textId="162BC796" w:rsidR="00763B3F" w:rsidRPr="00763B3F" w:rsidRDefault="00763B3F" w:rsidP="00763B3F">
            <w:pPr>
              <w:pStyle w:val="TableParagraph"/>
              <w:ind w:left="315" w:right="306"/>
              <w:rPr>
                <w:bCs/>
                <w:spacing w:val="-2"/>
              </w:rPr>
            </w:pPr>
            <w:r w:rsidRPr="00763B3F">
              <w:rPr>
                <w:bCs/>
                <w:spacing w:val="-2"/>
              </w:rPr>
              <w:t>0</w:t>
            </w:r>
          </w:p>
        </w:tc>
      </w:tr>
      <w:tr w:rsidR="009E501B" w14:paraId="7C1A38A8" w14:textId="77777777">
        <w:trPr>
          <w:trHeight w:val="268"/>
        </w:trPr>
        <w:tc>
          <w:tcPr>
            <w:tcW w:w="1800" w:type="dxa"/>
          </w:tcPr>
          <w:p w14:paraId="52BA06A0" w14:textId="77777777" w:rsidR="009E501B" w:rsidRDefault="00000000">
            <w:pPr>
              <w:pStyle w:val="TableParagraph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1</w:t>
            </w:r>
          </w:p>
        </w:tc>
        <w:tc>
          <w:tcPr>
            <w:tcW w:w="1260" w:type="dxa"/>
          </w:tcPr>
          <w:p w14:paraId="459D0962" w14:textId="77777777" w:rsidR="009E501B" w:rsidRDefault="00000000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1258" w:type="dxa"/>
          </w:tcPr>
          <w:p w14:paraId="347DC59A" w14:textId="0B324294" w:rsidR="009E501B" w:rsidRDefault="00763B3F">
            <w:pPr>
              <w:pStyle w:val="TableParagraph"/>
              <w:ind w:left="15"/>
            </w:pPr>
            <w:r>
              <w:t>4</w:t>
            </w:r>
          </w:p>
        </w:tc>
        <w:tc>
          <w:tcPr>
            <w:tcW w:w="1623" w:type="dxa"/>
          </w:tcPr>
          <w:p w14:paraId="581265FB" w14:textId="77777777" w:rsidR="009E501B" w:rsidRDefault="00000000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1258" w:type="dxa"/>
          </w:tcPr>
          <w:p w14:paraId="54DF417F" w14:textId="77777777" w:rsidR="009E501B" w:rsidRDefault="00000000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311" w:type="dxa"/>
          </w:tcPr>
          <w:p w14:paraId="13E093E2" w14:textId="77777777" w:rsidR="009E501B" w:rsidRDefault="00000000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313" w:type="dxa"/>
          </w:tcPr>
          <w:p w14:paraId="29960A69" w14:textId="77777777" w:rsidR="009E501B" w:rsidRDefault="00000000">
            <w:pPr>
              <w:pStyle w:val="TableParagraph"/>
              <w:ind w:left="9"/>
            </w:pPr>
            <w:r>
              <w:t>1</w:t>
            </w:r>
          </w:p>
        </w:tc>
      </w:tr>
      <w:tr w:rsidR="009E501B" w14:paraId="6AB96E3E" w14:textId="77777777">
        <w:trPr>
          <w:trHeight w:val="268"/>
        </w:trPr>
        <w:tc>
          <w:tcPr>
            <w:tcW w:w="1800" w:type="dxa"/>
          </w:tcPr>
          <w:p w14:paraId="14FC6F0F" w14:textId="77777777" w:rsidR="009E501B" w:rsidRDefault="00000000">
            <w:pPr>
              <w:pStyle w:val="TableParagraph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2</w:t>
            </w:r>
          </w:p>
        </w:tc>
        <w:tc>
          <w:tcPr>
            <w:tcW w:w="1260" w:type="dxa"/>
          </w:tcPr>
          <w:p w14:paraId="333D46D3" w14:textId="77777777" w:rsidR="009E501B" w:rsidRDefault="00000000">
            <w:pPr>
              <w:pStyle w:val="TableParagraph"/>
              <w:ind w:left="18"/>
            </w:pPr>
            <w:r>
              <w:t>3</w:t>
            </w:r>
          </w:p>
        </w:tc>
        <w:tc>
          <w:tcPr>
            <w:tcW w:w="1258" w:type="dxa"/>
          </w:tcPr>
          <w:p w14:paraId="50D2E538" w14:textId="77777777" w:rsidR="009E501B" w:rsidRDefault="00000000">
            <w:pPr>
              <w:pStyle w:val="TableParagraph"/>
              <w:ind w:left="15"/>
            </w:pPr>
            <w:r>
              <w:t>6</w:t>
            </w:r>
          </w:p>
        </w:tc>
        <w:tc>
          <w:tcPr>
            <w:tcW w:w="1623" w:type="dxa"/>
          </w:tcPr>
          <w:p w14:paraId="45B063A5" w14:textId="77777777" w:rsidR="009E501B" w:rsidRDefault="00000000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1258" w:type="dxa"/>
          </w:tcPr>
          <w:p w14:paraId="1AEB83AA" w14:textId="77777777" w:rsidR="009E501B" w:rsidRDefault="00000000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311" w:type="dxa"/>
          </w:tcPr>
          <w:p w14:paraId="5826D89D" w14:textId="77777777" w:rsidR="009E501B" w:rsidRDefault="00000000">
            <w:pPr>
              <w:pStyle w:val="TableParagraph"/>
              <w:ind w:left="7"/>
            </w:pPr>
            <w:r>
              <w:t>3</w:t>
            </w:r>
          </w:p>
        </w:tc>
        <w:tc>
          <w:tcPr>
            <w:tcW w:w="1313" w:type="dxa"/>
          </w:tcPr>
          <w:p w14:paraId="6550E04A" w14:textId="77777777" w:rsidR="009E501B" w:rsidRDefault="00000000">
            <w:pPr>
              <w:pStyle w:val="TableParagraph"/>
              <w:ind w:left="9"/>
            </w:pPr>
            <w:r>
              <w:t>1</w:t>
            </w:r>
          </w:p>
        </w:tc>
      </w:tr>
      <w:tr w:rsidR="009E501B" w14:paraId="5E31DC9E" w14:textId="77777777">
        <w:trPr>
          <w:trHeight w:val="268"/>
        </w:trPr>
        <w:tc>
          <w:tcPr>
            <w:tcW w:w="1800" w:type="dxa"/>
          </w:tcPr>
          <w:p w14:paraId="66C727EC" w14:textId="77777777" w:rsidR="009E501B" w:rsidRDefault="00000000">
            <w:pPr>
              <w:pStyle w:val="TableParagraph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3</w:t>
            </w:r>
          </w:p>
        </w:tc>
        <w:tc>
          <w:tcPr>
            <w:tcW w:w="1260" w:type="dxa"/>
          </w:tcPr>
          <w:p w14:paraId="01537C0E" w14:textId="65728ACD" w:rsidR="009E501B" w:rsidRDefault="00763B3F">
            <w:pPr>
              <w:pStyle w:val="TableParagraph"/>
              <w:ind w:left="18"/>
            </w:pPr>
            <w:r>
              <w:t>6</w:t>
            </w:r>
          </w:p>
        </w:tc>
        <w:tc>
          <w:tcPr>
            <w:tcW w:w="1258" w:type="dxa"/>
          </w:tcPr>
          <w:p w14:paraId="7ACAC71A" w14:textId="27B40A73" w:rsidR="009E501B" w:rsidRDefault="00763B3F">
            <w:pPr>
              <w:pStyle w:val="TableParagraph"/>
              <w:ind w:left="15"/>
            </w:pPr>
            <w:r>
              <w:t>4</w:t>
            </w:r>
          </w:p>
        </w:tc>
        <w:tc>
          <w:tcPr>
            <w:tcW w:w="1623" w:type="dxa"/>
          </w:tcPr>
          <w:p w14:paraId="50451C1E" w14:textId="77777777" w:rsidR="009E501B" w:rsidRDefault="00000000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1258" w:type="dxa"/>
          </w:tcPr>
          <w:p w14:paraId="06549108" w14:textId="77777777" w:rsidR="009E501B" w:rsidRDefault="00000000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311" w:type="dxa"/>
          </w:tcPr>
          <w:p w14:paraId="754C831F" w14:textId="77777777" w:rsidR="009E501B" w:rsidRDefault="00000000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1313" w:type="dxa"/>
          </w:tcPr>
          <w:p w14:paraId="134F2457" w14:textId="77777777" w:rsidR="009E501B" w:rsidRDefault="00000000">
            <w:pPr>
              <w:pStyle w:val="TableParagraph"/>
              <w:ind w:left="9"/>
            </w:pPr>
            <w:r>
              <w:t>0</w:t>
            </w:r>
          </w:p>
        </w:tc>
      </w:tr>
      <w:tr w:rsidR="009E501B" w14:paraId="16F83780" w14:textId="77777777">
        <w:trPr>
          <w:trHeight w:val="268"/>
        </w:trPr>
        <w:tc>
          <w:tcPr>
            <w:tcW w:w="1800" w:type="dxa"/>
          </w:tcPr>
          <w:p w14:paraId="39E99063" w14:textId="77777777" w:rsidR="009E501B" w:rsidRDefault="00000000">
            <w:pPr>
              <w:pStyle w:val="TableParagraph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1260" w:type="dxa"/>
          </w:tcPr>
          <w:p w14:paraId="5054EA86" w14:textId="77777777" w:rsidR="009E501B" w:rsidRDefault="00000000">
            <w:pPr>
              <w:pStyle w:val="TableParagraph"/>
              <w:ind w:left="18"/>
            </w:pPr>
            <w:r>
              <w:t>8</w:t>
            </w:r>
          </w:p>
        </w:tc>
        <w:tc>
          <w:tcPr>
            <w:tcW w:w="1258" w:type="dxa"/>
          </w:tcPr>
          <w:p w14:paraId="64B5F83C" w14:textId="77777777" w:rsidR="009E501B" w:rsidRDefault="00000000">
            <w:pPr>
              <w:pStyle w:val="TableParagraph"/>
              <w:ind w:left="15"/>
            </w:pPr>
            <w:r>
              <w:t>5</w:t>
            </w:r>
          </w:p>
        </w:tc>
        <w:tc>
          <w:tcPr>
            <w:tcW w:w="1623" w:type="dxa"/>
          </w:tcPr>
          <w:p w14:paraId="340102AB" w14:textId="77777777" w:rsidR="009E501B" w:rsidRDefault="00000000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1258" w:type="dxa"/>
          </w:tcPr>
          <w:p w14:paraId="25D0310A" w14:textId="77777777" w:rsidR="009E501B" w:rsidRDefault="00000000"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1311" w:type="dxa"/>
          </w:tcPr>
          <w:p w14:paraId="3EF61B15" w14:textId="77777777" w:rsidR="009E501B" w:rsidRDefault="00000000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313" w:type="dxa"/>
          </w:tcPr>
          <w:p w14:paraId="0279D54A" w14:textId="77777777" w:rsidR="009E501B" w:rsidRDefault="00000000">
            <w:pPr>
              <w:pStyle w:val="TableParagraph"/>
              <w:ind w:left="9"/>
            </w:pPr>
            <w:r>
              <w:t>1</w:t>
            </w:r>
          </w:p>
        </w:tc>
      </w:tr>
      <w:tr w:rsidR="009E501B" w14:paraId="006143B2" w14:textId="77777777">
        <w:trPr>
          <w:trHeight w:val="265"/>
        </w:trPr>
        <w:tc>
          <w:tcPr>
            <w:tcW w:w="1800" w:type="dxa"/>
          </w:tcPr>
          <w:p w14:paraId="4B75E525" w14:textId="77777777" w:rsidR="009E501B" w:rsidRDefault="00000000">
            <w:pPr>
              <w:pStyle w:val="TableParagraph"/>
              <w:spacing w:line="246" w:lineRule="exact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5</w:t>
            </w:r>
          </w:p>
        </w:tc>
        <w:tc>
          <w:tcPr>
            <w:tcW w:w="1260" w:type="dxa"/>
          </w:tcPr>
          <w:p w14:paraId="04E49D67" w14:textId="77777777" w:rsidR="009E501B" w:rsidRDefault="00000000">
            <w:pPr>
              <w:pStyle w:val="TableParagraph"/>
              <w:spacing w:line="246" w:lineRule="exact"/>
              <w:ind w:left="18"/>
            </w:pPr>
            <w:r>
              <w:t>7</w:t>
            </w:r>
          </w:p>
        </w:tc>
        <w:tc>
          <w:tcPr>
            <w:tcW w:w="1258" w:type="dxa"/>
          </w:tcPr>
          <w:p w14:paraId="51772D8B" w14:textId="77777777" w:rsidR="009E501B" w:rsidRDefault="00000000">
            <w:pPr>
              <w:pStyle w:val="TableParagraph"/>
              <w:spacing w:line="246" w:lineRule="exact"/>
              <w:ind w:left="15"/>
            </w:pPr>
            <w:r>
              <w:t>2</w:t>
            </w:r>
          </w:p>
        </w:tc>
        <w:tc>
          <w:tcPr>
            <w:tcW w:w="1623" w:type="dxa"/>
          </w:tcPr>
          <w:p w14:paraId="641AFF04" w14:textId="77777777" w:rsidR="009E501B" w:rsidRDefault="00000000">
            <w:pPr>
              <w:pStyle w:val="TableParagraph"/>
              <w:spacing w:line="246" w:lineRule="exact"/>
              <w:ind w:left="9"/>
            </w:pPr>
            <w:r>
              <w:t>5</w:t>
            </w:r>
          </w:p>
        </w:tc>
        <w:tc>
          <w:tcPr>
            <w:tcW w:w="1258" w:type="dxa"/>
          </w:tcPr>
          <w:p w14:paraId="7AB62E44" w14:textId="77777777" w:rsidR="009E501B" w:rsidRDefault="00000000">
            <w:pPr>
              <w:pStyle w:val="TableParagraph"/>
              <w:spacing w:line="246" w:lineRule="exact"/>
              <w:ind w:left="13"/>
            </w:pPr>
            <w:r>
              <w:t>0</w:t>
            </w:r>
          </w:p>
        </w:tc>
        <w:tc>
          <w:tcPr>
            <w:tcW w:w="1311" w:type="dxa"/>
          </w:tcPr>
          <w:p w14:paraId="3A19E389" w14:textId="77777777" w:rsidR="009E501B" w:rsidRDefault="00000000">
            <w:pPr>
              <w:pStyle w:val="TableParagraph"/>
              <w:spacing w:line="246" w:lineRule="exact"/>
              <w:ind w:left="7"/>
            </w:pPr>
            <w:r>
              <w:t>3</w:t>
            </w:r>
          </w:p>
        </w:tc>
        <w:tc>
          <w:tcPr>
            <w:tcW w:w="1313" w:type="dxa"/>
          </w:tcPr>
          <w:p w14:paraId="0E3AC9ED" w14:textId="77777777" w:rsidR="009E501B" w:rsidRDefault="00000000">
            <w:pPr>
              <w:pStyle w:val="TableParagraph"/>
              <w:spacing w:line="246" w:lineRule="exact"/>
              <w:ind w:left="9"/>
            </w:pPr>
            <w:r>
              <w:t>5</w:t>
            </w:r>
          </w:p>
        </w:tc>
      </w:tr>
      <w:tr w:rsidR="009E501B" w14:paraId="699459C7" w14:textId="77777777">
        <w:trPr>
          <w:trHeight w:val="268"/>
        </w:trPr>
        <w:tc>
          <w:tcPr>
            <w:tcW w:w="1800" w:type="dxa"/>
          </w:tcPr>
          <w:p w14:paraId="2E6EB8CA" w14:textId="77777777" w:rsidR="009E501B" w:rsidRDefault="00000000">
            <w:pPr>
              <w:pStyle w:val="TableParagraph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6</w:t>
            </w:r>
          </w:p>
        </w:tc>
        <w:tc>
          <w:tcPr>
            <w:tcW w:w="1260" w:type="dxa"/>
          </w:tcPr>
          <w:p w14:paraId="68B3EEE7" w14:textId="77777777" w:rsidR="009E501B" w:rsidRDefault="00000000">
            <w:pPr>
              <w:pStyle w:val="TableParagraph"/>
              <w:ind w:left="18"/>
            </w:pPr>
            <w:r>
              <w:t>7</w:t>
            </w:r>
          </w:p>
        </w:tc>
        <w:tc>
          <w:tcPr>
            <w:tcW w:w="1258" w:type="dxa"/>
          </w:tcPr>
          <w:p w14:paraId="59E1141E" w14:textId="77777777" w:rsidR="009E501B" w:rsidRDefault="00000000">
            <w:pPr>
              <w:pStyle w:val="TableParagraph"/>
              <w:ind w:left="158" w:right="144"/>
            </w:pPr>
            <w:r>
              <w:rPr>
                <w:spacing w:val="-5"/>
              </w:rPr>
              <w:t>10</w:t>
            </w:r>
          </w:p>
        </w:tc>
        <w:tc>
          <w:tcPr>
            <w:tcW w:w="1623" w:type="dxa"/>
          </w:tcPr>
          <w:p w14:paraId="2ACDBAEF" w14:textId="77777777" w:rsidR="009E501B" w:rsidRDefault="00000000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1258" w:type="dxa"/>
          </w:tcPr>
          <w:p w14:paraId="31893C37" w14:textId="77777777" w:rsidR="009E501B" w:rsidRDefault="00000000">
            <w:pPr>
              <w:pStyle w:val="TableParagraph"/>
              <w:ind w:left="13"/>
            </w:pPr>
            <w:r>
              <w:t>4</w:t>
            </w:r>
          </w:p>
        </w:tc>
        <w:tc>
          <w:tcPr>
            <w:tcW w:w="1311" w:type="dxa"/>
          </w:tcPr>
          <w:p w14:paraId="78D7D834" w14:textId="77777777" w:rsidR="009E501B" w:rsidRDefault="0000000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1313" w:type="dxa"/>
          </w:tcPr>
          <w:p w14:paraId="0B8E3503" w14:textId="77777777" w:rsidR="009E501B" w:rsidRDefault="00000000">
            <w:pPr>
              <w:pStyle w:val="TableParagraph"/>
              <w:ind w:left="9"/>
            </w:pPr>
            <w:r>
              <w:t>0</w:t>
            </w:r>
          </w:p>
        </w:tc>
      </w:tr>
      <w:tr w:rsidR="009E501B" w14:paraId="61CC56CB" w14:textId="77777777">
        <w:trPr>
          <w:trHeight w:val="273"/>
        </w:trPr>
        <w:tc>
          <w:tcPr>
            <w:tcW w:w="1800" w:type="dxa"/>
          </w:tcPr>
          <w:p w14:paraId="7B450F24" w14:textId="77777777" w:rsidR="009E501B" w:rsidRDefault="00000000">
            <w:pPr>
              <w:pStyle w:val="TableParagraph"/>
              <w:spacing w:line="253" w:lineRule="exact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7</w:t>
            </w:r>
          </w:p>
        </w:tc>
        <w:tc>
          <w:tcPr>
            <w:tcW w:w="1260" w:type="dxa"/>
          </w:tcPr>
          <w:p w14:paraId="2362CED7" w14:textId="77777777" w:rsidR="009E501B" w:rsidRDefault="00000000">
            <w:pPr>
              <w:pStyle w:val="TableParagraph"/>
              <w:spacing w:line="253" w:lineRule="exact"/>
              <w:ind w:left="18"/>
            </w:pPr>
            <w:r>
              <w:t>2</w:t>
            </w:r>
          </w:p>
        </w:tc>
        <w:tc>
          <w:tcPr>
            <w:tcW w:w="1258" w:type="dxa"/>
          </w:tcPr>
          <w:p w14:paraId="20A5E433" w14:textId="77777777" w:rsidR="009E501B" w:rsidRDefault="00000000">
            <w:pPr>
              <w:pStyle w:val="TableParagraph"/>
              <w:spacing w:line="253" w:lineRule="exact"/>
              <w:ind w:left="15"/>
            </w:pPr>
            <w:r>
              <w:t>6</w:t>
            </w:r>
          </w:p>
        </w:tc>
        <w:tc>
          <w:tcPr>
            <w:tcW w:w="1623" w:type="dxa"/>
          </w:tcPr>
          <w:p w14:paraId="1730470E" w14:textId="77777777" w:rsidR="009E501B" w:rsidRDefault="00000000">
            <w:pPr>
              <w:pStyle w:val="TableParagraph"/>
              <w:spacing w:line="253" w:lineRule="exact"/>
              <w:ind w:left="9"/>
            </w:pPr>
            <w:r>
              <w:t>1</w:t>
            </w:r>
          </w:p>
        </w:tc>
        <w:tc>
          <w:tcPr>
            <w:tcW w:w="1258" w:type="dxa"/>
          </w:tcPr>
          <w:p w14:paraId="3222A55A" w14:textId="77777777" w:rsidR="009E501B" w:rsidRDefault="00000000">
            <w:pPr>
              <w:pStyle w:val="TableParagraph"/>
              <w:spacing w:line="253" w:lineRule="exact"/>
              <w:ind w:left="13"/>
            </w:pPr>
            <w:r>
              <w:t>1</w:t>
            </w:r>
          </w:p>
        </w:tc>
        <w:tc>
          <w:tcPr>
            <w:tcW w:w="1311" w:type="dxa"/>
          </w:tcPr>
          <w:p w14:paraId="762E292F" w14:textId="77777777" w:rsidR="009E501B" w:rsidRDefault="00000000">
            <w:pPr>
              <w:pStyle w:val="TableParagraph"/>
              <w:spacing w:line="253" w:lineRule="exact"/>
              <w:ind w:left="7"/>
            </w:pPr>
            <w:r>
              <w:t>0</w:t>
            </w:r>
          </w:p>
        </w:tc>
        <w:tc>
          <w:tcPr>
            <w:tcW w:w="1313" w:type="dxa"/>
          </w:tcPr>
          <w:p w14:paraId="63EEF8D1" w14:textId="77777777" w:rsidR="009E501B" w:rsidRDefault="00000000">
            <w:pPr>
              <w:pStyle w:val="TableParagraph"/>
              <w:spacing w:line="253" w:lineRule="exact"/>
              <w:ind w:left="9"/>
            </w:pPr>
            <w:r>
              <w:t>2</w:t>
            </w:r>
          </w:p>
        </w:tc>
      </w:tr>
      <w:tr w:rsidR="009E501B" w14:paraId="76AB7E85" w14:textId="77777777">
        <w:trPr>
          <w:trHeight w:val="268"/>
        </w:trPr>
        <w:tc>
          <w:tcPr>
            <w:tcW w:w="1800" w:type="dxa"/>
          </w:tcPr>
          <w:p w14:paraId="772AA706" w14:textId="77777777" w:rsidR="009E501B" w:rsidRDefault="00000000">
            <w:pPr>
              <w:pStyle w:val="TableParagraph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8</w:t>
            </w:r>
          </w:p>
        </w:tc>
        <w:tc>
          <w:tcPr>
            <w:tcW w:w="1260" w:type="dxa"/>
          </w:tcPr>
          <w:p w14:paraId="3A5685FE" w14:textId="77777777" w:rsidR="009E501B" w:rsidRDefault="00000000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1258" w:type="dxa"/>
          </w:tcPr>
          <w:p w14:paraId="245F4202" w14:textId="77777777" w:rsidR="009E501B" w:rsidRDefault="00000000">
            <w:pPr>
              <w:pStyle w:val="TableParagraph"/>
              <w:ind w:left="15"/>
            </w:pPr>
            <w:r>
              <w:t>6</w:t>
            </w:r>
          </w:p>
        </w:tc>
        <w:tc>
          <w:tcPr>
            <w:tcW w:w="1623" w:type="dxa"/>
          </w:tcPr>
          <w:p w14:paraId="75740D4E" w14:textId="77777777" w:rsidR="009E501B" w:rsidRDefault="00000000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258" w:type="dxa"/>
          </w:tcPr>
          <w:p w14:paraId="002F6D97" w14:textId="77777777" w:rsidR="009E501B" w:rsidRDefault="00000000"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1311" w:type="dxa"/>
          </w:tcPr>
          <w:p w14:paraId="368BDDE6" w14:textId="77777777" w:rsidR="009E501B" w:rsidRDefault="00000000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1313" w:type="dxa"/>
          </w:tcPr>
          <w:p w14:paraId="2ECC8232" w14:textId="77777777" w:rsidR="009E501B" w:rsidRDefault="00000000">
            <w:pPr>
              <w:pStyle w:val="TableParagraph"/>
              <w:ind w:left="9"/>
            </w:pPr>
            <w:r>
              <w:t>1</w:t>
            </w:r>
          </w:p>
        </w:tc>
      </w:tr>
      <w:tr w:rsidR="009E501B" w14:paraId="6C4B8BED" w14:textId="77777777">
        <w:trPr>
          <w:trHeight w:val="268"/>
        </w:trPr>
        <w:tc>
          <w:tcPr>
            <w:tcW w:w="1800" w:type="dxa"/>
          </w:tcPr>
          <w:p w14:paraId="2C21A3A9" w14:textId="77777777" w:rsidR="009E501B" w:rsidRDefault="00000000">
            <w:pPr>
              <w:pStyle w:val="TableParagraph"/>
              <w:ind w:right="526"/>
              <w:jc w:val="right"/>
            </w:pPr>
            <w:r>
              <w:t>Grade</w:t>
            </w:r>
            <w:r>
              <w:rPr>
                <w:spacing w:val="-10"/>
              </w:rPr>
              <w:t xml:space="preserve"> 9</w:t>
            </w:r>
          </w:p>
        </w:tc>
        <w:tc>
          <w:tcPr>
            <w:tcW w:w="1260" w:type="dxa"/>
          </w:tcPr>
          <w:p w14:paraId="2190613D" w14:textId="77777777" w:rsidR="009E501B" w:rsidRDefault="00000000">
            <w:pPr>
              <w:pStyle w:val="TableParagraph"/>
              <w:ind w:left="177" w:right="162"/>
            </w:pPr>
            <w:r>
              <w:rPr>
                <w:spacing w:val="-5"/>
              </w:rPr>
              <w:t>11</w:t>
            </w:r>
          </w:p>
        </w:tc>
        <w:tc>
          <w:tcPr>
            <w:tcW w:w="1258" w:type="dxa"/>
          </w:tcPr>
          <w:p w14:paraId="3AEF28A4" w14:textId="77777777" w:rsidR="009E501B" w:rsidRDefault="00000000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1623" w:type="dxa"/>
          </w:tcPr>
          <w:p w14:paraId="03F7005C" w14:textId="77777777" w:rsidR="009E501B" w:rsidRDefault="00000000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1258" w:type="dxa"/>
          </w:tcPr>
          <w:p w14:paraId="35D588AA" w14:textId="77777777" w:rsidR="009E501B" w:rsidRDefault="00000000"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1311" w:type="dxa"/>
          </w:tcPr>
          <w:p w14:paraId="5BE8A0EC" w14:textId="77777777" w:rsidR="009E501B" w:rsidRDefault="00000000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313" w:type="dxa"/>
          </w:tcPr>
          <w:p w14:paraId="06725C4C" w14:textId="77777777" w:rsidR="009E501B" w:rsidRDefault="00000000">
            <w:pPr>
              <w:pStyle w:val="TableParagraph"/>
              <w:ind w:left="9"/>
            </w:pPr>
            <w:r>
              <w:t>1</w:t>
            </w:r>
          </w:p>
        </w:tc>
      </w:tr>
      <w:tr w:rsidR="009E501B" w14:paraId="379AB18E" w14:textId="77777777">
        <w:trPr>
          <w:trHeight w:val="268"/>
        </w:trPr>
        <w:tc>
          <w:tcPr>
            <w:tcW w:w="1800" w:type="dxa"/>
          </w:tcPr>
          <w:p w14:paraId="2943E568" w14:textId="77777777" w:rsidR="009E501B" w:rsidRDefault="00000000">
            <w:pPr>
              <w:pStyle w:val="TableParagraph"/>
              <w:ind w:right="487"/>
              <w:jc w:val="right"/>
            </w:pPr>
            <w:r>
              <w:t>Grade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1260" w:type="dxa"/>
          </w:tcPr>
          <w:p w14:paraId="2CC4863F" w14:textId="77777777" w:rsidR="009E501B" w:rsidRDefault="00000000">
            <w:pPr>
              <w:pStyle w:val="TableParagraph"/>
              <w:ind w:left="18"/>
            </w:pPr>
            <w:r>
              <w:t>3</w:t>
            </w:r>
          </w:p>
        </w:tc>
        <w:tc>
          <w:tcPr>
            <w:tcW w:w="1258" w:type="dxa"/>
          </w:tcPr>
          <w:p w14:paraId="0A5EF2F6" w14:textId="77777777" w:rsidR="009E501B" w:rsidRDefault="00000000">
            <w:pPr>
              <w:pStyle w:val="TableParagraph"/>
              <w:ind w:left="15"/>
            </w:pPr>
            <w:r>
              <w:t>3</w:t>
            </w:r>
          </w:p>
        </w:tc>
        <w:tc>
          <w:tcPr>
            <w:tcW w:w="1623" w:type="dxa"/>
          </w:tcPr>
          <w:p w14:paraId="779B7332" w14:textId="77777777" w:rsidR="009E501B" w:rsidRDefault="00000000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1258" w:type="dxa"/>
          </w:tcPr>
          <w:p w14:paraId="219F4F56" w14:textId="77777777" w:rsidR="009E501B" w:rsidRDefault="00000000">
            <w:pPr>
              <w:pStyle w:val="TableParagraph"/>
              <w:ind w:left="13"/>
            </w:pPr>
            <w:r>
              <w:t>2</w:t>
            </w:r>
          </w:p>
        </w:tc>
        <w:tc>
          <w:tcPr>
            <w:tcW w:w="1311" w:type="dxa"/>
          </w:tcPr>
          <w:p w14:paraId="77B3479E" w14:textId="77777777" w:rsidR="009E501B" w:rsidRDefault="00000000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1313" w:type="dxa"/>
          </w:tcPr>
          <w:p w14:paraId="33CF6D23" w14:textId="77777777" w:rsidR="009E501B" w:rsidRDefault="00000000">
            <w:pPr>
              <w:pStyle w:val="TableParagraph"/>
              <w:ind w:left="9"/>
            </w:pPr>
            <w:r>
              <w:t>0</w:t>
            </w:r>
          </w:p>
        </w:tc>
      </w:tr>
      <w:tr w:rsidR="009E501B" w14:paraId="58823EBA" w14:textId="77777777">
        <w:trPr>
          <w:trHeight w:val="266"/>
        </w:trPr>
        <w:tc>
          <w:tcPr>
            <w:tcW w:w="1800" w:type="dxa"/>
          </w:tcPr>
          <w:p w14:paraId="449A6642" w14:textId="77777777" w:rsidR="009E501B" w:rsidRDefault="00000000">
            <w:pPr>
              <w:pStyle w:val="TableParagraph"/>
              <w:spacing w:line="246" w:lineRule="exact"/>
              <w:ind w:right="487"/>
              <w:jc w:val="right"/>
            </w:pPr>
            <w:r>
              <w:t>Grade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11</w:t>
            </w:r>
          </w:p>
        </w:tc>
        <w:tc>
          <w:tcPr>
            <w:tcW w:w="1260" w:type="dxa"/>
          </w:tcPr>
          <w:p w14:paraId="7251CB5D" w14:textId="77777777" w:rsidR="009E501B" w:rsidRDefault="00000000">
            <w:pPr>
              <w:pStyle w:val="TableParagraph"/>
              <w:spacing w:line="246" w:lineRule="exact"/>
              <w:ind w:left="18"/>
            </w:pPr>
            <w:r>
              <w:t>1</w:t>
            </w:r>
          </w:p>
        </w:tc>
        <w:tc>
          <w:tcPr>
            <w:tcW w:w="1258" w:type="dxa"/>
          </w:tcPr>
          <w:p w14:paraId="46F3A360" w14:textId="77777777" w:rsidR="009E501B" w:rsidRDefault="00000000">
            <w:pPr>
              <w:pStyle w:val="TableParagraph"/>
              <w:spacing w:line="246" w:lineRule="exact"/>
              <w:ind w:left="15"/>
            </w:pPr>
            <w:r>
              <w:t>2</w:t>
            </w:r>
          </w:p>
        </w:tc>
        <w:tc>
          <w:tcPr>
            <w:tcW w:w="1623" w:type="dxa"/>
          </w:tcPr>
          <w:p w14:paraId="0BCF65A2" w14:textId="77777777" w:rsidR="009E501B" w:rsidRDefault="00000000">
            <w:pPr>
              <w:pStyle w:val="TableParagraph"/>
              <w:spacing w:line="246" w:lineRule="exact"/>
              <w:ind w:left="9"/>
            </w:pPr>
            <w:r>
              <w:t>0</w:t>
            </w:r>
          </w:p>
        </w:tc>
        <w:tc>
          <w:tcPr>
            <w:tcW w:w="1258" w:type="dxa"/>
          </w:tcPr>
          <w:p w14:paraId="2E7A9D78" w14:textId="77777777" w:rsidR="009E501B" w:rsidRDefault="00000000">
            <w:pPr>
              <w:pStyle w:val="TableParagraph"/>
              <w:spacing w:line="246" w:lineRule="exact"/>
              <w:ind w:left="13"/>
            </w:pPr>
            <w:r>
              <w:t>0</w:t>
            </w:r>
          </w:p>
        </w:tc>
        <w:tc>
          <w:tcPr>
            <w:tcW w:w="1311" w:type="dxa"/>
          </w:tcPr>
          <w:p w14:paraId="30F7BF1D" w14:textId="77777777" w:rsidR="009E501B" w:rsidRDefault="00000000">
            <w:pPr>
              <w:pStyle w:val="TableParagraph"/>
              <w:spacing w:line="246" w:lineRule="exact"/>
              <w:ind w:left="7"/>
            </w:pPr>
            <w:r>
              <w:t>0</w:t>
            </w:r>
          </w:p>
        </w:tc>
        <w:tc>
          <w:tcPr>
            <w:tcW w:w="1313" w:type="dxa"/>
          </w:tcPr>
          <w:p w14:paraId="2B6B900E" w14:textId="77777777" w:rsidR="009E501B" w:rsidRDefault="00000000">
            <w:pPr>
              <w:pStyle w:val="TableParagraph"/>
              <w:spacing w:line="246" w:lineRule="exact"/>
              <w:ind w:left="9"/>
            </w:pPr>
            <w:r>
              <w:t>2</w:t>
            </w:r>
          </w:p>
        </w:tc>
      </w:tr>
      <w:tr w:rsidR="009E501B" w14:paraId="23818ECC" w14:textId="77777777">
        <w:trPr>
          <w:trHeight w:val="268"/>
        </w:trPr>
        <w:tc>
          <w:tcPr>
            <w:tcW w:w="1800" w:type="dxa"/>
          </w:tcPr>
          <w:p w14:paraId="17AD5704" w14:textId="77777777" w:rsidR="009E501B" w:rsidRDefault="00000000">
            <w:pPr>
              <w:pStyle w:val="TableParagraph"/>
              <w:ind w:right="487"/>
              <w:jc w:val="right"/>
            </w:pPr>
            <w:r>
              <w:t>Grade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1260" w:type="dxa"/>
          </w:tcPr>
          <w:p w14:paraId="6FEFE813" w14:textId="77777777" w:rsidR="009E501B" w:rsidRDefault="00000000">
            <w:pPr>
              <w:pStyle w:val="TableParagraph"/>
              <w:ind w:left="18"/>
            </w:pPr>
            <w:r>
              <w:t>0</w:t>
            </w:r>
          </w:p>
        </w:tc>
        <w:tc>
          <w:tcPr>
            <w:tcW w:w="1258" w:type="dxa"/>
          </w:tcPr>
          <w:p w14:paraId="61A726DF" w14:textId="650B1B94" w:rsidR="009E501B" w:rsidRDefault="00763B3F">
            <w:pPr>
              <w:pStyle w:val="TableParagraph"/>
              <w:ind w:left="15"/>
            </w:pPr>
            <w:r>
              <w:t>2</w:t>
            </w:r>
          </w:p>
        </w:tc>
        <w:tc>
          <w:tcPr>
            <w:tcW w:w="1623" w:type="dxa"/>
          </w:tcPr>
          <w:p w14:paraId="648B3085" w14:textId="77777777" w:rsidR="009E501B" w:rsidRDefault="00000000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1258" w:type="dxa"/>
          </w:tcPr>
          <w:p w14:paraId="4AD153A7" w14:textId="77777777" w:rsidR="009E501B" w:rsidRDefault="00000000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311" w:type="dxa"/>
          </w:tcPr>
          <w:p w14:paraId="5B8318BD" w14:textId="77777777" w:rsidR="009E501B" w:rsidRDefault="00000000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1313" w:type="dxa"/>
          </w:tcPr>
          <w:p w14:paraId="4F58FA27" w14:textId="77777777" w:rsidR="009E501B" w:rsidRDefault="00000000">
            <w:pPr>
              <w:pStyle w:val="TableParagraph"/>
              <w:ind w:left="9"/>
            </w:pPr>
            <w:r>
              <w:t>0</w:t>
            </w:r>
          </w:p>
        </w:tc>
      </w:tr>
      <w:tr w:rsidR="009E501B" w14:paraId="64200CC5" w14:textId="77777777">
        <w:trPr>
          <w:trHeight w:val="268"/>
        </w:trPr>
        <w:tc>
          <w:tcPr>
            <w:tcW w:w="1800" w:type="dxa"/>
          </w:tcPr>
          <w:p w14:paraId="3C4FFFC7" w14:textId="77777777" w:rsidR="009E501B" w:rsidRDefault="00000000">
            <w:pPr>
              <w:pStyle w:val="TableParagraph"/>
              <w:ind w:left="657" w:right="636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1260" w:type="dxa"/>
          </w:tcPr>
          <w:p w14:paraId="64143CB3" w14:textId="1FDEE1ED" w:rsidR="009E501B" w:rsidRDefault="00000000">
            <w:pPr>
              <w:pStyle w:val="TableParagraph"/>
              <w:ind w:left="177" w:right="162"/>
              <w:rPr>
                <w:b/>
              </w:rPr>
            </w:pPr>
            <w:r>
              <w:rPr>
                <w:b/>
                <w:spacing w:val="-5"/>
              </w:rPr>
              <w:t>5</w:t>
            </w:r>
            <w:r w:rsidR="00763B3F">
              <w:rPr>
                <w:b/>
                <w:spacing w:val="-5"/>
              </w:rPr>
              <w:t>7</w:t>
            </w:r>
          </w:p>
        </w:tc>
        <w:tc>
          <w:tcPr>
            <w:tcW w:w="1258" w:type="dxa"/>
          </w:tcPr>
          <w:p w14:paraId="77697CD6" w14:textId="221136A5" w:rsidR="009E501B" w:rsidRDefault="00763B3F">
            <w:pPr>
              <w:pStyle w:val="TableParagraph"/>
              <w:ind w:left="158" w:right="145"/>
              <w:rPr>
                <w:b/>
              </w:rPr>
            </w:pPr>
            <w:r>
              <w:rPr>
                <w:b/>
                <w:spacing w:val="-5"/>
              </w:rPr>
              <w:t>6</w:t>
            </w:r>
            <w:r w:rsidR="00297C20">
              <w:rPr>
                <w:b/>
                <w:spacing w:val="-5"/>
              </w:rPr>
              <w:t>1</w:t>
            </w:r>
          </w:p>
        </w:tc>
        <w:tc>
          <w:tcPr>
            <w:tcW w:w="1623" w:type="dxa"/>
          </w:tcPr>
          <w:p w14:paraId="24E70778" w14:textId="77777777" w:rsidR="009E501B" w:rsidRDefault="00000000">
            <w:pPr>
              <w:pStyle w:val="TableParagraph"/>
              <w:ind w:left="686" w:right="674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1258" w:type="dxa"/>
          </w:tcPr>
          <w:p w14:paraId="4E164575" w14:textId="77777777" w:rsidR="009E501B" w:rsidRDefault="00000000">
            <w:pPr>
              <w:pStyle w:val="TableParagraph"/>
              <w:ind w:left="158" w:right="146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311" w:type="dxa"/>
          </w:tcPr>
          <w:p w14:paraId="4773828E" w14:textId="77777777" w:rsidR="009E501B" w:rsidRDefault="00000000">
            <w:pPr>
              <w:pStyle w:val="TableParagraph"/>
              <w:ind w:left="98" w:right="84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1313" w:type="dxa"/>
          </w:tcPr>
          <w:p w14:paraId="35644E63" w14:textId="77777777" w:rsidR="009E501B" w:rsidRDefault="00000000">
            <w:pPr>
              <w:pStyle w:val="TableParagraph"/>
              <w:ind w:left="312" w:right="306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</w:tr>
    </w:tbl>
    <w:p w14:paraId="3C96D57B" w14:textId="77777777" w:rsidR="009E501B" w:rsidRDefault="009E501B">
      <w:pPr>
        <w:sectPr w:rsidR="009E501B" w:rsidSect="00CA7F8C">
          <w:type w:val="continuous"/>
          <w:pgSz w:w="12240" w:h="15840"/>
          <w:pgMar w:top="900" w:right="740" w:bottom="280" w:left="500" w:header="720" w:footer="720" w:gutter="0"/>
          <w:cols w:space="720"/>
        </w:sectPr>
      </w:pPr>
    </w:p>
    <w:p w14:paraId="34EA2D22" w14:textId="77777777" w:rsidR="00763B3F" w:rsidRDefault="00763B3F">
      <w:pPr>
        <w:spacing w:before="44"/>
        <w:ind w:left="119"/>
        <w:rPr>
          <w:b/>
          <w:spacing w:val="-2"/>
          <w:sz w:val="28"/>
          <w:u w:val="single"/>
        </w:rPr>
      </w:pPr>
    </w:p>
    <w:p w14:paraId="1DA99C52" w14:textId="77777777" w:rsidR="00763B3F" w:rsidRDefault="00763B3F">
      <w:pPr>
        <w:spacing w:before="44"/>
        <w:ind w:left="119"/>
        <w:rPr>
          <w:b/>
          <w:spacing w:val="-2"/>
          <w:sz w:val="28"/>
          <w:u w:val="single"/>
        </w:rPr>
      </w:pPr>
    </w:p>
    <w:p w14:paraId="2A93D23A" w14:textId="7B3EA207" w:rsidR="002B49DD" w:rsidRDefault="002B49DD">
      <w:pPr>
        <w:spacing w:before="44"/>
        <w:ind w:left="119"/>
        <w:rPr>
          <w:b/>
          <w:spacing w:val="-2"/>
          <w:sz w:val="28"/>
          <w:u w:val="single"/>
        </w:rPr>
      </w:pPr>
      <w:r>
        <w:rPr>
          <w:b/>
          <w:spacing w:val="-2"/>
          <w:sz w:val="28"/>
          <w:u w:val="single"/>
        </w:rPr>
        <w:lastRenderedPageBreak/>
        <w:t xml:space="preserve">SY 24-25 </w:t>
      </w:r>
      <w:r w:rsidR="002E020A">
        <w:rPr>
          <w:b/>
          <w:spacing w:val="-2"/>
          <w:sz w:val="28"/>
          <w:u w:val="single"/>
        </w:rPr>
        <w:t xml:space="preserve">Enrollment </w:t>
      </w:r>
      <w:r>
        <w:rPr>
          <w:b/>
          <w:spacing w:val="-2"/>
          <w:sz w:val="28"/>
          <w:u w:val="single"/>
        </w:rPr>
        <w:t>Application</w:t>
      </w:r>
    </w:p>
    <w:p w14:paraId="73F7A044" w14:textId="2318C674" w:rsidR="002B49DD" w:rsidRPr="002E020A" w:rsidRDefault="002B49DD">
      <w:pPr>
        <w:spacing w:before="44"/>
        <w:ind w:left="119"/>
        <w:rPr>
          <w:bCs/>
          <w:spacing w:val="-2"/>
        </w:rPr>
      </w:pPr>
      <w:r w:rsidRPr="002E020A">
        <w:rPr>
          <w:bCs/>
          <w:spacing w:val="-2"/>
        </w:rPr>
        <w:t>The application is open for new students entering Grades K-9.</w:t>
      </w:r>
      <w:r w:rsidR="002E020A">
        <w:rPr>
          <w:bCs/>
          <w:spacing w:val="-2"/>
        </w:rPr>
        <w:t xml:space="preserve"> FRCS has received </w:t>
      </w:r>
      <w:r w:rsidR="001468C5">
        <w:rPr>
          <w:bCs/>
          <w:spacing w:val="-2"/>
        </w:rPr>
        <w:t>33</w:t>
      </w:r>
      <w:r w:rsidR="00297C20">
        <w:rPr>
          <w:bCs/>
          <w:spacing w:val="-2"/>
        </w:rPr>
        <w:t>9</w:t>
      </w:r>
      <w:r w:rsidR="002E020A">
        <w:rPr>
          <w:bCs/>
          <w:spacing w:val="-2"/>
        </w:rPr>
        <w:t xml:space="preserve"> applications thus far. The application window</w:t>
      </w:r>
      <w:r w:rsidR="00297C20">
        <w:rPr>
          <w:bCs/>
          <w:spacing w:val="-2"/>
        </w:rPr>
        <w:t xml:space="preserve"> for SY 24-25</w:t>
      </w:r>
      <w:r w:rsidR="002E020A">
        <w:rPr>
          <w:bCs/>
          <w:spacing w:val="-2"/>
        </w:rPr>
        <w:t xml:space="preserve"> closes February 16, 2024.</w:t>
      </w:r>
    </w:p>
    <w:p w14:paraId="146A8B52" w14:textId="77777777" w:rsidR="002B49DD" w:rsidRDefault="002B49DD">
      <w:pPr>
        <w:spacing w:before="44"/>
        <w:ind w:left="119"/>
        <w:rPr>
          <w:b/>
          <w:spacing w:val="-2"/>
          <w:sz w:val="28"/>
          <w:u w:val="single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126"/>
        <w:gridCol w:w="2520"/>
      </w:tblGrid>
      <w:tr w:rsidR="00010015" w:rsidRPr="00010015" w14:paraId="084E7862" w14:textId="77777777" w:rsidTr="00010015">
        <w:tc>
          <w:tcPr>
            <w:tcW w:w="2126" w:type="dxa"/>
          </w:tcPr>
          <w:p w14:paraId="3D7F54A6" w14:textId="6911824A" w:rsidR="00010015" w:rsidRPr="002E020A" w:rsidRDefault="00010015">
            <w:pPr>
              <w:spacing w:before="44"/>
              <w:rPr>
                <w:b/>
                <w:spacing w:val="-2"/>
              </w:rPr>
            </w:pPr>
            <w:r w:rsidRPr="002E020A">
              <w:rPr>
                <w:b/>
                <w:spacing w:val="-2"/>
              </w:rPr>
              <w:t>Grade</w:t>
            </w:r>
          </w:p>
        </w:tc>
        <w:tc>
          <w:tcPr>
            <w:tcW w:w="2520" w:type="dxa"/>
          </w:tcPr>
          <w:p w14:paraId="58DF445D" w14:textId="4DADE840" w:rsidR="00010015" w:rsidRPr="002E020A" w:rsidRDefault="00010015">
            <w:pPr>
              <w:spacing w:before="44"/>
              <w:rPr>
                <w:b/>
                <w:spacing w:val="-2"/>
              </w:rPr>
            </w:pPr>
            <w:r w:rsidRPr="002E020A">
              <w:rPr>
                <w:b/>
                <w:spacing w:val="-2"/>
              </w:rPr>
              <w:t># of Applications</w:t>
            </w:r>
          </w:p>
        </w:tc>
      </w:tr>
      <w:tr w:rsidR="00010015" w:rsidRPr="00010015" w14:paraId="078496EC" w14:textId="77777777" w:rsidTr="00010015">
        <w:tc>
          <w:tcPr>
            <w:tcW w:w="2126" w:type="dxa"/>
          </w:tcPr>
          <w:p w14:paraId="32EA41A8" w14:textId="49E060A4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Kindergarten</w:t>
            </w:r>
          </w:p>
        </w:tc>
        <w:tc>
          <w:tcPr>
            <w:tcW w:w="2520" w:type="dxa"/>
          </w:tcPr>
          <w:p w14:paraId="5FE5A1FF" w14:textId="043837DE" w:rsidR="00010015" w:rsidRPr="00010015" w:rsidRDefault="001468C5">
            <w:pPr>
              <w:spacing w:before="4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</w:t>
            </w:r>
            <w:r w:rsidR="00297C20">
              <w:rPr>
                <w:bCs/>
                <w:spacing w:val="-2"/>
              </w:rPr>
              <w:t>7</w:t>
            </w:r>
          </w:p>
        </w:tc>
      </w:tr>
      <w:tr w:rsidR="00010015" w:rsidRPr="00010015" w14:paraId="7D68C887" w14:textId="77777777" w:rsidTr="00010015">
        <w:tc>
          <w:tcPr>
            <w:tcW w:w="2126" w:type="dxa"/>
          </w:tcPr>
          <w:p w14:paraId="049E82B3" w14:textId="38086EFC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1</w:t>
            </w:r>
          </w:p>
        </w:tc>
        <w:tc>
          <w:tcPr>
            <w:tcW w:w="2520" w:type="dxa"/>
          </w:tcPr>
          <w:p w14:paraId="5008D1E3" w14:textId="54B1861E" w:rsidR="00010015" w:rsidRPr="00010015" w:rsidRDefault="001468C5">
            <w:pPr>
              <w:spacing w:before="4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26</w:t>
            </w:r>
          </w:p>
        </w:tc>
      </w:tr>
      <w:tr w:rsidR="00010015" w:rsidRPr="00010015" w14:paraId="67536C7D" w14:textId="77777777" w:rsidTr="00010015">
        <w:tc>
          <w:tcPr>
            <w:tcW w:w="2126" w:type="dxa"/>
          </w:tcPr>
          <w:p w14:paraId="37E1E5CB" w14:textId="349D6577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2</w:t>
            </w:r>
          </w:p>
        </w:tc>
        <w:tc>
          <w:tcPr>
            <w:tcW w:w="2520" w:type="dxa"/>
          </w:tcPr>
          <w:p w14:paraId="7039753C" w14:textId="29276F38" w:rsidR="00010015" w:rsidRPr="00010015" w:rsidRDefault="001468C5">
            <w:pPr>
              <w:spacing w:before="4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  <w:r w:rsidR="00297C20">
              <w:rPr>
                <w:bCs/>
                <w:spacing w:val="-2"/>
              </w:rPr>
              <w:t>5</w:t>
            </w:r>
          </w:p>
        </w:tc>
      </w:tr>
      <w:tr w:rsidR="00010015" w:rsidRPr="00010015" w14:paraId="14655485" w14:textId="77777777" w:rsidTr="00010015">
        <w:tc>
          <w:tcPr>
            <w:tcW w:w="2126" w:type="dxa"/>
          </w:tcPr>
          <w:p w14:paraId="0675F49F" w14:textId="026E4D26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3</w:t>
            </w:r>
          </w:p>
        </w:tc>
        <w:tc>
          <w:tcPr>
            <w:tcW w:w="2520" w:type="dxa"/>
          </w:tcPr>
          <w:p w14:paraId="763618E1" w14:textId="43F8CA7A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2</w:t>
            </w:r>
            <w:r w:rsidR="001468C5">
              <w:rPr>
                <w:bCs/>
                <w:spacing w:val="-2"/>
              </w:rPr>
              <w:t>6</w:t>
            </w:r>
          </w:p>
        </w:tc>
      </w:tr>
      <w:tr w:rsidR="00010015" w:rsidRPr="00010015" w14:paraId="426B72FC" w14:textId="77777777" w:rsidTr="00010015">
        <w:tc>
          <w:tcPr>
            <w:tcW w:w="2126" w:type="dxa"/>
          </w:tcPr>
          <w:p w14:paraId="0E6831A2" w14:textId="36330D72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4</w:t>
            </w:r>
          </w:p>
        </w:tc>
        <w:tc>
          <w:tcPr>
            <w:tcW w:w="2520" w:type="dxa"/>
          </w:tcPr>
          <w:p w14:paraId="4E44D9FC" w14:textId="33320911" w:rsidR="00010015" w:rsidRPr="00010015" w:rsidRDefault="001468C5">
            <w:pPr>
              <w:spacing w:before="4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30</w:t>
            </w:r>
          </w:p>
        </w:tc>
      </w:tr>
      <w:tr w:rsidR="00010015" w:rsidRPr="00010015" w14:paraId="199F5129" w14:textId="77777777" w:rsidTr="00010015">
        <w:tc>
          <w:tcPr>
            <w:tcW w:w="2126" w:type="dxa"/>
          </w:tcPr>
          <w:p w14:paraId="2F27109A" w14:textId="6F402677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5</w:t>
            </w:r>
          </w:p>
        </w:tc>
        <w:tc>
          <w:tcPr>
            <w:tcW w:w="2520" w:type="dxa"/>
          </w:tcPr>
          <w:p w14:paraId="08B4C2BC" w14:textId="106D2483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2</w:t>
            </w:r>
            <w:r w:rsidR="001468C5">
              <w:rPr>
                <w:bCs/>
                <w:spacing w:val="-2"/>
              </w:rPr>
              <w:t>4</w:t>
            </w:r>
          </w:p>
        </w:tc>
      </w:tr>
      <w:tr w:rsidR="00010015" w:rsidRPr="00010015" w14:paraId="1F56A527" w14:textId="77777777" w:rsidTr="00010015">
        <w:tc>
          <w:tcPr>
            <w:tcW w:w="2126" w:type="dxa"/>
          </w:tcPr>
          <w:p w14:paraId="0FF9417A" w14:textId="391AB91B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6</w:t>
            </w:r>
          </w:p>
        </w:tc>
        <w:tc>
          <w:tcPr>
            <w:tcW w:w="2520" w:type="dxa"/>
          </w:tcPr>
          <w:p w14:paraId="6851A5E8" w14:textId="54787395" w:rsidR="00010015" w:rsidRPr="00010015" w:rsidRDefault="00297C20">
            <w:pPr>
              <w:spacing w:before="4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31</w:t>
            </w:r>
          </w:p>
        </w:tc>
      </w:tr>
      <w:tr w:rsidR="00010015" w:rsidRPr="00010015" w14:paraId="46DF5AD2" w14:textId="77777777" w:rsidTr="00010015">
        <w:tc>
          <w:tcPr>
            <w:tcW w:w="2126" w:type="dxa"/>
          </w:tcPr>
          <w:p w14:paraId="5A0A83E9" w14:textId="2EBF19A0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7</w:t>
            </w:r>
          </w:p>
        </w:tc>
        <w:tc>
          <w:tcPr>
            <w:tcW w:w="2520" w:type="dxa"/>
          </w:tcPr>
          <w:p w14:paraId="60736B11" w14:textId="12A3DC21" w:rsidR="00010015" w:rsidRPr="00010015" w:rsidRDefault="001468C5">
            <w:pPr>
              <w:spacing w:before="4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</w:t>
            </w:r>
          </w:p>
        </w:tc>
      </w:tr>
      <w:tr w:rsidR="00010015" w:rsidRPr="00010015" w14:paraId="75002ED2" w14:textId="77777777" w:rsidTr="00010015">
        <w:tc>
          <w:tcPr>
            <w:tcW w:w="2126" w:type="dxa"/>
          </w:tcPr>
          <w:p w14:paraId="22B5B71E" w14:textId="60010A1C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8</w:t>
            </w:r>
          </w:p>
        </w:tc>
        <w:tc>
          <w:tcPr>
            <w:tcW w:w="2520" w:type="dxa"/>
          </w:tcPr>
          <w:p w14:paraId="303ED1B7" w14:textId="51F0932F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1</w:t>
            </w:r>
            <w:r w:rsidR="001468C5">
              <w:rPr>
                <w:bCs/>
                <w:spacing w:val="-2"/>
              </w:rPr>
              <w:t>5</w:t>
            </w:r>
          </w:p>
        </w:tc>
      </w:tr>
      <w:tr w:rsidR="00010015" w:rsidRPr="00010015" w14:paraId="25FF3FC7" w14:textId="77777777" w:rsidTr="00010015">
        <w:tc>
          <w:tcPr>
            <w:tcW w:w="2126" w:type="dxa"/>
          </w:tcPr>
          <w:p w14:paraId="23112A39" w14:textId="395400BC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Grade 9</w:t>
            </w:r>
          </w:p>
        </w:tc>
        <w:tc>
          <w:tcPr>
            <w:tcW w:w="2520" w:type="dxa"/>
          </w:tcPr>
          <w:p w14:paraId="648D90F7" w14:textId="4C2E1FE3" w:rsidR="00010015" w:rsidRPr="00010015" w:rsidRDefault="00010015">
            <w:pPr>
              <w:spacing w:before="44"/>
              <w:rPr>
                <w:bCs/>
                <w:spacing w:val="-2"/>
              </w:rPr>
            </w:pPr>
            <w:r w:rsidRPr="00010015">
              <w:rPr>
                <w:bCs/>
                <w:spacing w:val="-2"/>
              </w:rPr>
              <w:t>3</w:t>
            </w:r>
            <w:r w:rsidR="001468C5">
              <w:rPr>
                <w:bCs/>
                <w:spacing w:val="-2"/>
              </w:rPr>
              <w:t>9</w:t>
            </w:r>
          </w:p>
        </w:tc>
      </w:tr>
      <w:tr w:rsidR="00010015" w:rsidRPr="00010015" w14:paraId="342636EF" w14:textId="77777777" w:rsidTr="00010015">
        <w:tc>
          <w:tcPr>
            <w:tcW w:w="2126" w:type="dxa"/>
          </w:tcPr>
          <w:p w14:paraId="659D9824" w14:textId="69CDCEA7" w:rsidR="00010015" w:rsidRPr="00010015" w:rsidRDefault="00010015">
            <w:pPr>
              <w:spacing w:before="44"/>
              <w:rPr>
                <w:b/>
                <w:spacing w:val="-2"/>
              </w:rPr>
            </w:pPr>
            <w:r w:rsidRPr="00010015">
              <w:rPr>
                <w:b/>
                <w:spacing w:val="-2"/>
              </w:rPr>
              <w:t>Total</w:t>
            </w:r>
          </w:p>
        </w:tc>
        <w:tc>
          <w:tcPr>
            <w:tcW w:w="2520" w:type="dxa"/>
          </w:tcPr>
          <w:p w14:paraId="69E292CA" w14:textId="3C6B5C67" w:rsidR="00010015" w:rsidRPr="00010015" w:rsidRDefault="001468C5">
            <w:pPr>
              <w:spacing w:before="44"/>
              <w:rPr>
                <w:b/>
                <w:spacing w:val="-2"/>
              </w:rPr>
            </w:pPr>
            <w:r>
              <w:rPr>
                <w:b/>
                <w:spacing w:val="-2"/>
              </w:rPr>
              <w:t>33</w:t>
            </w:r>
            <w:r w:rsidR="00297C20">
              <w:rPr>
                <w:b/>
                <w:spacing w:val="-2"/>
              </w:rPr>
              <w:t>9</w:t>
            </w:r>
          </w:p>
        </w:tc>
      </w:tr>
    </w:tbl>
    <w:p w14:paraId="0ED6A4AE" w14:textId="77777777" w:rsidR="002B49DD" w:rsidRDefault="002B49DD">
      <w:pPr>
        <w:spacing w:before="44"/>
        <w:ind w:left="119"/>
        <w:rPr>
          <w:b/>
          <w:spacing w:val="-2"/>
          <w:sz w:val="28"/>
          <w:u w:val="single"/>
        </w:rPr>
      </w:pPr>
    </w:p>
    <w:p w14:paraId="5D79FB4A" w14:textId="5EB7AC21" w:rsidR="002B49DD" w:rsidRDefault="002E020A">
      <w:pPr>
        <w:spacing w:before="44"/>
        <w:ind w:left="119"/>
        <w:rPr>
          <w:b/>
          <w:spacing w:val="-2"/>
          <w:sz w:val="28"/>
          <w:u w:val="single"/>
        </w:rPr>
      </w:pPr>
      <w:r>
        <w:rPr>
          <w:b/>
          <w:spacing w:val="-2"/>
          <w:sz w:val="28"/>
          <w:u w:val="single"/>
        </w:rPr>
        <w:t xml:space="preserve">5 sending districts with the highest number of </w:t>
      </w:r>
      <w:proofErr w:type="gramStart"/>
      <w:r>
        <w:rPr>
          <w:b/>
          <w:spacing w:val="-2"/>
          <w:sz w:val="28"/>
          <w:u w:val="single"/>
        </w:rPr>
        <w:t>applicants</w:t>
      </w:r>
      <w:proofErr w:type="gramEnd"/>
    </w:p>
    <w:p w14:paraId="6FACAC0C" w14:textId="15C8AAB6" w:rsidR="002E020A" w:rsidRPr="002E020A" w:rsidRDefault="002E020A" w:rsidP="002E020A">
      <w:pPr>
        <w:pStyle w:val="ListParagraph"/>
        <w:numPr>
          <w:ilvl w:val="0"/>
          <w:numId w:val="1"/>
        </w:numPr>
        <w:spacing w:before="44"/>
        <w:rPr>
          <w:bCs/>
          <w:spacing w:val="-2"/>
        </w:rPr>
      </w:pPr>
      <w:r w:rsidRPr="002E020A">
        <w:rPr>
          <w:bCs/>
          <w:spacing w:val="-2"/>
        </w:rPr>
        <w:t xml:space="preserve">Brockton: </w:t>
      </w:r>
      <w:r w:rsidR="00297C20">
        <w:rPr>
          <w:bCs/>
          <w:spacing w:val="-2"/>
        </w:rPr>
        <w:t>129</w:t>
      </w:r>
      <w:r w:rsidRPr="002E020A">
        <w:rPr>
          <w:bCs/>
          <w:spacing w:val="-2"/>
        </w:rPr>
        <w:t xml:space="preserve"> applicants</w:t>
      </w:r>
    </w:p>
    <w:p w14:paraId="6CDDF97E" w14:textId="5C7186DC" w:rsidR="002E020A" w:rsidRPr="002E020A" w:rsidRDefault="002E020A" w:rsidP="002E020A">
      <w:pPr>
        <w:pStyle w:val="ListParagraph"/>
        <w:numPr>
          <w:ilvl w:val="0"/>
          <w:numId w:val="1"/>
        </w:numPr>
        <w:spacing w:before="44"/>
        <w:rPr>
          <w:bCs/>
          <w:spacing w:val="-2"/>
        </w:rPr>
      </w:pPr>
      <w:r w:rsidRPr="002E020A">
        <w:rPr>
          <w:bCs/>
          <w:spacing w:val="-2"/>
        </w:rPr>
        <w:t xml:space="preserve">Taunton: </w:t>
      </w:r>
      <w:r w:rsidR="00297C20">
        <w:rPr>
          <w:bCs/>
          <w:spacing w:val="-2"/>
        </w:rPr>
        <w:t>32</w:t>
      </w:r>
      <w:r w:rsidRPr="002E020A">
        <w:rPr>
          <w:bCs/>
          <w:spacing w:val="-2"/>
        </w:rPr>
        <w:t xml:space="preserve"> applicants</w:t>
      </w:r>
    </w:p>
    <w:p w14:paraId="2CBE4182" w14:textId="77777777" w:rsidR="00297C20" w:rsidRPr="002E020A" w:rsidRDefault="00297C20" w:rsidP="00297C20">
      <w:pPr>
        <w:pStyle w:val="ListParagraph"/>
        <w:numPr>
          <w:ilvl w:val="0"/>
          <w:numId w:val="1"/>
        </w:numPr>
        <w:spacing w:before="44"/>
        <w:rPr>
          <w:bCs/>
          <w:spacing w:val="-2"/>
        </w:rPr>
      </w:pPr>
      <w:r w:rsidRPr="002E020A">
        <w:rPr>
          <w:bCs/>
          <w:spacing w:val="-2"/>
        </w:rPr>
        <w:t xml:space="preserve">Attleboro: </w:t>
      </w:r>
      <w:r>
        <w:rPr>
          <w:bCs/>
          <w:spacing w:val="-2"/>
        </w:rPr>
        <w:t>26</w:t>
      </w:r>
      <w:r w:rsidRPr="002E020A">
        <w:rPr>
          <w:bCs/>
          <w:spacing w:val="-2"/>
        </w:rPr>
        <w:t xml:space="preserve"> applicants</w:t>
      </w:r>
    </w:p>
    <w:p w14:paraId="056A2C8F" w14:textId="77777777" w:rsidR="00297C20" w:rsidRPr="002E020A" w:rsidRDefault="00297C20" w:rsidP="00297C20">
      <w:pPr>
        <w:pStyle w:val="ListParagraph"/>
        <w:numPr>
          <w:ilvl w:val="0"/>
          <w:numId w:val="1"/>
        </w:numPr>
        <w:spacing w:before="44"/>
        <w:rPr>
          <w:bCs/>
          <w:spacing w:val="-2"/>
        </w:rPr>
      </w:pPr>
      <w:r w:rsidRPr="002E020A">
        <w:rPr>
          <w:bCs/>
          <w:spacing w:val="-2"/>
        </w:rPr>
        <w:t xml:space="preserve">Stoughton: </w:t>
      </w:r>
      <w:r>
        <w:rPr>
          <w:bCs/>
          <w:spacing w:val="-2"/>
        </w:rPr>
        <w:t>26</w:t>
      </w:r>
      <w:r w:rsidRPr="002E020A">
        <w:rPr>
          <w:bCs/>
          <w:spacing w:val="-2"/>
        </w:rPr>
        <w:t xml:space="preserve"> applicants</w:t>
      </w:r>
    </w:p>
    <w:p w14:paraId="0275B58A" w14:textId="1F942C3A" w:rsidR="002E020A" w:rsidRPr="002E020A" w:rsidRDefault="002E020A" w:rsidP="002E020A">
      <w:pPr>
        <w:pStyle w:val="ListParagraph"/>
        <w:numPr>
          <w:ilvl w:val="0"/>
          <w:numId w:val="1"/>
        </w:numPr>
        <w:spacing w:before="44"/>
        <w:rPr>
          <w:bCs/>
          <w:spacing w:val="-2"/>
        </w:rPr>
      </w:pPr>
      <w:r w:rsidRPr="002E020A">
        <w:rPr>
          <w:bCs/>
          <w:spacing w:val="-2"/>
        </w:rPr>
        <w:t xml:space="preserve">Randolph: </w:t>
      </w:r>
      <w:r w:rsidR="00297C20">
        <w:rPr>
          <w:bCs/>
          <w:spacing w:val="-2"/>
        </w:rPr>
        <w:t>21</w:t>
      </w:r>
      <w:r w:rsidRPr="002E020A">
        <w:rPr>
          <w:bCs/>
          <w:spacing w:val="-2"/>
        </w:rPr>
        <w:t xml:space="preserve"> applicants</w:t>
      </w:r>
    </w:p>
    <w:p w14:paraId="76800129" w14:textId="77777777" w:rsidR="002B49DD" w:rsidRDefault="002B49DD" w:rsidP="002E020A">
      <w:pPr>
        <w:spacing w:before="44"/>
        <w:rPr>
          <w:b/>
          <w:spacing w:val="-2"/>
          <w:sz w:val="28"/>
          <w:u w:val="single"/>
        </w:rPr>
      </w:pPr>
    </w:p>
    <w:p w14:paraId="42CAF604" w14:textId="77777777" w:rsidR="00AB4A50" w:rsidRDefault="00AB4A50">
      <w:pPr>
        <w:spacing w:before="44"/>
        <w:ind w:left="119"/>
        <w:rPr>
          <w:b/>
          <w:spacing w:val="-2"/>
          <w:sz w:val="28"/>
          <w:u w:val="single"/>
        </w:rPr>
      </w:pPr>
    </w:p>
    <w:p w14:paraId="5709B265" w14:textId="6FB61BF9" w:rsidR="009E501B" w:rsidRDefault="00AB4A50">
      <w:pPr>
        <w:spacing w:before="44"/>
        <w:ind w:left="119"/>
        <w:rPr>
          <w:b/>
          <w:sz w:val="28"/>
        </w:rPr>
      </w:pPr>
      <w:r>
        <w:rPr>
          <w:b/>
          <w:spacing w:val="-2"/>
          <w:sz w:val="28"/>
          <w:u w:val="single"/>
        </w:rPr>
        <w:t>Additional Notes:</w:t>
      </w:r>
    </w:p>
    <w:p w14:paraId="2A0DB225" w14:textId="77777777" w:rsidR="009E501B" w:rsidRDefault="009E501B">
      <w:pPr>
        <w:pStyle w:val="BodyText"/>
        <w:spacing w:before="4"/>
        <w:rPr>
          <w:b/>
          <w:sz w:val="17"/>
        </w:rPr>
      </w:pPr>
    </w:p>
    <w:p w14:paraId="6A780D08" w14:textId="04C2B7B7" w:rsidR="00297C20" w:rsidRDefault="00000000" w:rsidP="00297C20">
      <w:pPr>
        <w:pStyle w:val="BodyText"/>
        <w:spacing w:before="56"/>
        <w:ind w:left="119" w:right="6"/>
        <w:rPr>
          <w:spacing w:val="-3"/>
        </w:rPr>
      </w:pPr>
      <w:r>
        <w:t>The</w:t>
      </w:r>
      <w:r>
        <w:rPr>
          <w:spacing w:val="-1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district.</w:t>
      </w:r>
      <w:r>
        <w:rPr>
          <w:spacing w:val="-3"/>
        </w:rPr>
        <w:t xml:space="preserve"> </w:t>
      </w:r>
      <w:r w:rsidR="00297C20">
        <w:rPr>
          <w:spacing w:val="-3"/>
        </w:rPr>
        <w:t>It was encouraging to see that enrollment held steady over the holiday break. Historically, we have noticed that families looking to make a change</w:t>
      </w:r>
      <w:r w:rsidR="00865256">
        <w:rPr>
          <w:spacing w:val="-3"/>
        </w:rPr>
        <w:t xml:space="preserve"> of school choice</w:t>
      </w:r>
      <w:r w:rsidR="00297C20">
        <w:rPr>
          <w:spacing w:val="-3"/>
        </w:rPr>
        <w:t xml:space="preserve"> will do so at this time. Four new students in Kindergarten and Grade 2 were registered before the break and started school at FRCS on January 2</w:t>
      </w:r>
      <w:r w:rsidR="00297C20" w:rsidRPr="00297C20">
        <w:rPr>
          <w:spacing w:val="-3"/>
          <w:vertAlign w:val="superscript"/>
        </w:rPr>
        <w:t>nd</w:t>
      </w:r>
      <w:r w:rsidR="00297C20">
        <w:rPr>
          <w:spacing w:val="-3"/>
        </w:rPr>
        <w:t xml:space="preserve">. </w:t>
      </w:r>
    </w:p>
    <w:p w14:paraId="67905946" w14:textId="77777777" w:rsidR="00297C20" w:rsidRDefault="00297C20" w:rsidP="00297C20">
      <w:pPr>
        <w:pStyle w:val="BodyText"/>
        <w:spacing w:before="56"/>
        <w:ind w:left="119" w:right="6"/>
        <w:rPr>
          <w:spacing w:val="-3"/>
        </w:rPr>
      </w:pPr>
    </w:p>
    <w:p w14:paraId="380165A1" w14:textId="27D240DA" w:rsidR="00297C20" w:rsidRDefault="00297C20" w:rsidP="00297C20">
      <w:pPr>
        <w:pStyle w:val="BodyText"/>
        <w:spacing w:before="56"/>
        <w:ind w:left="119" w:right="6"/>
        <w:rPr>
          <w:spacing w:val="-3"/>
        </w:rPr>
      </w:pPr>
      <w:r>
        <w:rPr>
          <w:spacing w:val="-3"/>
        </w:rPr>
        <w:t xml:space="preserve">Per DESE guidelines, we are able to extend enrollment offers for SY 23-24 until February 15, 2024. </w:t>
      </w:r>
      <w:r w:rsidR="00865256">
        <w:rPr>
          <w:spacing w:val="-3"/>
        </w:rPr>
        <w:t xml:space="preserve">The admissions team will work with building leaders to determine if and when additional offers will be extended to ensure a smooth transition for both new students and teaching staff. </w:t>
      </w:r>
    </w:p>
    <w:p w14:paraId="76D3DE39" w14:textId="77777777" w:rsidR="00865256" w:rsidRDefault="00865256" w:rsidP="00297C20">
      <w:pPr>
        <w:pStyle w:val="BodyText"/>
        <w:spacing w:before="56"/>
        <w:ind w:left="119" w:right="6"/>
        <w:rPr>
          <w:spacing w:val="-3"/>
        </w:rPr>
      </w:pPr>
    </w:p>
    <w:p w14:paraId="7A099711" w14:textId="2F525E80" w:rsidR="00865256" w:rsidRDefault="00865256" w:rsidP="00297C20">
      <w:pPr>
        <w:pStyle w:val="BodyText"/>
        <w:spacing w:before="56"/>
        <w:ind w:left="119" w:right="6"/>
        <w:rPr>
          <w:spacing w:val="-3"/>
        </w:rPr>
      </w:pPr>
      <w:r>
        <w:rPr>
          <w:spacing w:val="-3"/>
        </w:rPr>
        <w:t>The Admissions team is also busy promoting the application for the SY 24-25 school year. The application period closes on February 16</w:t>
      </w:r>
      <w:r w:rsidRPr="00865256">
        <w:rPr>
          <w:spacing w:val="-3"/>
          <w:vertAlign w:val="superscript"/>
        </w:rPr>
        <w:t>th</w:t>
      </w:r>
      <w:r>
        <w:rPr>
          <w:spacing w:val="-3"/>
        </w:rPr>
        <w:t>. Our annual Public Open House for Prospective Families will be held on Wednesday, January 24</w:t>
      </w:r>
      <w:r w:rsidRPr="00865256">
        <w:rPr>
          <w:spacing w:val="-3"/>
          <w:vertAlign w:val="superscript"/>
        </w:rPr>
        <w:t>th</w:t>
      </w:r>
      <w:r>
        <w:rPr>
          <w:spacing w:val="-3"/>
        </w:rPr>
        <w:t xml:space="preserve"> from 6-7:30pm. It’s a great opportunity to welcome those interested in our school so that they can experience some of the incredible things we have to offer.</w:t>
      </w:r>
    </w:p>
    <w:p w14:paraId="23C97F73" w14:textId="77777777" w:rsidR="00297C20" w:rsidRDefault="00297C20" w:rsidP="00297C20">
      <w:pPr>
        <w:pStyle w:val="BodyText"/>
        <w:spacing w:before="56"/>
        <w:ind w:left="119" w:right="6"/>
        <w:rPr>
          <w:spacing w:val="-3"/>
        </w:rPr>
      </w:pPr>
    </w:p>
    <w:p w14:paraId="03C41527" w14:textId="77777777" w:rsidR="00297C20" w:rsidRDefault="00297C20" w:rsidP="00297C20">
      <w:pPr>
        <w:pStyle w:val="BodyText"/>
        <w:spacing w:before="56"/>
        <w:ind w:left="119" w:right="6"/>
      </w:pPr>
    </w:p>
    <w:p w14:paraId="60A5838F" w14:textId="19E3DD9D" w:rsidR="009E501B" w:rsidRDefault="009E501B" w:rsidP="00AB4A50">
      <w:pPr>
        <w:pStyle w:val="BodyText"/>
        <w:spacing w:before="56"/>
        <w:ind w:left="119" w:right="6"/>
      </w:pPr>
    </w:p>
    <w:sectPr w:rsidR="009E501B">
      <w:type w:val="continuous"/>
      <w:pgSz w:w="12240" w:h="15840"/>
      <w:pgMar w:top="90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949"/>
    <w:multiLevelType w:val="hybridMultilevel"/>
    <w:tmpl w:val="B1ACB69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60118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1B"/>
    <w:rsid w:val="00010015"/>
    <w:rsid w:val="000852FA"/>
    <w:rsid w:val="000B45A8"/>
    <w:rsid w:val="001468C5"/>
    <w:rsid w:val="001B45B5"/>
    <w:rsid w:val="00297C20"/>
    <w:rsid w:val="002B49DD"/>
    <w:rsid w:val="002E020A"/>
    <w:rsid w:val="00663C8D"/>
    <w:rsid w:val="00763B3F"/>
    <w:rsid w:val="007F00A0"/>
    <w:rsid w:val="0083311A"/>
    <w:rsid w:val="00865256"/>
    <w:rsid w:val="00970F8B"/>
    <w:rsid w:val="009E501B"/>
    <w:rsid w:val="00AB4A50"/>
    <w:rsid w:val="00B52909"/>
    <w:rsid w:val="00CA7F8C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1A61"/>
  <w15:docId w15:val="{4F216AA5-96FB-4D3A-8BE6-7D881FAF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4254" w:right="391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  <w:style w:type="table" w:styleId="TableGrid">
    <w:name w:val="Table Grid"/>
    <w:basedOn w:val="TableNormal"/>
    <w:uiPriority w:val="39"/>
    <w:rsid w:val="002B49DD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Mathias</dc:creator>
  <cp:keywords/>
  <cp:lastModifiedBy>Christine Barraford</cp:lastModifiedBy>
  <cp:revision>2</cp:revision>
  <dcterms:created xsi:type="dcterms:W3CDTF">2024-01-05T13:40:00Z</dcterms:created>
  <dcterms:modified xsi:type="dcterms:W3CDTF">2024-01-05T13:40:00Z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D:20231108150513</vt:lpwstr>
  </property>
</Properties>
</file>