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097D" w14:textId="77777777" w:rsidR="00B14866" w:rsidRPr="00464C75" w:rsidRDefault="00B14866" w:rsidP="00890DA4">
      <w:pPr>
        <w:pStyle w:val="HdgCenterBold"/>
        <w:spacing w:after="0" w:line="240" w:lineRule="auto"/>
        <w:rPr>
          <w:rFonts w:ascii="Times New Roman Bold" w:hAnsi="Times New Roman Bold" w:hint="eastAsia"/>
        </w:rPr>
      </w:pPr>
      <w:r w:rsidRPr="00464C75">
        <w:rPr>
          <w:rFonts w:ascii="Times New Roman Bold" w:hAnsi="Times New Roman Bold"/>
        </w:rPr>
        <w:t>OPERATING AGREEMENT</w:t>
      </w:r>
    </w:p>
    <w:p w14:paraId="1EC6A86D" w14:textId="77777777" w:rsidR="00B14866" w:rsidRPr="00464C75" w:rsidRDefault="00B14866" w:rsidP="00890DA4">
      <w:pPr>
        <w:pStyle w:val="HdgCenterBold"/>
        <w:spacing w:after="0" w:line="240" w:lineRule="auto"/>
        <w:rPr>
          <w:rFonts w:ascii="Times New Roman Bold" w:hAnsi="Times New Roman Bold" w:hint="eastAsia"/>
        </w:rPr>
      </w:pPr>
      <w:r w:rsidRPr="00464C75">
        <w:rPr>
          <w:rFonts w:ascii="Times New Roman Bold" w:hAnsi="Times New Roman Bold"/>
        </w:rPr>
        <w:t xml:space="preserve">OF </w:t>
      </w:r>
    </w:p>
    <w:p w14:paraId="6A19E611" w14:textId="7E5245BD" w:rsidR="00782EE7" w:rsidRDefault="001F6D7F" w:rsidP="00890DA4">
      <w:pPr>
        <w:jc w:val="center"/>
        <w:rPr>
          <w:b/>
          <w:caps/>
        </w:rPr>
      </w:pPr>
      <w:r w:rsidRPr="001F6D7F">
        <w:rPr>
          <w:b/>
          <w:caps/>
        </w:rPr>
        <w:t>GOLDEN OPPORTUNITY LEGACY DEVELOPMENT, LLC</w:t>
      </w:r>
    </w:p>
    <w:p w14:paraId="354A612B" w14:textId="77777777" w:rsidR="001F6D7F" w:rsidRPr="00464C75" w:rsidRDefault="001F6D7F" w:rsidP="00464C75">
      <w:pPr>
        <w:jc w:val="center"/>
        <w:rPr>
          <w:rFonts w:ascii="Times New Roman Bold" w:hAnsi="Times New Roman Bold" w:hint="eastAsia"/>
          <w:b/>
        </w:rPr>
      </w:pPr>
    </w:p>
    <w:p w14:paraId="1C152803" w14:textId="546057D7" w:rsidR="00B14866" w:rsidRPr="00EB79A3" w:rsidRDefault="00B14866" w:rsidP="00285B7E">
      <w:pPr>
        <w:pStyle w:val="10sp05"/>
        <w:jc w:val="both"/>
      </w:pPr>
      <w:r w:rsidRPr="00EB79A3">
        <w:t>THIS OPERATING AGREEM</w:t>
      </w:r>
      <w:r w:rsidR="007D0FC7">
        <w:t xml:space="preserve">ENT </w:t>
      </w:r>
      <w:r w:rsidR="00285B7E">
        <w:t xml:space="preserve">OF </w:t>
      </w:r>
      <w:bookmarkStart w:id="0" w:name="_Hlk66453594"/>
      <w:r w:rsidR="001F6D7F" w:rsidRPr="001F6D7F">
        <w:t>Golden Opportunity Legacy Development, LLC</w:t>
      </w:r>
      <w:r w:rsidR="008345C9" w:rsidRPr="008345C9">
        <w:t xml:space="preserve"> </w:t>
      </w:r>
      <w:bookmarkEnd w:id="0"/>
      <w:r w:rsidR="00285B7E">
        <w:t>(“</w:t>
      </w:r>
      <w:r w:rsidR="00D92CC7">
        <w:t>Operating Agreement</w:t>
      </w:r>
      <w:r w:rsidR="00285B7E">
        <w:t xml:space="preserve">”) </w:t>
      </w:r>
      <w:r w:rsidR="007D0FC7">
        <w:t xml:space="preserve">is made effective as of </w:t>
      </w:r>
      <w:r w:rsidR="008345C9">
        <w:t>________________</w:t>
      </w:r>
      <w:r w:rsidR="007D0FC7">
        <w:t xml:space="preserve"> </w:t>
      </w:r>
      <w:r w:rsidRPr="00EB79A3">
        <w:t xml:space="preserve">by </w:t>
      </w:r>
      <w:bookmarkStart w:id="1" w:name="_Hlk121484070"/>
      <w:r w:rsidR="001F6D7F">
        <w:t>The Golden Charter Academy</w:t>
      </w:r>
      <w:bookmarkEnd w:id="1"/>
      <w:r w:rsidR="003D6154">
        <w:t>,</w:t>
      </w:r>
      <w:r w:rsidR="003D6154" w:rsidRPr="00916AD4">
        <w:rPr>
          <w:sz w:val="23"/>
          <w:szCs w:val="23"/>
        </w:rPr>
        <w:t xml:space="preserve"> </w:t>
      </w:r>
      <w:r w:rsidR="007D0FC7">
        <w:t xml:space="preserve">a California </w:t>
      </w:r>
      <w:r w:rsidR="00F72C4F">
        <w:t>nonprofit</w:t>
      </w:r>
      <w:r w:rsidR="007D0FC7">
        <w:t xml:space="preserve"> public benefit corporation</w:t>
      </w:r>
      <w:r w:rsidR="00774A33">
        <w:t xml:space="preserve"> </w:t>
      </w:r>
      <w:r w:rsidR="00774A33" w:rsidRPr="00EB79A3">
        <w:t>(</w:t>
      </w:r>
      <w:r w:rsidR="0037731B">
        <w:t xml:space="preserve">the </w:t>
      </w:r>
      <w:r w:rsidR="00774A33" w:rsidRPr="00EB79A3">
        <w:t>“</w:t>
      </w:r>
      <w:r w:rsidR="0037731B">
        <w:t>Sole Mem</w:t>
      </w:r>
      <w:r w:rsidR="00774A33" w:rsidRPr="00EB79A3">
        <w:t>ber”)</w:t>
      </w:r>
      <w:r w:rsidR="007D0FC7">
        <w:t>,</w:t>
      </w:r>
      <w:r w:rsidRPr="00EB79A3">
        <w:t xml:space="preserve"> and is made with reference to the following</w:t>
      </w:r>
      <w:r w:rsidR="00870CFB">
        <w:t xml:space="preserve"> facts</w:t>
      </w:r>
      <w:r w:rsidRPr="00EB79A3">
        <w:t>:</w:t>
      </w:r>
    </w:p>
    <w:p w14:paraId="72ACC8A3" w14:textId="5BB19B56" w:rsidR="00B14866" w:rsidRPr="00EB79A3" w:rsidRDefault="0037731B" w:rsidP="00870CFB">
      <w:pPr>
        <w:pStyle w:val="Level1b"/>
        <w:ind w:firstLine="720"/>
        <w:jc w:val="both"/>
      </w:pPr>
      <w:r>
        <w:t>The Sole Mem</w:t>
      </w:r>
      <w:r w:rsidR="00774A33">
        <w:t>ber</w:t>
      </w:r>
      <w:r w:rsidR="00B14866" w:rsidRPr="00EB79A3">
        <w:t xml:space="preserve"> desires to </w:t>
      </w:r>
      <w:r w:rsidR="0041486C">
        <w:t xml:space="preserve">become the Sole Member of </w:t>
      </w:r>
      <w:r w:rsidR="001F6D7F" w:rsidRPr="001F6D7F">
        <w:t>Golden Opportunity Legacy Development, LLC</w:t>
      </w:r>
      <w:r w:rsidR="0041486C">
        <w:t xml:space="preserve">, </w:t>
      </w:r>
      <w:r w:rsidR="00B14866" w:rsidRPr="00EB79A3">
        <w:t>a limited liability company</w:t>
      </w:r>
      <w:r w:rsidR="0041486C">
        <w:t xml:space="preserve"> formed</w:t>
      </w:r>
      <w:r w:rsidR="00B14866" w:rsidRPr="00EB79A3">
        <w:t xml:space="preserve"> under and pursuant to the</w:t>
      </w:r>
      <w:r w:rsidR="00934DEF">
        <w:t xml:space="preserve"> Cal</w:t>
      </w:r>
      <w:r w:rsidR="006B5B5B">
        <w:t>ifornia Revised Uniform</w:t>
      </w:r>
      <w:r w:rsidR="00B14866" w:rsidRPr="00EB79A3">
        <w:t xml:space="preserve"> Limited Liability Company Act set forth in California Corporations Code sections 17</w:t>
      </w:r>
      <w:r w:rsidR="006B5B5B">
        <w:t>7</w:t>
      </w:r>
      <w:r w:rsidR="00B14866" w:rsidRPr="00EB79A3">
        <w:t>0</w:t>
      </w:r>
      <w:r w:rsidR="006B5B5B">
        <w:t>1.</w:t>
      </w:r>
      <w:r w:rsidR="00B14866" w:rsidRPr="00EB79A3">
        <w:t>0</w:t>
      </w:r>
      <w:r w:rsidR="006B5B5B">
        <w:t>1</w:t>
      </w:r>
      <w:r w:rsidR="00B14866" w:rsidRPr="00EB79A3">
        <w:t>-1</w:t>
      </w:r>
      <w:r w:rsidR="006B5B5B">
        <w:t>7</w:t>
      </w:r>
      <w:r w:rsidR="00B14866" w:rsidRPr="00EB79A3">
        <w:t>7</w:t>
      </w:r>
      <w:r w:rsidR="006B5B5B">
        <w:t>13.13</w:t>
      </w:r>
      <w:r w:rsidR="00B14866" w:rsidRPr="00EB79A3">
        <w:t>, as amended from time to time (the “Act”).</w:t>
      </w:r>
    </w:p>
    <w:p w14:paraId="699A1557" w14:textId="116D60E4" w:rsidR="00B14866" w:rsidRPr="00EB79A3" w:rsidRDefault="009678AA" w:rsidP="00245F9C">
      <w:pPr>
        <w:pStyle w:val="Level1b"/>
        <w:tabs>
          <w:tab w:val="clear" w:pos="0"/>
          <w:tab w:val="clear" w:pos="720"/>
        </w:tabs>
        <w:ind w:firstLine="630"/>
        <w:jc w:val="both"/>
      </w:pPr>
      <w:r>
        <w:t xml:space="preserve">The articles of organization (the “Articles of Organization”) </w:t>
      </w:r>
      <w:r w:rsidR="001F6D7F" w:rsidRPr="001F6D7F">
        <w:t>Golden Opportunity Legacy Development, LLC</w:t>
      </w:r>
      <w:r w:rsidR="001F6D7F" w:rsidRPr="008345C9">
        <w:t xml:space="preserve"> </w:t>
      </w:r>
      <w:r w:rsidR="00B14866" w:rsidRPr="00EB79A3">
        <w:t xml:space="preserve">(the “Company”) were filed with the California Secretary of State on </w:t>
      </w:r>
      <w:r w:rsidR="001F6D7F">
        <w:t>[</w:t>
      </w:r>
      <w:r w:rsidR="001F6D7F" w:rsidRPr="00890DA4">
        <w:rPr>
          <w:highlight w:val="yellow"/>
        </w:rPr>
        <w:t>INSERT DATE</w:t>
      </w:r>
      <w:r w:rsidR="001F6D7F">
        <w:t>]</w:t>
      </w:r>
      <w:r w:rsidR="00A0100F">
        <w:t>, as File No.</w:t>
      </w:r>
      <w:r w:rsidR="00864B7F" w:rsidRPr="00864B7F">
        <w:t xml:space="preserve"> </w:t>
      </w:r>
      <w:r w:rsidR="001F6D7F">
        <w:t>[</w:t>
      </w:r>
      <w:r w:rsidR="001F6D7F" w:rsidRPr="00890DA4">
        <w:rPr>
          <w:highlight w:val="yellow"/>
        </w:rPr>
        <w:t>INSERT FILE NO</w:t>
      </w:r>
      <w:r w:rsidR="001F6D7F">
        <w:t>.]</w:t>
      </w:r>
      <w:r w:rsidR="00A0100F">
        <w:t>.</w:t>
      </w:r>
    </w:p>
    <w:p w14:paraId="57319BD2" w14:textId="77777777" w:rsidR="00B14866" w:rsidRPr="00EB79A3" w:rsidRDefault="0037731B" w:rsidP="00870CFB">
      <w:pPr>
        <w:pStyle w:val="Level1b"/>
        <w:ind w:firstLine="720"/>
        <w:jc w:val="both"/>
      </w:pPr>
      <w:r>
        <w:t>The Sole Mem</w:t>
      </w:r>
      <w:r w:rsidR="00B14866" w:rsidRPr="00EB79A3">
        <w:t xml:space="preserve">ber </w:t>
      </w:r>
      <w:r w:rsidR="0041486C">
        <w:t>adopts</w:t>
      </w:r>
      <w:r w:rsidR="0041486C" w:rsidRPr="00EB79A3">
        <w:t xml:space="preserve"> </w:t>
      </w:r>
      <w:r w:rsidR="00B14866" w:rsidRPr="00EB79A3">
        <w:t xml:space="preserve">this </w:t>
      </w:r>
      <w:r w:rsidR="007F56B8">
        <w:t xml:space="preserve">Operating </w:t>
      </w:r>
      <w:r w:rsidR="005E3F54">
        <w:t>Agreement</w:t>
      </w:r>
      <w:r w:rsidR="00B14866" w:rsidRPr="00EB79A3">
        <w:t xml:space="preserve"> </w:t>
      </w:r>
      <w:r w:rsidR="007F56B8">
        <w:t xml:space="preserve">(as such term is used in the Act) </w:t>
      </w:r>
      <w:proofErr w:type="gramStart"/>
      <w:r w:rsidR="00B14866" w:rsidRPr="00EB79A3">
        <w:t>in order to</w:t>
      </w:r>
      <w:proofErr w:type="gramEnd"/>
      <w:r w:rsidR="00B14866" w:rsidRPr="00EB79A3">
        <w:t xml:space="preserve"> provide for the governance of the Company and the conduct of the Company’s business.</w:t>
      </w:r>
    </w:p>
    <w:p w14:paraId="2533B2BD" w14:textId="77777777" w:rsidR="00B14866" w:rsidRPr="00EB79A3" w:rsidRDefault="00B14866" w:rsidP="00870CFB">
      <w:pPr>
        <w:pStyle w:val="10sp05"/>
        <w:jc w:val="both"/>
      </w:pPr>
      <w:r w:rsidRPr="00EB79A3">
        <w:t xml:space="preserve">NOW, THEREFORE, </w:t>
      </w:r>
      <w:r w:rsidR="0037731B">
        <w:t>the Sole Mem</w:t>
      </w:r>
      <w:r w:rsidRPr="00EB79A3">
        <w:t>ber declares the following to be the Operating Agreement of the Company:</w:t>
      </w:r>
    </w:p>
    <w:p w14:paraId="4B5CC245" w14:textId="77777777" w:rsidR="00B14866" w:rsidRPr="00245F9C" w:rsidRDefault="00B14866" w:rsidP="00B14866">
      <w:pPr>
        <w:pStyle w:val="Level1"/>
        <w:rPr>
          <w:szCs w:val="24"/>
        </w:rPr>
      </w:pPr>
      <w:r w:rsidRPr="00EB79A3">
        <w:br/>
      </w:r>
      <w:r w:rsidRPr="00245F9C">
        <w:rPr>
          <w:szCs w:val="24"/>
        </w:rPr>
        <w:t>ORGANIZATION</w:t>
      </w:r>
    </w:p>
    <w:p w14:paraId="4095A117" w14:textId="252BC800" w:rsidR="00B14866" w:rsidRPr="00245F9C" w:rsidRDefault="00B14866" w:rsidP="003D6154">
      <w:pPr>
        <w:pStyle w:val="Level2"/>
        <w:jc w:val="both"/>
        <w:rPr>
          <w:szCs w:val="24"/>
        </w:rPr>
      </w:pPr>
      <w:r w:rsidRPr="00245F9C">
        <w:rPr>
          <w:szCs w:val="24"/>
          <w:u w:val="single"/>
        </w:rPr>
        <w:t>Formation</w:t>
      </w:r>
      <w:r w:rsidR="001F234F" w:rsidRPr="00245F9C">
        <w:rPr>
          <w:szCs w:val="24"/>
        </w:rPr>
        <w:t xml:space="preserve">.  </w:t>
      </w:r>
      <w:r w:rsidR="0041486C" w:rsidRPr="00245F9C">
        <w:rPr>
          <w:szCs w:val="24"/>
        </w:rPr>
        <w:t xml:space="preserve">The Articles of Organization of </w:t>
      </w:r>
      <w:r w:rsidR="00521B6E" w:rsidRPr="00245F9C">
        <w:rPr>
          <w:szCs w:val="24"/>
        </w:rPr>
        <w:t>the Company</w:t>
      </w:r>
      <w:r w:rsidR="0041486C" w:rsidRPr="00245F9C">
        <w:rPr>
          <w:szCs w:val="24"/>
        </w:rPr>
        <w:t xml:space="preserve"> were </w:t>
      </w:r>
      <w:r w:rsidR="00521B6E" w:rsidRPr="00245F9C">
        <w:rPr>
          <w:szCs w:val="24"/>
        </w:rPr>
        <w:t xml:space="preserve">filed with the California Secretary of State by </w:t>
      </w:r>
      <w:r w:rsidR="001F6D7F" w:rsidRPr="001F6D7F">
        <w:t>The Golden Charter Academ</w:t>
      </w:r>
      <w:r w:rsidR="001F6D7F">
        <w:t xml:space="preserve">y </w:t>
      </w:r>
      <w:r w:rsidRPr="00245F9C">
        <w:rPr>
          <w:szCs w:val="24"/>
        </w:rPr>
        <w:t>and the formation of the Company shall be effective as of the date of said filing.</w:t>
      </w:r>
      <w:r w:rsidR="00521B6E" w:rsidRPr="00245F9C">
        <w:rPr>
          <w:szCs w:val="24"/>
        </w:rPr>
        <w:t xml:space="preserve">  </w:t>
      </w:r>
    </w:p>
    <w:p w14:paraId="4751C8E5" w14:textId="219418F5" w:rsidR="00B14866" w:rsidRPr="00245F9C" w:rsidRDefault="00B14866" w:rsidP="003D6154">
      <w:pPr>
        <w:pStyle w:val="Level2"/>
        <w:jc w:val="both"/>
        <w:rPr>
          <w:szCs w:val="24"/>
        </w:rPr>
      </w:pPr>
      <w:r w:rsidRPr="00245F9C">
        <w:rPr>
          <w:szCs w:val="24"/>
          <w:u w:val="single"/>
        </w:rPr>
        <w:t>Name</w:t>
      </w:r>
      <w:r w:rsidR="001F234F" w:rsidRPr="00245F9C">
        <w:rPr>
          <w:szCs w:val="24"/>
        </w:rPr>
        <w:t xml:space="preserve">.  </w:t>
      </w:r>
      <w:r w:rsidRPr="00245F9C">
        <w:rPr>
          <w:szCs w:val="24"/>
        </w:rPr>
        <w:t xml:space="preserve">The name of the Company shall </w:t>
      </w:r>
      <w:r w:rsidR="00453543" w:rsidRPr="00245F9C">
        <w:rPr>
          <w:szCs w:val="24"/>
        </w:rPr>
        <w:t>be</w:t>
      </w:r>
      <w:r w:rsidRPr="00245F9C">
        <w:rPr>
          <w:szCs w:val="24"/>
        </w:rPr>
        <w:t xml:space="preserve"> </w:t>
      </w:r>
      <w:r w:rsidR="001F6D7F" w:rsidRPr="001F6D7F">
        <w:t>Golden Opportunity Legacy Development, LLC</w:t>
      </w:r>
      <w:r w:rsidR="001F234F" w:rsidRPr="00245F9C">
        <w:rPr>
          <w:szCs w:val="24"/>
        </w:rPr>
        <w:t xml:space="preserve">.  </w:t>
      </w:r>
      <w:r w:rsidRPr="00245F9C">
        <w:rPr>
          <w:szCs w:val="24"/>
        </w:rPr>
        <w:t xml:space="preserve">The Company shall conduct its business and affairs under said name or such other name as </w:t>
      </w:r>
      <w:r w:rsidR="0037731B" w:rsidRPr="00245F9C">
        <w:rPr>
          <w:szCs w:val="24"/>
        </w:rPr>
        <w:t>the Sole Mem</w:t>
      </w:r>
      <w:r w:rsidRPr="00245F9C">
        <w:rPr>
          <w:szCs w:val="24"/>
        </w:rPr>
        <w:t>ber may determine from time to time.</w:t>
      </w:r>
    </w:p>
    <w:p w14:paraId="2794D55B" w14:textId="672506F5" w:rsidR="00E86459" w:rsidRPr="00245F9C" w:rsidRDefault="00B14866" w:rsidP="00464C75">
      <w:pPr>
        <w:pStyle w:val="Level2"/>
        <w:jc w:val="both"/>
        <w:rPr>
          <w:szCs w:val="24"/>
        </w:rPr>
      </w:pPr>
      <w:r w:rsidRPr="00245F9C">
        <w:rPr>
          <w:szCs w:val="24"/>
          <w:u w:val="single"/>
        </w:rPr>
        <w:t>Agent for Service of Process</w:t>
      </w:r>
      <w:r w:rsidR="001F234F" w:rsidRPr="00245F9C">
        <w:rPr>
          <w:szCs w:val="24"/>
        </w:rPr>
        <w:t xml:space="preserve">.  </w:t>
      </w:r>
      <w:r w:rsidRPr="00245F9C">
        <w:rPr>
          <w:szCs w:val="24"/>
        </w:rPr>
        <w:t>The name and address for the initial agent for service of process o</w:t>
      </w:r>
      <w:r w:rsidR="00E86459" w:rsidRPr="00245F9C">
        <w:rPr>
          <w:szCs w:val="24"/>
        </w:rPr>
        <w:t>f</w:t>
      </w:r>
      <w:r w:rsidRPr="00245F9C">
        <w:rPr>
          <w:szCs w:val="24"/>
        </w:rPr>
        <w:t xml:space="preserve"> the Company is </w:t>
      </w:r>
      <w:r w:rsidR="001F6D7F" w:rsidRPr="001F6D7F">
        <w:rPr>
          <w:szCs w:val="24"/>
        </w:rPr>
        <w:tab/>
        <w:t>Robert D. Golden, 12629 Bronco Road, Madera CA, 93636</w:t>
      </w:r>
      <w:r w:rsidR="00464C75" w:rsidRPr="00245F9C">
        <w:rPr>
          <w:szCs w:val="24"/>
        </w:rPr>
        <w:t xml:space="preserve">. </w:t>
      </w:r>
      <w:r w:rsidRPr="00245F9C">
        <w:rPr>
          <w:szCs w:val="24"/>
        </w:rPr>
        <w:t xml:space="preserve">The </w:t>
      </w:r>
      <w:r w:rsidR="0037731B" w:rsidRPr="00245F9C">
        <w:rPr>
          <w:szCs w:val="24"/>
        </w:rPr>
        <w:t>Sole Mem</w:t>
      </w:r>
      <w:r w:rsidRPr="00245F9C">
        <w:rPr>
          <w:szCs w:val="24"/>
        </w:rPr>
        <w:t>ber may from time to time change the Company’s agent for service of process.</w:t>
      </w:r>
      <w:r w:rsidR="00E86459" w:rsidRPr="00245F9C">
        <w:rPr>
          <w:szCs w:val="24"/>
        </w:rPr>
        <w:t xml:space="preserve"> </w:t>
      </w:r>
    </w:p>
    <w:p w14:paraId="13C9C792" w14:textId="583C7A29" w:rsidR="00B14866" w:rsidRPr="00245F9C" w:rsidRDefault="00B14866" w:rsidP="00464C75">
      <w:pPr>
        <w:pStyle w:val="Level2"/>
        <w:jc w:val="both"/>
        <w:rPr>
          <w:szCs w:val="24"/>
        </w:rPr>
      </w:pPr>
      <w:r w:rsidRPr="00245F9C">
        <w:rPr>
          <w:szCs w:val="24"/>
          <w:u w:val="single"/>
        </w:rPr>
        <w:t>Principal Place of Business</w:t>
      </w:r>
      <w:r w:rsidR="001F234F" w:rsidRPr="00245F9C">
        <w:rPr>
          <w:szCs w:val="24"/>
        </w:rPr>
        <w:t xml:space="preserve">.  </w:t>
      </w:r>
      <w:r w:rsidRPr="00245F9C">
        <w:rPr>
          <w:szCs w:val="24"/>
        </w:rPr>
        <w:t>The principal office of the Company shall be located at</w:t>
      </w:r>
      <w:r w:rsidR="00E86459" w:rsidRPr="00245F9C">
        <w:rPr>
          <w:szCs w:val="24"/>
        </w:rPr>
        <w:t xml:space="preserve"> </w:t>
      </w:r>
      <w:r w:rsidR="001F6D7F">
        <w:rPr>
          <w:szCs w:val="24"/>
        </w:rPr>
        <w:t>741 W. Belmont Ave., Fresno CA, 93728</w:t>
      </w:r>
      <w:r w:rsidR="00303E0D">
        <w:rPr>
          <w:szCs w:val="24"/>
        </w:rPr>
        <w:t xml:space="preserve"> </w:t>
      </w:r>
      <w:r w:rsidRPr="00245F9C">
        <w:rPr>
          <w:szCs w:val="24"/>
        </w:rPr>
        <w:t xml:space="preserve">or at such other place as </w:t>
      </w:r>
      <w:r w:rsidR="0037731B" w:rsidRPr="00245F9C">
        <w:rPr>
          <w:szCs w:val="24"/>
        </w:rPr>
        <w:t>the Sole Mem</w:t>
      </w:r>
      <w:r w:rsidRPr="00245F9C">
        <w:rPr>
          <w:szCs w:val="24"/>
        </w:rPr>
        <w:t>ber may determine from time to time.</w:t>
      </w:r>
    </w:p>
    <w:p w14:paraId="3EF9F8C4" w14:textId="77777777" w:rsidR="00B14866" w:rsidRPr="00EB79A3" w:rsidRDefault="00B14866" w:rsidP="00346B39">
      <w:pPr>
        <w:pStyle w:val="Level2"/>
        <w:jc w:val="both"/>
      </w:pPr>
      <w:r w:rsidRPr="00245F9C">
        <w:rPr>
          <w:szCs w:val="24"/>
          <w:u w:val="single"/>
        </w:rPr>
        <w:t>Term</w:t>
      </w:r>
      <w:r w:rsidR="001F234F" w:rsidRPr="00245F9C">
        <w:rPr>
          <w:szCs w:val="24"/>
        </w:rPr>
        <w:t xml:space="preserve">.  </w:t>
      </w:r>
      <w:r w:rsidRPr="00245F9C">
        <w:rPr>
          <w:szCs w:val="24"/>
        </w:rPr>
        <w:t>The term of the Company commence</w:t>
      </w:r>
      <w:r w:rsidR="00521B6E" w:rsidRPr="00245F9C">
        <w:rPr>
          <w:szCs w:val="24"/>
        </w:rPr>
        <w:t>d</w:t>
      </w:r>
      <w:r w:rsidRPr="00245F9C">
        <w:rPr>
          <w:szCs w:val="24"/>
        </w:rPr>
        <w:t xml:space="preserve"> on the filing of the Articles of Organization with the California Secretary of State and shall continue until the Company is</w:t>
      </w:r>
      <w:r w:rsidRPr="00EB79A3">
        <w:t xml:space="preserve"> dissolved and wound-up and liquidated pursuant to </w:t>
      </w:r>
      <w:r w:rsidR="009678AA">
        <w:t>this Operating Agreement</w:t>
      </w:r>
      <w:r w:rsidRPr="00EB79A3">
        <w:t xml:space="preserve"> or by operation of law.</w:t>
      </w:r>
    </w:p>
    <w:p w14:paraId="16C9510C" w14:textId="77777777" w:rsidR="00B14866" w:rsidRPr="00EB79A3" w:rsidRDefault="00B14866" w:rsidP="00346B39">
      <w:pPr>
        <w:pStyle w:val="Level2"/>
        <w:jc w:val="both"/>
      </w:pPr>
      <w:r w:rsidRPr="00EB79A3">
        <w:rPr>
          <w:u w:val="single"/>
        </w:rPr>
        <w:lastRenderedPageBreak/>
        <w:t>Purpose</w:t>
      </w:r>
      <w:r w:rsidR="001F234F" w:rsidRPr="00EB79A3">
        <w:t xml:space="preserve">.  </w:t>
      </w:r>
      <w:r w:rsidRPr="00EB79A3">
        <w:t>The Company is organized and will operate:</w:t>
      </w:r>
    </w:p>
    <w:p w14:paraId="4436E4AB" w14:textId="77777777" w:rsidR="00B14866" w:rsidRDefault="00B14866" w:rsidP="0010717A">
      <w:pPr>
        <w:pStyle w:val="Level3"/>
        <w:jc w:val="both"/>
      </w:pPr>
      <w:r w:rsidRPr="00EB79A3">
        <w:t xml:space="preserve">for the specific purpose of holding </w:t>
      </w:r>
      <w:r w:rsidR="00D956A0">
        <w:t>one or more</w:t>
      </w:r>
      <w:r w:rsidRPr="00EB79A3">
        <w:t xml:space="preserve"> leasehold estate</w:t>
      </w:r>
      <w:r w:rsidR="00D956A0">
        <w:t>s</w:t>
      </w:r>
      <w:r w:rsidRPr="00EB79A3">
        <w:t xml:space="preserve"> (the “Property”), managing, operating, leasing and otherwise dealing with the Property and collecting the income therefrom and turning over the entire amount of said income, less expenses and expenditures, to </w:t>
      </w:r>
      <w:r w:rsidR="0037731B">
        <w:t xml:space="preserve">the Sole </w:t>
      </w:r>
      <w:proofErr w:type="gramStart"/>
      <w:r w:rsidR="0037731B">
        <w:t>Mem</w:t>
      </w:r>
      <w:r w:rsidRPr="00EB79A3">
        <w:t>ber;</w:t>
      </w:r>
      <w:proofErr w:type="gramEnd"/>
    </w:p>
    <w:p w14:paraId="08EF4D84" w14:textId="23EDF54F" w:rsidR="00C64DD4" w:rsidRPr="00EB79A3" w:rsidRDefault="00C64DD4" w:rsidP="003D6154">
      <w:pPr>
        <w:pStyle w:val="Level3"/>
        <w:jc w:val="both"/>
      </w:pPr>
      <w:r>
        <w:t xml:space="preserve">the Company is organized and operated to further the charitable and/or educational purpose of </w:t>
      </w:r>
      <w:r w:rsidR="001F6D7F">
        <w:t>The Golden Charter Academy</w:t>
      </w:r>
      <w:r w:rsidR="00303E0D">
        <w:t>,</w:t>
      </w:r>
      <w:r w:rsidR="005641EB">
        <w:t xml:space="preserve"> </w:t>
      </w:r>
      <w:r w:rsidRPr="00C64DD4">
        <w:t xml:space="preserve">a California non-profit public benefit </w:t>
      </w:r>
      <w:proofErr w:type="gramStart"/>
      <w:r w:rsidRPr="00C64DD4">
        <w:t>corporation</w:t>
      </w:r>
      <w:r>
        <w:t>;</w:t>
      </w:r>
      <w:proofErr w:type="gramEnd"/>
    </w:p>
    <w:p w14:paraId="5F7D68D0" w14:textId="77777777" w:rsidR="006C378A" w:rsidRDefault="00F3535D" w:rsidP="0010717A">
      <w:pPr>
        <w:pStyle w:val="Level3"/>
        <w:jc w:val="both"/>
      </w:pPr>
      <w:r>
        <w:t xml:space="preserve">the </w:t>
      </w:r>
      <w:r w:rsidR="00A0100F">
        <w:t xml:space="preserve">Company </w:t>
      </w:r>
      <w:r>
        <w:t xml:space="preserve">is organized and operated exclusively for charitable </w:t>
      </w:r>
      <w:proofErr w:type="gramStart"/>
      <w:r>
        <w:t>purposes;</w:t>
      </w:r>
      <w:proofErr w:type="gramEnd"/>
      <w:r>
        <w:t xml:space="preserve"> </w:t>
      </w:r>
    </w:p>
    <w:p w14:paraId="692AE5AD" w14:textId="77777777" w:rsidR="00B14866" w:rsidRPr="00EB79A3" w:rsidRDefault="006C378A" w:rsidP="00346B39">
      <w:pPr>
        <w:pStyle w:val="Level3"/>
        <w:jc w:val="both"/>
      </w:pPr>
      <w:r>
        <w:t xml:space="preserve">the </w:t>
      </w:r>
      <w:r w:rsidR="000C550C">
        <w:t xml:space="preserve">Company </w:t>
      </w:r>
      <w:r>
        <w:t xml:space="preserve">is operated exclusively to further the exempt purpose(s) as specified in </w:t>
      </w:r>
      <w:r w:rsidR="0073445D">
        <w:t>California Revenue and Taxation Code Section 214</w:t>
      </w:r>
      <w:r>
        <w:t xml:space="preserve">; </w:t>
      </w:r>
      <w:r w:rsidR="00B14866" w:rsidRPr="00EB79A3">
        <w:t>and</w:t>
      </w:r>
    </w:p>
    <w:p w14:paraId="2DBA1031" w14:textId="77777777" w:rsidR="00B14866" w:rsidRPr="00EB79A3" w:rsidRDefault="00B14866" w:rsidP="00346B39">
      <w:pPr>
        <w:pStyle w:val="Level3"/>
        <w:jc w:val="both"/>
      </w:pPr>
      <w:r w:rsidRPr="00EB79A3">
        <w:t xml:space="preserve">to do </w:t>
      </w:r>
      <w:proofErr w:type="gramStart"/>
      <w:r w:rsidRPr="00EB79A3">
        <w:t>any and all</w:t>
      </w:r>
      <w:proofErr w:type="gramEnd"/>
      <w:r w:rsidRPr="00EB79A3">
        <w:t xml:space="preserve"> things and to engage in any and all other activities and transactions necessary, convenient, appropriate or incidental to the accomplishment of the foregoing purposes or otherwise for the protection and benefit of the Company.</w:t>
      </w:r>
    </w:p>
    <w:p w14:paraId="560BE252" w14:textId="77777777" w:rsidR="00B14866" w:rsidRPr="00EB79A3" w:rsidRDefault="00B14866" w:rsidP="00346B39">
      <w:pPr>
        <w:pStyle w:val="10sp0"/>
        <w:jc w:val="both"/>
      </w:pPr>
      <w:r w:rsidRPr="00EB79A3">
        <w:t xml:space="preserve">Notwithstanding the foregoing and any other provisions of </w:t>
      </w:r>
      <w:r w:rsidR="009678AA">
        <w:t>this Operating Agreement</w:t>
      </w:r>
      <w:r w:rsidRPr="00EB79A3">
        <w:t xml:space="preserve">, the actions, </w:t>
      </w:r>
      <w:proofErr w:type="gramStart"/>
      <w:r w:rsidRPr="00EB79A3">
        <w:t>activities</w:t>
      </w:r>
      <w:proofErr w:type="gramEnd"/>
      <w:r w:rsidRPr="00EB79A3">
        <w:t xml:space="preserve"> and transactions of the Company will be limited to those permitted under California Revenue and Taxation Code §2370</w:t>
      </w:r>
      <w:r w:rsidR="00B86AAD">
        <w:t>1</w:t>
      </w:r>
      <w:r w:rsidRPr="00EB79A3">
        <w:t>h.</w:t>
      </w:r>
    </w:p>
    <w:p w14:paraId="20F6384F" w14:textId="77777777" w:rsidR="00A0100F" w:rsidRDefault="00B14866" w:rsidP="00346B39">
      <w:pPr>
        <w:pStyle w:val="Level2"/>
        <w:jc w:val="both"/>
      </w:pPr>
      <w:r w:rsidRPr="00EB79A3">
        <w:rPr>
          <w:u w:val="single"/>
        </w:rPr>
        <w:t>Tax Status</w:t>
      </w:r>
      <w:r w:rsidR="001F234F" w:rsidRPr="00EB79A3">
        <w:t xml:space="preserve">.  </w:t>
      </w:r>
    </w:p>
    <w:p w14:paraId="20DB0458" w14:textId="77777777" w:rsidR="00A0100F" w:rsidRDefault="0037731B" w:rsidP="00B86AAD">
      <w:pPr>
        <w:pStyle w:val="Level3"/>
        <w:jc w:val="both"/>
      </w:pPr>
      <w:r>
        <w:t>The Sole Mem</w:t>
      </w:r>
      <w:r w:rsidR="00A0100F">
        <w:t xml:space="preserve">ber is currently, and shall be until this Agreement is terminated or amended, an organization described in Internal Revenue Code §501(c)(3) and California Revenue and Taxation Code §23701d and that qualifies for exemption from real property taxes under California Revenue and Taxation Code Section </w:t>
      </w:r>
      <w:proofErr w:type="gramStart"/>
      <w:r w:rsidR="00A0100F">
        <w:t>214;</w:t>
      </w:r>
      <w:proofErr w:type="gramEnd"/>
      <w:r w:rsidR="00A0100F">
        <w:t xml:space="preserve"> </w:t>
      </w:r>
    </w:p>
    <w:p w14:paraId="0D426F0D" w14:textId="77777777" w:rsidR="00B14866" w:rsidRDefault="00B14866" w:rsidP="00B86AAD">
      <w:pPr>
        <w:pStyle w:val="Level3"/>
        <w:jc w:val="both"/>
      </w:pPr>
      <w:r w:rsidRPr="00EB79A3">
        <w:t xml:space="preserve">It is the intention of </w:t>
      </w:r>
      <w:r w:rsidR="0037731B">
        <w:t>the Sole Mem</w:t>
      </w:r>
      <w:r w:rsidRPr="00EB79A3">
        <w:t xml:space="preserve">ber that the Company be disregarded as an entity separate from </w:t>
      </w:r>
      <w:r w:rsidR="0037731B">
        <w:t>the Sole Mem</w:t>
      </w:r>
      <w:r w:rsidRPr="00EB79A3">
        <w:t>ber solely for federal and all relevant state tax purposes</w:t>
      </w:r>
      <w:r w:rsidR="001F234F" w:rsidRPr="00EB79A3">
        <w:t xml:space="preserve">.  </w:t>
      </w:r>
      <w:r w:rsidR="00C64DD4">
        <w:t xml:space="preserve">All provisions of the Articles of Organization and this Agreement are to be construed </w:t>
      </w:r>
      <w:proofErr w:type="gramStart"/>
      <w:r w:rsidR="00C64DD4">
        <w:t>so as to</w:t>
      </w:r>
      <w:proofErr w:type="gramEnd"/>
      <w:r w:rsidR="00C64DD4">
        <w:t xml:space="preserve"> preserve that tax status, and the Company shall not take any action to be characterized as other than a disregarded entity for federal tax purposes pursuant to Treasury Regulations Section 301.7701.  </w:t>
      </w:r>
    </w:p>
    <w:p w14:paraId="48AAF959" w14:textId="77777777" w:rsidR="000E2E7E" w:rsidRPr="00EB79A3" w:rsidRDefault="000E2E7E" w:rsidP="001F33C2">
      <w:pPr>
        <w:pStyle w:val="Level2"/>
        <w:jc w:val="both"/>
      </w:pPr>
      <w:r>
        <w:t xml:space="preserve">The property owned by the </w:t>
      </w:r>
      <w:r w:rsidR="000C550C">
        <w:t xml:space="preserve">Company </w:t>
      </w:r>
      <w:r>
        <w:t>is irrevocable dedicated to charitable purposes.</w:t>
      </w:r>
    </w:p>
    <w:p w14:paraId="622CAAF0" w14:textId="77777777" w:rsidR="00B14866" w:rsidRPr="00EB79A3" w:rsidRDefault="00B14866" w:rsidP="00B14866">
      <w:pPr>
        <w:pStyle w:val="Level1"/>
      </w:pPr>
      <w:r w:rsidRPr="00EB79A3">
        <w:br/>
        <w:t>MEMBERSHIP</w:t>
      </w:r>
    </w:p>
    <w:p w14:paraId="66A6B0B2" w14:textId="77777777" w:rsidR="00B14866" w:rsidRPr="00EB79A3" w:rsidRDefault="00B14866" w:rsidP="00870CFB">
      <w:pPr>
        <w:pStyle w:val="Level2"/>
        <w:jc w:val="both"/>
      </w:pPr>
      <w:r w:rsidRPr="00EB79A3">
        <w:rPr>
          <w:u w:val="single"/>
        </w:rPr>
        <w:t>Admission</w:t>
      </w:r>
      <w:r w:rsidR="001F234F" w:rsidRPr="00EB79A3">
        <w:t xml:space="preserve">.  </w:t>
      </w:r>
      <w:r w:rsidRPr="00EB79A3">
        <w:t xml:space="preserve">Simultaneously with the effectiveness of </w:t>
      </w:r>
      <w:r w:rsidR="009678AA">
        <w:t>this Operating Agreement</w:t>
      </w:r>
      <w:r w:rsidRPr="00EB79A3">
        <w:t xml:space="preserve">, </w:t>
      </w:r>
      <w:r w:rsidR="0037731B">
        <w:t>the Sole Mem</w:t>
      </w:r>
      <w:r w:rsidR="00C64DD4">
        <w:t xml:space="preserve">ber </w:t>
      </w:r>
      <w:r w:rsidRPr="00EB79A3">
        <w:t xml:space="preserve">is admitted as </w:t>
      </w:r>
      <w:r w:rsidR="0037731B">
        <w:t>the Sole Mem</w:t>
      </w:r>
      <w:r w:rsidRPr="00EB79A3">
        <w:t>ber of the Company.</w:t>
      </w:r>
    </w:p>
    <w:p w14:paraId="23D59201" w14:textId="77777777" w:rsidR="00B14866" w:rsidRPr="00EB79A3" w:rsidRDefault="00B14866" w:rsidP="00870CFB">
      <w:pPr>
        <w:pStyle w:val="Level2"/>
        <w:jc w:val="both"/>
      </w:pPr>
      <w:r w:rsidRPr="00EB79A3">
        <w:rPr>
          <w:u w:val="single"/>
        </w:rPr>
        <w:t>Membership Interest</w:t>
      </w:r>
      <w:r w:rsidR="001F234F" w:rsidRPr="00EB79A3">
        <w:t xml:space="preserve">.  </w:t>
      </w:r>
      <w:r w:rsidR="0037731B">
        <w:t>The Sole Mem</w:t>
      </w:r>
      <w:r w:rsidR="00C64DD4">
        <w:t xml:space="preserve">ber shall own the sole membership interest in the Company, which includes all rights in the Company collectively, including </w:t>
      </w:r>
      <w:r w:rsidR="0037731B">
        <w:t>the Sole Mem</w:t>
      </w:r>
      <w:r w:rsidR="00C64DD4">
        <w:t xml:space="preserve">ber’s </w:t>
      </w:r>
      <w:r w:rsidR="00C64DD4">
        <w:lastRenderedPageBreak/>
        <w:t xml:space="preserve">economic interest, any right to vote or participate in management and any right to information concerning the business and affairs of the Company.  The </w:t>
      </w:r>
      <w:r w:rsidR="0037731B">
        <w:t>Sole Mem</w:t>
      </w:r>
      <w:r w:rsidR="00C64DD4">
        <w:t xml:space="preserve">ber may only transfer its membership interest in the Company to another qualifying organization.  For purposes of this Agreement, a “qualifying organization” is an organization described in Section 501(c)(3) of the Internal Revenue Code and section 23701d of the Revenue and Taxation Code and that qualifies for exemption from real property taxes under </w:t>
      </w:r>
      <w:r w:rsidR="0073445D">
        <w:t>California Revenue and Taxation Code Section 214.</w:t>
      </w:r>
    </w:p>
    <w:p w14:paraId="534EF512" w14:textId="77777777" w:rsidR="00B14866" w:rsidRPr="00EB79A3" w:rsidRDefault="00B14866" w:rsidP="00870CFB">
      <w:pPr>
        <w:pStyle w:val="Level2"/>
        <w:jc w:val="both"/>
      </w:pPr>
      <w:r w:rsidRPr="00EB79A3">
        <w:rPr>
          <w:u w:val="single"/>
        </w:rPr>
        <w:t>Capital Contributions</w:t>
      </w:r>
      <w:r w:rsidR="001F234F" w:rsidRPr="00EB79A3">
        <w:t xml:space="preserve">.  </w:t>
      </w:r>
      <w:r w:rsidRPr="00EB79A3">
        <w:t xml:space="preserve">The </w:t>
      </w:r>
      <w:r w:rsidR="0037731B">
        <w:t>Sole Mem</w:t>
      </w:r>
      <w:r w:rsidRPr="00EB79A3">
        <w:t>ber may contribute cash or other property to the</w:t>
      </w:r>
      <w:r w:rsidR="006A467F" w:rsidRPr="00EB79A3">
        <w:t xml:space="preserve"> </w:t>
      </w:r>
      <w:r w:rsidRPr="00EB79A3">
        <w:t xml:space="preserve">Company as </w:t>
      </w:r>
      <w:r w:rsidR="0037731B">
        <w:t>the Sole Mem</w:t>
      </w:r>
      <w:r w:rsidRPr="00EB79A3">
        <w:t>ber shall determine from time to time.</w:t>
      </w:r>
    </w:p>
    <w:p w14:paraId="171CA309" w14:textId="77777777" w:rsidR="00B14866" w:rsidRPr="00EB79A3" w:rsidRDefault="00B14866" w:rsidP="00870CFB">
      <w:pPr>
        <w:pStyle w:val="Level2"/>
        <w:jc w:val="both"/>
      </w:pPr>
      <w:r w:rsidRPr="00EB79A3">
        <w:rPr>
          <w:u w:val="single"/>
        </w:rPr>
        <w:t>Limited Liability</w:t>
      </w:r>
      <w:r w:rsidR="001F234F" w:rsidRPr="00EB79A3">
        <w:t xml:space="preserve">.  </w:t>
      </w:r>
      <w:r w:rsidR="0037731B">
        <w:t>The Sole Mem</w:t>
      </w:r>
      <w:r w:rsidRPr="00EB79A3">
        <w:t xml:space="preserve">ber shall not be bound by, or </w:t>
      </w:r>
      <w:r w:rsidR="0054710F">
        <w:t>b</w:t>
      </w:r>
      <w:r w:rsidRPr="00EB79A3">
        <w:t>e personally liable for, the</w:t>
      </w:r>
      <w:r w:rsidR="006A467F" w:rsidRPr="00EB79A3">
        <w:t xml:space="preserve"> </w:t>
      </w:r>
      <w:r w:rsidRPr="00EB79A3">
        <w:t xml:space="preserve">expenses, </w:t>
      </w:r>
      <w:proofErr w:type="gramStart"/>
      <w:r w:rsidRPr="00EB79A3">
        <w:t>liabilities</w:t>
      </w:r>
      <w:proofErr w:type="gramEnd"/>
      <w:r w:rsidRPr="00EB79A3">
        <w:t xml:space="preserve"> or obligations of the Company, except as otherwise provided in the Act.</w:t>
      </w:r>
    </w:p>
    <w:p w14:paraId="40A74E89" w14:textId="77777777" w:rsidR="00B14866" w:rsidRPr="00EB79A3" w:rsidRDefault="006A467F" w:rsidP="006A467F">
      <w:pPr>
        <w:pStyle w:val="Level1"/>
      </w:pPr>
      <w:r w:rsidRPr="00EB79A3">
        <w:rPr>
          <w:u w:val="none"/>
        </w:rPr>
        <w:br/>
      </w:r>
      <w:r w:rsidR="00B14866" w:rsidRPr="00EB79A3">
        <w:t>MANAGEMENT</w:t>
      </w:r>
    </w:p>
    <w:p w14:paraId="6D7CB56F" w14:textId="77777777" w:rsidR="00B14866" w:rsidRPr="00EB79A3" w:rsidRDefault="00B14866" w:rsidP="006A467F">
      <w:pPr>
        <w:pStyle w:val="Level2"/>
      </w:pPr>
      <w:r w:rsidRPr="00EB79A3">
        <w:rPr>
          <w:u w:val="single"/>
        </w:rPr>
        <w:t>Management</w:t>
      </w:r>
      <w:r w:rsidRPr="00EB79A3">
        <w:t>.</w:t>
      </w:r>
    </w:p>
    <w:p w14:paraId="64495118" w14:textId="77777777" w:rsidR="00B14866" w:rsidRPr="00EB79A3" w:rsidRDefault="00B14866" w:rsidP="00870CFB">
      <w:pPr>
        <w:pStyle w:val="Level3"/>
        <w:jc w:val="both"/>
      </w:pPr>
      <w:r w:rsidRPr="00EB79A3">
        <w:t xml:space="preserve">The management of the business and assets of the Company shall be vested solely in </w:t>
      </w:r>
      <w:r w:rsidR="0037731B">
        <w:t>the Sole Mem</w:t>
      </w:r>
      <w:r w:rsidRPr="00EB79A3">
        <w:t>ber, who shall have sole power and authority to manage, control and conduct the business and affairs of the Company and may exercise all powers of the Company</w:t>
      </w:r>
      <w:r w:rsidR="000D0996">
        <w:t>, subject to Section 3.1.2</w:t>
      </w:r>
      <w:r w:rsidRPr="00EB79A3">
        <w:t>.</w:t>
      </w:r>
    </w:p>
    <w:p w14:paraId="6BB8E39A" w14:textId="77777777" w:rsidR="00B14866" w:rsidRPr="00EB79A3" w:rsidRDefault="0037731B" w:rsidP="00870CFB">
      <w:pPr>
        <w:pStyle w:val="Level3"/>
        <w:tabs>
          <w:tab w:val="clear" w:pos="2160"/>
        </w:tabs>
        <w:jc w:val="both"/>
      </w:pPr>
      <w:r>
        <w:t>The Sole Mem</w:t>
      </w:r>
      <w:r w:rsidR="00B14866" w:rsidRPr="00EB79A3">
        <w:t xml:space="preserve">ber may appoint </w:t>
      </w:r>
      <w:r w:rsidR="008024DD">
        <w:t>any one or more of the following officers (</w:t>
      </w:r>
      <w:r w:rsidR="003E4A8B">
        <w:t xml:space="preserve">or no officers at all):  </w:t>
      </w:r>
      <w:r w:rsidR="00B14866" w:rsidRPr="00EB79A3">
        <w:t xml:space="preserve">a Chair, a Vice Chair, a President, Chief Executive Officer, one or more Vice Presidents, a Secretary, a Chief Financial Officer and such other officers as </w:t>
      </w:r>
      <w:r>
        <w:t>the Sole Mem</w:t>
      </w:r>
      <w:r w:rsidR="00B14866" w:rsidRPr="00EB79A3">
        <w:t>ber may deem necessary or advisable to manage the day-to-day business affairs of the</w:t>
      </w:r>
      <w:r w:rsidR="006A467F" w:rsidRPr="00EB79A3">
        <w:t xml:space="preserve"> </w:t>
      </w:r>
      <w:r w:rsidR="00B14866" w:rsidRPr="00EB79A3">
        <w:t xml:space="preserve">Company (“Officers”) and such Officers shall have the titles, powers and duties as shall be determined by </w:t>
      </w:r>
      <w:r>
        <w:t>the Sole Mem</w:t>
      </w:r>
      <w:r w:rsidR="00B14866" w:rsidRPr="00EB79A3">
        <w:t>ber.</w:t>
      </w:r>
    </w:p>
    <w:p w14:paraId="2F007BA4" w14:textId="77777777" w:rsidR="00B14866" w:rsidRPr="00EB79A3" w:rsidRDefault="00B14866" w:rsidP="00870CFB">
      <w:pPr>
        <w:pStyle w:val="Level3"/>
        <w:tabs>
          <w:tab w:val="clear" w:pos="2160"/>
        </w:tabs>
        <w:jc w:val="both"/>
      </w:pPr>
      <w:r w:rsidRPr="00EB79A3">
        <w:t xml:space="preserve">Without limiting the </w:t>
      </w:r>
      <w:r w:rsidRPr="0073445D">
        <w:t xml:space="preserve">foregoing Paragraphs 3.1.1 and 3.1.2, </w:t>
      </w:r>
      <w:r w:rsidR="0037731B" w:rsidRPr="0073445D">
        <w:t>the Sole Mem</w:t>
      </w:r>
      <w:r w:rsidRPr="0073445D">
        <w:t>ber shall have the right, in its sole and absolute discretion to, or to cause the Company to, as</w:t>
      </w:r>
      <w:r w:rsidRPr="00EB79A3">
        <w:t xml:space="preserve"> applicable:</w:t>
      </w:r>
    </w:p>
    <w:p w14:paraId="4093FD3F" w14:textId="77777777" w:rsidR="00B14866" w:rsidRPr="00EB79A3" w:rsidRDefault="00B14866" w:rsidP="00870CFB">
      <w:pPr>
        <w:pStyle w:val="Level4"/>
      </w:pPr>
      <w:r w:rsidRPr="00EB79A3">
        <w:t xml:space="preserve">take all actions </w:t>
      </w:r>
      <w:r w:rsidRPr="004750FE">
        <w:t>necessary or convenient to the accomplishment of</w:t>
      </w:r>
      <w:r w:rsidR="008C4AC0" w:rsidRPr="004750FE">
        <w:t xml:space="preserve"> </w:t>
      </w:r>
      <w:r w:rsidRPr="004750FE">
        <w:t xml:space="preserve">the Company’s purposes set forth in Paragraph </w:t>
      </w:r>
      <w:proofErr w:type="gramStart"/>
      <w:r w:rsidRPr="004750FE">
        <w:t>1.6;</w:t>
      </w:r>
      <w:proofErr w:type="gramEnd"/>
    </w:p>
    <w:p w14:paraId="08673C59" w14:textId="77777777" w:rsidR="00B14866" w:rsidRPr="00EB79A3" w:rsidRDefault="00B14866" w:rsidP="00870CFB">
      <w:pPr>
        <w:pStyle w:val="Level4"/>
        <w:tabs>
          <w:tab w:val="clear" w:pos="2880"/>
          <w:tab w:val="clear" w:pos="3168"/>
        </w:tabs>
        <w:jc w:val="both"/>
      </w:pPr>
      <w:r w:rsidRPr="00EB79A3">
        <w:t xml:space="preserve">enter into any loan, credit, guarantee or other similar financing arrangements, including the opening, maintaining and closing bank accounts, in order to receive or borrow funds to fulfill the Company’s purposes and </w:t>
      </w:r>
      <w:proofErr w:type="gramStart"/>
      <w:r w:rsidRPr="00EB79A3">
        <w:t>objectives;</w:t>
      </w:r>
      <w:proofErr w:type="gramEnd"/>
    </w:p>
    <w:p w14:paraId="7B82C95E" w14:textId="77777777" w:rsidR="008C4AC0" w:rsidRPr="00EB79A3" w:rsidRDefault="00B14866" w:rsidP="00870CFB">
      <w:pPr>
        <w:pStyle w:val="Level4"/>
        <w:tabs>
          <w:tab w:val="clear" w:pos="2880"/>
          <w:tab w:val="clear" w:pos="3168"/>
        </w:tabs>
        <w:jc w:val="both"/>
      </w:pPr>
      <w:r w:rsidRPr="00EB79A3">
        <w:t>enter into agreements for the purchase, sale</w:t>
      </w:r>
      <w:r w:rsidR="009304DF">
        <w:t>, lease, sublease</w:t>
      </w:r>
      <w:r w:rsidRPr="00EB79A3">
        <w:t xml:space="preserve"> and renovation of real property which agreements may include such representations, warranties, covenants, indemnities and guarantees as </w:t>
      </w:r>
      <w:r w:rsidR="0037731B">
        <w:t>the Sole Mem</w:t>
      </w:r>
      <w:r w:rsidRPr="00EB79A3">
        <w:t xml:space="preserve">ber deems necessary or </w:t>
      </w:r>
      <w:proofErr w:type="gramStart"/>
      <w:r w:rsidRPr="00EB79A3">
        <w:t>advisable;</w:t>
      </w:r>
      <w:proofErr w:type="gramEnd"/>
    </w:p>
    <w:p w14:paraId="63740D56" w14:textId="77777777" w:rsidR="00B14866" w:rsidRPr="00EB79A3" w:rsidRDefault="00B14866" w:rsidP="00870CFB">
      <w:pPr>
        <w:pStyle w:val="Level4"/>
        <w:tabs>
          <w:tab w:val="clear" w:pos="2880"/>
          <w:tab w:val="clear" w:pos="3168"/>
        </w:tabs>
        <w:jc w:val="both"/>
      </w:pPr>
      <w:r w:rsidRPr="00870CFB">
        <w:t xml:space="preserve">own, </w:t>
      </w:r>
      <w:r w:rsidRPr="00417CB5">
        <w:t>le</w:t>
      </w:r>
      <w:r w:rsidR="009304DF" w:rsidRPr="00417CB5">
        <w:t>ase</w:t>
      </w:r>
      <w:r w:rsidRPr="00870CFB">
        <w:t xml:space="preserve"> and dispose of </w:t>
      </w:r>
      <w:r w:rsidR="009304DF" w:rsidRPr="00417CB5">
        <w:t>real</w:t>
      </w:r>
      <w:r w:rsidRPr="00870CFB">
        <w:t xml:space="preserve"> </w:t>
      </w:r>
      <w:r w:rsidR="008C4AC0" w:rsidRPr="00870CFB">
        <w:t>property</w:t>
      </w:r>
      <w:r w:rsidR="009304DF" w:rsidRPr="00417CB5">
        <w:t xml:space="preserve"> (including fee and leasehold interests</w:t>
      </w:r>
      <w:proofErr w:type="gramStart"/>
      <w:r w:rsidR="009304DF" w:rsidRPr="00417CB5">
        <w:t>)</w:t>
      </w:r>
      <w:r w:rsidRPr="00417CB5">
        <w:t>;</w:t>
      </w:r>
      <w:proofErr w:type="gramEnd"/>
    </w:p>
    <w:p w14:paraId="7630958C" w14:textId="77777777" w:rsidR="00FF2D24" w:rsidRDefault="00B14866" w:rsidP="00870CFB">
      <w:pPr>
        <w:pStyle w:val="Level4"/>
        <w:tabs>
          <w:tab w:val="clear" w:pos="2880"/>
          <w:tab w:val="clear" w:pos="3168"/>
        </w:tabs>
        <w:jc w:val="both"/>
      </w:pPr>
      <w:r w:rsidRPr="00EB79A3">
        <w:lastRenderedPageBreak/>
        <w:t xml:space="preserve">mortgage, pledge or otherwise encumber its </w:t>
      </w:r>
      <w:proofErr w:type="gramStart"/>
      <w:r w:rsidRPr="00EB79A3">
        <w:t>property;</w:t>
      </w:r>
      <w:proofErr w:type="gramEnd"/>
      <w:r w:rsidRPr="00EB79A3">
        <w:t xml:space="preserve"> </w:t>
      </w:r>
    </w:p>
    <w:p w14:paraId="40E61EFC" w14:textId="77777777" w:rsidR="00B14866" w:rsidRPr="00EB79A3" w:rsidRDefault="00FF2D24" w:rsidP="00870CFB">
      <w:pPr>
        <w:pStyle w:val="Level4"/>
        <w:tabs>
          <w:tab w:val="clear" w:pos="2880"/>
          <w:tab w:val="clear" w:pos="3168"/>
        </w:tabs>
        <w:jc w:val="both"/>
      </w:pPr>
      <w:r>
        <w:t xml:space="preserve">sublease its property to </w:t>
      </w:r>
      <w:r w:rsidR="0037731B">
        <w:t>the Sole Mem</w:t>
      </w:r>
      <w:r>
        <w:t xml:space="preserve">ber; </w:t>
      </w:r>
      <w:r w:rsidR="00B14866" w:rsidRPr="00EB79A3">
        <w:t>and</w:t>
      </w:r>
    </w:p>
    <w:p w14:paraId="573F7E97" w14:textId="77777777" w:rsidR="00B14866" w:rsidRPr="00EB79A3" w:rsidRDefault="00B14866" w:rsidP="00870CFB">
      <w:pPr>
        <w:pStyle w:val="Level4"/>
        <w:tabs>
          <w:tab w:val="clear" w:pos="2880"/>
          <w:tab w:val="clear" w:pos="3168"/>
        </w:tabs>
        <w:jc w:val="both"/>
      </w:pPr>
      <w:r w:rsidRPr="00EB79A3">
        <w:t xml:space="preserve">make and perform such other agreements, </w:t>
      </w:r>
      <w:proofErr w:type="gramStart"/>
      <w:r w:rsidRPr="00EB79A3">
        <w:t>undertakings</w:t>
      </w:r>
      <w:proofErr w:type="gramEnd"/>
      <w:r w:rsidRPr="00EB79A3">
        <w:t xml:space="preserve"> and transfers of property as </w:t>
      </w:r>
      <w:r w:rsidR="0037731B">
        <w:t>the Sole Mem</w:t>
      </w:r>
      <w:r w:rsidRPr="00EB79A3">
        <w:t>ber deems necessary or advisable.</w:t>
      </w:r>
    </w:p>
    <w:p w14:paraId="39E846EA" w14:textId="77777777" w:rsidR="00B14866" w:rsidRPr="00EB79A3" w:rsidRDefault="008C4AC0" w:rsidP="00870CFB">
      <w:pPr>
        <w:pStyle w:val="Level2"/>
        <w:jc w:val="both"/>
      </w:pPr>
      <w:r w:rsidRPr="00EB79A3">
        <w:rPr>
          <w:u w:val="single"/>
        </w:rPr>
        <w:t>Meetings</w:t>
      </w:r>
      <w:r w:rsidRPr="00EB79A3">
        <w:t xml:space="preserve">.  No annual, </w:t>
      </w:r>
      <w:proofErr w:type="gramStart"/>
      <w:r w:rsidRPr="00EB79A3">
        <w:t>regular</w:t>
      </w:r>
      <w:proofErr w:type="gramEnd"/>
      <w:r w:rsidRPr="00EB79A3">
        <w:t xml:space="preserve"> or special meetings of </w:t>
      </w:r>
      <w:r w:rsidR="0037731B">
        <w:t>the Sole Mem</w:t>
      </w:r>
      <w:r w:rsidRPr="00EB79A3">
        <w:t>ber or Officers are required.</w:t>
      </w:r>
    </w:p>
    <w:p w14:paraId="1EF5539B" w14:textId="77777777" w:rsidR="00B14866" w:rsidRPr="00EB79A3" w:rsidRDefault="006A467F" w:rsidP="008C4AC0">
      <w:pPr>
        <w:pStyle w:val="Level1"/>
      </w:pPr>
      <w:r w:rsidRPr="00EB79A3">
        <w:rPr>
          <w:u w:val="none"/>
        </w:rPr>
        <w:br/>
      </w:r>
      <w:r w:rsidR="00B14866" w:rsidRPr="00EB79A3">
        <w:t>ALLOCATIONS AND DISTRIBUTIONS</w:t>
      </w:r>
    </w:p>
    <w:p w14:paraId="4495178F" w14:textId="77777777" w:rsidR="00B14866" w:rsidRPr="00EB79A3" w:rsidRDefault="00B14866" w:rsidP="00870CFB">
      <w:pPr>
        <w:pStyle w:val="Level2"/>
        <w:jc w:val="both"/>
      </w:pPr>
      <w:r w:rsidRPr="00EB79A3">
        <w:rPr>
          <w:u w:val="single"/>
        </w:rPr>
        <w:t>Allocations</w:t>
      </w:r>
      <w:r w:rsidR="001F234F" w:rsidRPr="00EB79A3">
        <w:t xml:space="preserve">.  </w:t>
      </w:r>
      <w:r w:rsidRPr="00EB79A3">
        <w:t>All profits and losses, each item thereof, and all other items attributable to the</w:t>
      </w:r>
      <w:r w:rsidR="008C4AC0" w:rsidRPr="00EB79A3">
        <w:t xml:space="preserve"> </w:t>
      </w:r>
      <w:r w:rsidRPr="00EB79A3">
        <w:t xml:space="preserve">membership interest shall be allocated to </w:t>
      </w:r>
      <w:r w:rsidR="0037731B">
        <w:t>the Sole Mem</w:t>
      </w:r>
      <w:r w:rsidRPr="00EB79A3">
        <w:t>ber for accounting and all other purposes.</w:t>
      </w:r>
    </w:p>
    <w:p w14:paraId="26B58FE8" w14:textId="77777777" w:rsidR="00B14866" w:rsidRPr="00EB79A3" w:rsidRDefault="00B14866" w:rsidP="00870CFB">
      <w:pPr>
        <w:pStyle w:val="Level2"/>
        <w:jc w:val="both"/>
      </w:pPr>
      <w:r w:rsidRPr="00EB79A3">
        <w:rPr>
          <w:u w:val="single"/>
        </w:rPr>
        <w:t>Distributions</w:t>
      </w:r>
      <w:r w:rsidR="001F234F" w:rsidRPr="00EB79A3">
        <w:t xml:space="preserve">.  </w:t>
      </w:r>
      <w:r w:rsidRPr="00EB79A3">
        <w:t xml:space="preserve">At such times as </w:t>
      </w:r>
      <w:r w:rsidR="0037731B">
        <w:t>the Sole Mem</w:t>
      </w:r>
      <w:r w:rsidRPr="00EB79A3">
        <w:t xml:space="preserve">ber deems appropriate, </w:t>
      </w:r>
      <w:r w:rsidR="0037731B">
        <w:t>the Sole Mem</w:t>
      </w:r>
      <w:r w:rsidRPr="00EB79A3">
        <w:t>ber shall</w:t>
      </w:r>
      <w:r w:rsidR="008C4AC0" w:rsidRPr="00EB79A3">
        <w:t xml:space="preserve"> </w:t>
      </w:r>
      <w:r w:rsidRPr="00EB79A3">
        <w:t xml:space="preserve">cause the Company to distribute cash or other property held by the Company to </w:t>
      </w:r>
      <w:r w:rsidR="0037731B">
        <w:t>the Sole Mem</w:t>
      </w:r>
      <w:r w:rsidRPr="00EB79A3">
        <w:t>ber.</w:t>
      </w:r>
    </w:p>
    <w:p w14:paraId="1E5E91A6" w14:textId="77777777" w:rsidR="00B14866" w:rsidRPr="00EB79A3" w:rsidRDefault="006A467F" w:rsidP="00B14866">
      <w:pPr>
        <w:pStyle w:val="Level1"/>
      </w:pPr>
      <w:r w:rsidRPr="00EB79A3">
        <w:rPr>
          <w:u w:val="none"/>
        </w:rPr>
        <w:br/>
      </w:r>
      <w:r w:rsidR="00B14866" w:rsidRPr="00EB79A3">
        <w:t>COMPANY ADMINISTRATION</w:t>
      </w:r>
    </w:p>
    <w:p w14:paraId="2D064308" w14:textId="77777777" w:rsidR="00B14866" w:rsidRPr="00EB79A3" w:rsidRDefault="00B14866" w:rsidP="006A467F">
      <w:pPr>
        <w:pStyle w:val="Level2"/>
      </w:pPr>
      <w:r w:rsidRPr="00EB79A3">
        <w:rPr>
          <w:u w:val="single"/>
        </w:rPr>
        <w:t>Books and Records</w:t>
      </w:r>
      <w:r w:rsidRPr="00EB79A3">
        <w:t>.</w:t>
      </w:r>
    </w:p>
    <w:p w14:paraId="64464672" w14:textId="77777777" w:rsidR="00B14866" w:rsidRPr="00EB79A3" w:rsidRDefault="00B14866" w:rsidP="00870CFB">
      <w:pPr>
        <w:pStyle w:val="Level3"/>
        <w:jc w:val="both"/>
      </w:pPr>
      <w:r w:rsidRPr="00EB79A3">
        <w:t xml:space="preserve">The books and records of the Company shall be kept and maintained at the Company’s principal office in California, shall reflect </w:t>
      </w:r>
      <w:proofErr w:type="gramStart"/>
      <w:r w:rsidRPr="00EB79A3">
        <w:t>all of</w:t>
      </w:r>
      <w:proofErr w:type="gramEnd"/>
      <w:r w:rsidRPr="00EB79A3">
        <w:t xml:space="preserve"> the Company transactions, and shall be appropriate and adequate for the Company’s business.</w:t>
      </w:r>
    </w:p>
    <w:p w14:paraId="77097A9F" w14:textId="77777777" w:rsidR="00B14866" w:rsidRPr="00EB79A3" w:rsidRDefault="00B14866" w:rsidP="00870CFB">
      <w:pPr>
        <w:pStyle w:val="Level3"/>
        <w:jc w:val="both"/>
      </w:pPr>
      <w:r w:rsidRPr="00EB79A3">
        <w:t xml:space="preserve">Without limiting the </w:t>
      </w:r>
      <w:r w:rsidRPr="0073445D">
        <w:t>requirements set forth in Paragraph 5.1.1, the</w:t>
      </w:r>
      <w:r w:rsidRPr="00EB79A3">
        <w:t xml:space="preserve"> Company shall maintain at its principal office in California </w:t>
      </w:r>
      <w:proofErr w:type="gramStart"/>
      <w:r w:rsidRPr="00EB79A3">
        <w:t>all of</w:t>
      </w:r>
      <w:proofErr w:type="gramEnd"/>
      <w:r w:rsidRPr="00EB79A3">
        <w:t xml:space="preserve"> the following:</w:t>
      </w:r>
    </w:p>
    <w:p w14:paraId="41B22597" w14:textId="77777777" w:rsidR="000C550C" w:rsidRDefault="000C550C" w:rsidP="000C550C">
      <w:pPr>
        <w:pStyle w:val="Level4"/>
        <w:jc w:val="both"/>
      </w:pPr>
      <w:r>
        <w:t xml:space="preserve">The legal name and last known business address of </w:t>
      </w:r>
      <w:r w:rsidR="0037731B">
        <w:t>the Sole Mem</w:t>
      </w:r>
      <w:r>
        <w:t xml:space="preserve">ber, together with the capital contribution and share in profits or losses of </w:t>
      </w:r>
      <w:r w:rsidR="0037731B">
        <w:t xml:space="preserve">the Sole </w:t>
      </w:r>
      <w:proofErr w:type="gramStart"/>
      <w:r w:rsidR="0037731B">
        <w:t>Mem</w:t>
      </w:r>
      <w:r>
        <w:t>ber;</w:t>
      </w:r>
      <w:proofErr w:type="gramEnd"/>
    </w:p>
    <w:p w14:paraId="6A58E732" w14:textId="77777777" w:rsidR="00B14866" w:rsidRPr="00EB79A3" w:rsidRDefault="00B14866" w:rsidP="00870CFB">
      <w:pPr>
        <w:pStyle w:val="Level4"/>
        <w:jc w:val="both"/>
      </w:pPr>
      <w:r w:rsidRPr="00EB79A3">
        <w:t xml:space="preserve">A copy of the Articles of Organization, as </w:t>
      </w:r>
      <w:proofErr w:type="gramStart"/>
      <w:r w:rsidRPr="00EB79A3">
        <w:t>amended;</w:t>
      </w:r>
      <w:proofErr w:type="gramEnd"/>
    </w:p>
    <w:p w14:paraId="6FAA6518" w14:textId="77777777" w:rsidR="00B14866" w:rsidRPr="00EB79A3" w:rsidRDefault="00B14866" w:rsidP="00870CFB">
      <w:pPr>
        <w:pStyle w:val="Level4"/>
        <w:jc w:val="both"/>
      </w:pPr>
      <w:r w:rsidRPr="00EB79A3">
        <w:t xml:space="preserve">Copies of the Company’s Federal, state and local income tax or information returns and reports, if any, for the six (6) most recent taxable </w:t>
      </w:r>
      <w:proofErr w:type="gramStart"/>
      <w:r w:rsidRPr="00EB79A3">
        <w:t>years;</w:t>
      </w:r>
      <w:proofErr w:type="gramEnd"/>
    </w:p>
    <w:p w14:paraId="76F53430" w14:textId="77777777" w:rsidR="00B14866" w:rsidRPr="00EB79A3" w:rsidRDefault="00B14866" w:rsidP="00870CFB">
      <w:pPr>
        <w:pStyle w:val="Level4"/>
        <w:jc w:val="both"/>
      </w:pPr>
      <w:r w:rsidRPr="00EB79A3">
        <w:t xml:space="preserve">Executed counterparts of </w:t>
      </w:r>
      <w:r w:rsidR="009678AA">
        <w:t>this Operating Agreement</w:t>
      </w:r>
      <w:r w:rsidRPr="00EB79A3">
        <w:t xml:space="preserve">, as </w:t>
      </w:r>
      <w:proofErr w:type="gramStart"/>
      <w:r w:rsidRPr="00EB79A3">
        <w:t>amended;</w:t>
      </w:r>
      <w:proofErr w:type="gramEnd"/>
    </w:p>
    <w:p w14:paraId="37E019FD" w14:textId="77777777" w:rsidR="00B14866" w:rsidRPr="00EB79A3" w:rsidRDefault="00B14866" w:rsidP="00870CFB">
      <w:pPr>
        <w:pStyle w:val="Level4"/>
        <w:jc w:val="both"/>
      </w:pPr>
      <w:r w:rsidRPr="00EB79A3">
        <w:t xml:space="preserve">Any powers of attorney under which the Articles of Organization or any amendments thereto are </w:t>
      </w:r>
      <w:proofErr w:type="gramStart"/>
      <w:r w:rsidRPr="00EB79A3">
        <w:t>executed;</w:t>
      </w:r>
      <w:proofErr w:type="gramEnd"/>
    </w:p>
    <w:p w14:paraId="2B51BED3" w14:textId="77777777" w:rsidR="00B14866" w:rsidRPr="00EB79A3" w:rsidRDefault="00B14866" w:rsidP="00870CFB">
      <w:pPr>
        <w:pStyle w:val="Level4"/>
        <w:jc w:val="both"/>
      </w:pPr>
      <w:r w:rsidRPr="00EB79A3">
        <w:t>Financial statements of the Company for the six (6) most recent fiscal years; and</w:t>
      </w:r>
    </w:p>
    <w:p w14:paraId="7A127C2A" w14:textId="77777777" w:rsidR="00B14866" w:rsidRPr="00EB79A3" w:rsidRDefault="00B14866" w:rsidP="00870CFB">
      <w:pPr>
        <w:pStyle w:val="Level4"/>
        <w:jc w:val="both"/>
      </w:pPr>
      <w:r w:rsidRPr="00EB79A3">
        <w:lastRenderedPageBreak/>
        <w:t>The books and records of the Company as they relate to the Company’s internal affairs for the current and past four (4) fiscal years.</w:t>
      </w:r>
    </w:p>
    <w:p w14:paraId="32325D75" w14:textId="77777777" w:rsidR="00B14866" w:rsidRPr="00EB79A3" w:rsidRDefault="00B14866" w:rsidP="00870CFB">
      <w:pPr>
        <w:pStyle w:val="Level2"/>
        <w:jc w:val="both"/>
      </w:pPr>
      <w:r w:rsidRPr="00EB79A3">
        <w:rPr>
          <w:u w:val="single"/>
        </w:rPr>
        <w:t>Accounting</w:t>
      </w:r>
      <w:r w:rsidR="001F234F" w:rsidRPr="00EB79A3">
        <w:t xml:space="preserve">.  </w:t>
      </w:r>
      <w:r w:rsidRPr="00EB79A3">
        <w:t>Books and records of the Company shall be kept on the method of accounting</w:t>
      </w:r>
      <w:r w:rsidR="008C4AC0" w:rsidRPr="00EB79A3">
        <w:t xml:space="preserve"> </w:t>
      </w:r>
      <w:r w:rsidRPr="00EB79A3">
        <w:t xml:space="preserve">selected by </w:t>
      </w:r>
      <w:r w:rsidR="0037731B">
        <w:t>the Sole Mem</w:t>
      </w:r>
      <w:r w:rsidRPr="00EB79A3">
        <w:t>ber</w:t>
      </w:r>
      <w:r w:rsidR="001F234F" w:rsidRPr="00EB79A3">
        <w:t xml:space="preserve">.  </w:t>
      </w:r>
      <w:r w:rsidRPr="00EB79A3">
        <w:t>The taxable and fiscal year</w:t>
      </w:r>
      <w:r w:rsidR="00581E5D">
        <w:t xml:space="preserve"> end</w:t>
      </w:r>
      <w:r w:rsidRPr="00EB79A3">
        <w:t xml:space="preserve"> of the Company shall be </w:t>
      </w:r>
      <w:r w:rsidR="00870CFB">
        <w:t xml:space="preserve">the same as that of </w:t>
      </w:r>
      <w:r w:rsidR="0037731B">
        <w:t>the Sole Mem</w:t>
      </w:r>
      <w:r w:rsidR="00870CFB">
        <w:t>ber.</w:t>
      </w:r>
    </w:p>
    <w:p w14:paraId="51381144" w14:textId="77777777" w:rsidR="00B14866" w:rsidRPr="00EB79A3" w:rsidRDefault="00F322C2" w:rsidP="00870CFB">
      <w:pPr>
        <w:pStyle w:val="Level2"/>
        <w:jc w:val="both"/>
      </w:pPr>
      <w:r>
        <w:rPr>
          <w:u w:val="single"/>
        </w:rPr>
        <w:t>Banking</w:t>
      </w:r>
      <w:r w:rsidR="001F234F" w:rsidRPr="00EB79A3">
        <w:t xml:space="preserve">.  </w:t>
      </w:r>
      <w:r w:rsidR="00B14866" w:rsidRPr="00EB79A3">
        <w:t>All funds of the Company shall be deposited in the name of the Company in one or</w:t>
      </w:r>
      <w:r w:rsidR="008C4AC0" w:rsidRPr="00EB79A3">
        <w:t xml:space="preserve"> </w:t>
      </w:r>
      <w:r w:rsidR="00B14866" w:rsidRPr="00EB79A3">
        <w:t xml:space="preserve">more distinct separate accounts with one or more recognized financial institutions and at such locations, all as shall be determined by </w:t>
      </w:r>
      <w:r w:rsidR="0037731B">
        <w:t>the Sole Mem</w:t>
      </w:r>
      <w:r w:rsidR="00B14866" w:rsidRPr="00EB79A3">
        <w:t>ber</w:t>
      </w:r>
      <w:r w:rsidR="001F234F" w:rsidRPr="00EB79A3">
        <w:t xml:space="preserve">.  </w:t>
      </w:r>
      <w:r w:rsidR="00B14866" w:rsidRPr="00EB79A3">
        <w:t xml:space="preserve">Any withdrawal from such accounts shall require the signature of </w:t>
      </w:r>
      <w:r w:rsidR="0037731B">
        <w:t>the Sole Mem</w:t>
      </w:r>
      <w:r w:rsidR="00B14866" w:rsidRPr="00EB79A3">
        <w:t xml:space="preserve">ber or such other person or persons authorized to do so by </w:t>
      </w:r>
      <w:r w:rsidR="0037731B">
        <w:t>the Sole Mem</w:t>
      </w:r>
      <w:r w:rsidR="00B14866" w:rsidRPr="00EB79A3">
        <w:t>ber.</w:t>
      </w:r>
    </w:p>
    <w:p w14:paraId="6EFB4DA5" w14:textId="77777777" w:rsidR="008C4AC0" w:rsidRPr="00EB79A3" w:rsidRDefault="008C4AC0" w:rsidP="00870CFB">
      <w:pPr>
        <w:pStyle w:val="Level2"/>
        <w:jc w:val="both"/>
      </w:pPr>
      <w:r w:rsidRPr="00EB79A3">
        <w:rPr>
          <w:u w:val="single"/>
        </w:rPr>
        <w:t>Assets</w:t>
      </w:r>
      <w:r w:rsidRPr="00EB79A3">
        <w:t xml:space="preserve">.  All assets of the Company, whether real or personal, shall be held in the name of the </w:t>
      </w:r>
      <w:r w:rsidR="00B14866" w:rsidRPr="00EB79A3">
        <w:t>Company.</w:t>
      </w:r>
    </w:p>
    <w:p w14:paraId="39DE9B04" w14:textId="77777777" w:rsidR="00B14866" w:rsidRPr="00EB79A3" w:rsidRDefault="006A467F" w:rsidP="00B14866">
      <w:pPr>
        <w:pStyle w:val="Level1"/>
      </w:pPr>
      <w:r w:rsidRPr="00EB79A3">
        <w:rPr>
          <w:u w:val="none"/>
        </w:rPr>
        <w:br/>
      </w:r>
      <w:r w:rsidR="00B14866" w:rsidRPr="00EB79A3">
        <w:t>TRANSFERS</w:t>
      </w:r>
    </w:p>
    <w:p w14:paraId="2BEDCDD5" w14:textId="77777777" w:rsidR="00B14866" w:rsidRPr="00EB79A3" w:rsidRDefault="00B14866" w:rsidP="00870CFB">
      <w:pPr>
        <w:pStyle w:val="Level2"/>
        <w:jc w:val="both"/>
      </w:pPr>
      <w:r w:rsidRPr="00EB79A3">
        <w:rPr>
          <w:u w:val="single"/>
        </w:rPr>
        <w:t>Transfers</w:t>
      </w:r>
      <w:r w:rsidR="001F234F" w:rsidRPr="00EB79A3">
        <w:t xml:space="preserve">.  </w:t>
      </w:r>
      <w:r w:rsidR="0037731B">
        <w:t>The Sole Mem</w:t>
      </w:r>
      <w:r w:rsidRPr="00EB79A3">
        <w:t>ber may assign, sell, gift, transfer or otherwise dispose of</w:t>
      </w:r>
      <w:r w:rsidR="008C4AC0" w:rsidRPr="00EB79A3">
        <w:t xml:space="preserve"> </w:t>
      </w:r>
      <w:r w:rsidRPr="00EB79A3">
        <w:t>(“Transfer”) all or any part of its membership interest at any time (the transferee hereinafter referred to as “Permitted Transferee”)</w:t>
      </w:r>
      <w:r w:rsidR="001F234F" w:rsidRPr="00EB79A3">
        <w:t xml:space="preserve">.  </w:t>
      </w:r>
      <w:r w:rsidRPr="00EB79A3">
        <w:t>A Permitted Transferee shall become a substituted member automatically upon such assignment.</w:t>
      </w:r>
    </w:p>
    <w:p w14:paraId="5CFE3500" w14:textId="77777777" w:rsidR="00B14866" w:rsidRDefault="00B14866" w:rsidP="00870CFB">
      <w:pPr>
        <w:pStyle w:val="Level2"/>
        <w:jc w:val="both"/>
      </w:pPr>
      <w:r w:rsidRPr="00EB79A3">
        <w:rPr>
          <w:u w:val="single"/>
        </w:rPr>
        <w:t>Duties of Substituted Member</w:t>
      </w:r>
      <w:r w:rsidR="001F234F" w:rsidRPr="00EB79A3">
        <w:t xml:space="preserve">.  </w:t>
      </w:r>
      <w:r w:rsidRPr="00EB79A3">
        <w:t xml:space="preserve">Any person admitted to the Company as a </w:t>
      </w:r>
      <w:proofErr w:type="gramStart"/>
      <w:r w:rsidRPr="00EB79A3">
        <w:t>substituted</w:t>
      </w:r>
      <w:proofErr w:type="gramEnd"/>
      <w:r w:rsidR="008C4AC0" w:rsidRPr="00EB79A3">
        <w:t xml:space="preserve"> </w:t>
      </w:r>
      <w:r w:rsidRPr="00EB79A3">
        <w:t xml:space="preserve">member shall be subject to </w:t>
      </w:r>
      <w:proofErr w:type="gramStart"/>
      <w:r w:rsidRPr="00EB79A3">
        <w:t>all of</w:t>
      </w:r>
      <w:proofErr w:type="gramEnd"/>
      <w:r w:rsidRPr="00EB79A3">
        <w:t xml:space="preserve"> the provisions of </w:t>
      </w:r>
      <w:r w:rsidR="009678AA">
        <w:t>this Operating Agreement</w:t>
      </w:r>
      <w:r w:rsidRPr="00EB79A3">
        <w:t xml:space="preserve"> that apply to the </w:t>
      </w:r>
      <w:r w:rsidR="0037731B">
        <w:t>Sole Mem</w:t>
      </w:r>
      <w:r w:rsidRPr="00EB79A3">
        <w:t>ber from whom the membership interest was assigned.</w:t>
      </w:r>
    </w:p>
    <w:p w14:paraId="1F442BED" w14:textId="77777777" w:rsidR="007F6923" w:rsidRPr="00EB79A3" w:rsidRDefault="000C550C" w:rsidP="001F33C2">
      <w:pPr>
        <w:pStyle w:val="Level2"/>
        <w:jc w:val="both"/>
      </w:pPr>
      <w:r w:rsidRPr="000C550C">
        <w:rPr>
          <w:u w:val="single"/>
        </w:rPr>
        <w:t>Non-Qualifying Organizations</w:t>
      </w:r>
      <w:r>
        <w:t>.  Direct or indirect transfer of any membership interest in the Company to other than a qualifying organization is prohibited</w:t>
      </w:r>
      <w:r w:rsidR="00B924DC">
        <w:t>.</w:t>
      </w:r>
    </w:p>
    <w:p w14:paraId="1555DE4B" w14:textId="77777777" w:rsidR="00B14866" w:rsidRPr="00EB79A3" w:rsidRDefault="006A467F" w:rsidP="00B14866">
      <w:pPr>
        <w:pStyle w:val="Level1"/>
      </w:pPr>
      <w:r w:rsidRPr="00EB79A3">
        <w:rPr>
          <w:u w:val="none"/>
        </w:rPr>
        <w:br/>
      </w:r>
      <w:r w:rsidR="00B14866" w:rsidRPr="00EB79A3">
        <w:t>INDEMNIFICATION</w:t>
      </w:r>
    </w:p>
    <w:p w14:paraId="1A3DA9C2" w14:textId="77777777" w:rsidR="00B14866" w:rsidRPr="00EB79A3" w:rsidRDefault="00B14866" w:rsidP="00870CFB">
      <w:pPr>
        <w:pStyle w:val="10sp05"/>
        <w:jc w:val="both"/>
      </w:pPr>
      <w:r w:rsidRPr="00EB79A3">
        <w:t xml:space="preserve">To the extent of Company assets, the Company agrees to defend </w:t>
      </w:r>
      <w:r w:rsidR="0037731B">
        <w:t>the Sole Mem</w:t>
      </w:r>
      <w:r w:rsidRPr="00EB79A3">
        <w:t>ber</w:t>
      </w:r>
      <w:r w:rsidR="000D0996">
        <w:t xml:space="preserve">, any </w:t>
      </w:r>
      <w:r w:rsidRPr="00EB79A3">
        <w:t xml:space="preserve">Officer, any entity controlling, or directly or indirectly related to, Company (“Affiliate”), (including, without limitation, any director, officer, employee, or agent of </w:t>
      </w:r>
      <w:r w:rsidR="0037731B">
        <w:t>the Sole Mem</w:t>
      </w:r>
      <w:r w:rsidRPr="00EB79A3">
        <w:t>ber</w:t>
      </w:r>
      <w:r w:rsidR="000D0996">
        <w:t xml:space="preserve"> </w:t>
      </w:r>
      <w:r w:rsidRPr="00EB79A3">
        <w:t>acting on behalf of the Company) (collectively “Indemnitees”) against all claims or demands and to indemnify and hold each of the foregoing harmless against all liabilities, losses, damages, expenses, costs or any other economic detriment suffered, paid, or incurred, foreseen or unforeseen, arising from any claim, demand, action, suit or proceeding, whether civil, criminal, administrative, or investigative, or whether threatened, pending or completed, which pertain to any Indemnitee, as described above, in such capacity, to the fullest extent permitted by applicable law in effect on the date hereof and to such greater extent as applicable law may hereafter from time to time permit</w:t>
      </w:r>
      <w:r w:rsidR="001F234F" w:rsidRPr="00EB79A3">
        <w:t xml:space="preserve">.  </w:t>
      </w:r>
      <w:r w:rsidR="0037731B">
        <w:t>The Sole Mem</w:t>
      </w:r>
      <w:r w:rsidRPr="00EB79A3">
        <w:t xml:space="preserve">ber shall </w:t>
      </w:r>
      <w:r w:rsidR="000D0996">
        <w:t xml:space="preserve">not </w:t>
      </w:r>
      <w:r w:rsidRPr="00EB79A3">
        <w:t>be subject to personal liability or required to fund or cause to be funded any obligation of the Company described in the immediately preceding sentence.</w:t>
      </w:r>
    </w:p>
    <w:p w14:paraId="4AA62808" w14:textId="77777777" w:rsidR="00B14866" w:rsidRPr="00EB79A3" w:rsidRDefault="006A467F" w:rsidP="00B14866">
      <w:pPr>
        <w:pStyle w:val="Level1"/>
      </w:pPr>
      <w:r w:rsidRPr="00EB79A3">
        <w:rPr>
          <w:u w:val="none"/>
        </w:rPr>
        <w:lastRenderedPageBreak/>
        <w:br/>
      </w:r>
      <w:r w:rsidR="00B14866" w:rsidRPr="00EB79A3">
        <w:t>DISSOLUTION</w:t>
      </w:r>
    </w:p>
    <w:p w14:paraId="635A895B" w14:textId="77777777" w:rsidR="00B14866" w:rsidRPr="00EB79A3" w:rsidRDefault="00B14866" w:rsidP="00870CFB">
      <w:pPr>
        <w:pStyle w:val="Level2"/>
        <w:jc w:val="both"/>
      </w:pPr>
      <w:r w:rsidRPr="00EB79A3">
        <w:rPr>
          <w:u w:val="single"/>
        </w:rPr>
        <w:t>Events of Dissolution</w:t>
      </w:r>
      <w:r w:rsidR="001F234F" w:rsidRPr="00EB79A3">
        <w:t xml:space="preserve">.  </w:t>
      </w:r>
      <w:r w:rsidRPr="00EB79A3">
        <w:t>The Company shall dissolve upon the earliest to occur of:</w:t>
      </w:r>
    </w:p>
    <w:p w14:paraId="235448B8" w14:textId="77777777" w:rsidR="00B14866" w:rsidRPr="00EB79A3" w:rsidRDefault="00B14866" w:rsidP="00870CFB">
      <w:pPr>
        <w:pStyle w:val="Level4"/>
        <w:tabs>
          <w:tab w:val="left" w:pos="2160"/>
        </w:tabs>
        <w:ind w:firstLine="1440"/>
        <w:jc w:val="both"/>
      </w:pPr>
      <w:r w:rsidRPr="00EB79A3">
        <w:t xml:space="preserve">the decision of </w:t>
      </w:r>
      <w:r w:rsidR="0037731B">
        <w:t>the Sole Mem</w:t>
      </w:r>
      <w:r w:rsidRPr="00EB79A3">
        <w:t>ber;</w:t>
      </w:r>
      <w:r w:rsidR="000D0996">
        <w:t xml:space="preserve"> or</w:t>
      </w:r>
    </w:p>
    <w:p w14:paraId="73767A74" w14:textId="77777777" w:rsidR="00B14866" w:rsidRPr="00EB79A3" w:rsidRDefault="00B14866" w:rsidP="00870CFB">
      <w:pPr>
        <w:pStyle w:val="Level4"/>
        <w:tabs>
          <w:tab w:val="left" w:pos="2160"/>
        </w:tabs>
        <w:ind w:firstLine="1440"/>
        <w:jc w:val="both"/>
      </w:pPr>
      <w:r w:rsidRPr="00EB79A3">
        <w:t>the entry of a decree of judicial dissolution under California Corporations Code section 17</w:t>
      </w:r>
      <w:r w:rsidR="00E97FAC">
        <w:t>707.03</w:t>
      </w:r>
      <w:r w:rsidRPr="00EB79A3">
        <w:t>.</w:t>
      </w:r>
    </w:p>
    <w:p w14:paraId="2344BC83" w14:textId="77777777" w:rsidR="00B14866" w:rsidRDefault="00B14866" w:rsidP="00870CFB">
      <w:pPr>
        <w:pStyle w:val="Level2"/>
        <w:jc w:val="both"/>
      </w:pPr>
      <w:r w:rsidRPr="00EB79A3">
        <w:rPr>
          <w:u w:val="single"/>
        </w:rPr>
        <w:t>Winding Up</w:t>
      </w:r>
      <w:r w:rsidR="001F234F" w:rsidRPr="00EB79A3">
        <w:t xml:space="preserve">.  </w:t>
      </w:r>
      <w:r w:rsidRPr="00EB79A3">
        <w:t>Upon dissolution of the Company, the Company shall engage in no further</w:t>
      </w:r>
      <w:r w:rsidR="008C4AC0" w:rsidRPr="00EB79A3">
        <w:t xml:space="preserve"> </w:t>
      </w:r>
      <w:r w:rsidRPr="00EB79A3">
        <w:t>business other than that necessary to wind up the business and affairs of the Company</w:t>
      </w:r>
      <w:r w:rsidR="001F234F" w:rsidRPr="00EB79A3">
        <w:t xml:space="preserve">.  </w:t>
      </w:r>
      <w:r w:rsidRPr="00EB79A3">
        <w:t xml:space="preserve">The </w:t>
      </w:r>
      <w:r w:rsidR="0037731B">
        <w:t>Sole Mem</w:t>
      </w:r>
      <w:r w:rsidRPr="00EB79A3">
        <w:t>ber shall wind up the affairs of the Company and give written notice of the commencement of winding up by mail to all known creditors and claimants against the Company whose addresses appear in the records of the Company</w:t>
      </w:r>
      <w:r w:rsidR="001F234F" w:rsidRPr="00EB79A3">
        <w:t xml:space="preserve">.  </w:t>
      </w:r>
      <w:r w:rsidRPr="00EB79A3">
        <w:t>After paying or adequately providing for the payment of a</w:t>
      </w:r>
      <w:r w:rsidR="009B39FF">
        <w:t>ll known debts of the Company</w:t>
      </w:r>
      <w:r w:rsidR="00F72C4F">
        <w:t>, including</w:t>
      </w:r>
      <w:r w:rsidRPr="00EB79A3">
        <w:t xml:space="preserve">, without limitation, </w:t>
      </w:r>
      <w:proofErr w:type="gramStart"/>
      <w:r w:rsidRPr="00EB79A3">
        <w:t>debts</w:t>
      </w:r>
      <w:proofErr w:type="gramEnd"/>
      <w:r w:rsidRPr="00EB79A3">
        <w:t xml:space="preserve"> and liabilities to </w:t>
      </w:r>
      <w:r w:rsidR="0037731B">
        <w:t>the Sole Mem</w:t>
      </w:r>
      <w:r w:rsidRPr="00EB79A3">
        <w:t xml:space="preserve">ber as a creditor of the Company, the remaining assets of the Company shall be distributed to </w:t>
      </w:r>
      <w:r w:rsidR="0037731B">
        <w:t>the Sole Mem</w:t>
      </w:r>
      <w:r w:rsidRPr="00EB79A3">
        <w:t>ber.</w:t>
      </w:r>
    </w:p>
    <w:p w14:paraId="1F00B78C" w14:textId="77777777" w:rsidR="00B924DC" w:rsidRDefault="003416D9" w:rsidP="009966F9">
      <w:pPr>
        <w:pStyle w:val="Level2"/>
        <w:jc w:val="both"/>
      </w:pPr>
      <w:r>
        <w:t xml:space="preserve">Upon dissolution, all assets shall be distributed to an organization(s) organized and operated exclusively for charitable purposes, as specified in </w:t>
      </w:r>
      <w:r w:rsidR="00EC2B5E" w:rsidRPr="00EC2B5E">
        <w:t>California Revenue and Taxation Code Section 214</w:t>
      </w:r>
      <w:r>
        <w:t xml:space="preserve">, and which has established its </w:t>
      </w:r>
      <w:proofErr w:type="gramStart"/>
      <w:r>
        <w:t>tax exempt</w:t>
      </w:r>
      <w:proofErr w:type="gramEnd"/>
      <w:r>
        <w:t xml:space="preserve"> status under section 501(c)(3) of the Internal Revenue Code, or under section 23701d of the Revenue and Taxation Code.</w:t>
      </w:r>
    </w:p>
    <w:p w14:paraId="798E340C" w14:textId="77777777" w:rsidR="003416D9" w:rsidRDefault="003416D9" w:rsidP="009966F9">
      <w:pPr>
        <w:pStyle w:val="Level2"/>
        <w:jc w:val="both"/>
      </w:pPr>
      <w:r>
        <w:t xml:space="preserve">The </w:t>
      </w:r>
      <w:r w:rsidR="000C550C">
        <w:t>Company</w:t>
      </w:r>
      <w:r>
        <w:t xml:space="preserve"> shall not distribute any assets to members who cease to be organizations described in section 214.</w:t>
      </w:r>
    </w:p>
    <w:p w14:paraId="5F6FA76B" w14:textId="77777777" w:rsidR="00B14866" w:rsidRPr="00EB79A3" w:rsidRDefault="006A467F" w:rsidP="00B14866">
      <w:pPr>
        <w:pStyle w:val="Level1"/>
      </w:pPr>
      <w:r w:rsidRPr="00EB79A3">
        <w:rPr>
          <w:u w:val="none"/>
        </w:rPr>
        <w:br/>
      </w:r>
      <w:r w:rsidR="00B14866" w:rsidRPr="00EB79A3">
        <w:t xml:space="preserve">GENERAL </w:t>
      </w:r>
    </w:p>
    <w:p w14:paraId="5976A5D6" w14:textId="77777777" w:rsidR="00186111" w:rsidRDefault="00B14866" w:rsidP="009966F9">
      <w:pPr>
        <w:pStyle w:val="Level2"/>
        <w:jc w:val="both"/>
      </w:pPr>
      <w:r w:rsidRPr="000C550C">
        <w:rPr>
          <w:u w:val="single"/>
        </w:rPr>
        <w:t>Amendment</w:t>
      </w:r>
      <w:r w:rsidR="001F234F" w:rsidRPr="00EB79A3">
        <w:t xml:space="preserve">.  </w:t>
      </w:r>
      <w:r w:rsidRPr="00EB79A3">
        <w:t xml:space="preserve">This </w:t>
      </w:r>
      <w:r w:rsidR="005E3F54">
        <w:t>Agreement</w:t>
      </w:r>
      <w:r w:rsidRPr="00EB79A3">
        <w:t xml:space="preserve"> may be amended only in a writing signed by the </w:t>
      </w:r>
      <w:r w:rsidR="0037731B">
        <w:t>Sole Mem</w:t>
      </w:r>
      <w:r w:rsidRPr="00EB79A3">
        <w:t>ber.</w:t>
      </w:r>
      <w:r w:rsidR="000C550C">
        <w:t xml:space="preserve">  </w:t>
      </w:r>
      <w:r w:rsidR="00186111">
        <w:t xml:space="preserve">Any amendments to </w:t>
      </w:r>
      <w:r w:rsidR="000C550C">
        <w:t xml:space="preserve">The Articles </w:t>
      </w:r>
      <w:proofErr w:type="gramStart"/>
      <w:r w:rsidR="000C550C">
        <w:t>Of</w:t>
      </w:r>
      <w:proofErr w:type="gramEnd"/>
      <w:r w:rsidR="000C550C">
        <w:t xml:space="preserve"> Organization or this Operating Ag</w:t>
      </w:r>
      <w:r w:rsidR="00186111">
        <w:t xml:space="preserve">reement must be consistent with </w:t>
      </w:r>
      <w:r w:rsidR="00EC2B5E" w:rsidRPr="00EC2B5E">
        <w:t>California Revenue and Taxation Code Section 214</w:t>
      </w:r>
      <w:r w:rsidR="00186111">
        <w:t>.</w:t>
      </w:r>
    </w:p>
    <w:p w14:paraId="37C4E726" w14:textId="77777777" w:rsidR="00F005B2" w:rsidRPr="00EB79A3" w:rsidRDefault="00F005B2" w:rsidP="009966F9">
      <w:pPr>
        <w:pStyle w:val="Level2"/>
        <w:jc w:val="both"/>
      </w:pPr>
      <w:r>
        <w:rPr>
          <w:u w:val="single"/>
        </w:rPr>
        <w:t>Merger</w:t>
      </w:r>
      <w:r>
        <w:t xml:space="preserve">.  The </w:t>
      </w:r>
      <w:r w:rsidR="000C550C">
        <w:t>Company</w:t>
      </w:r>
      <w:r>
        <w:t xml:space="preserve"> is prohibited from merging with, or converting into, a for-profit entity.</w:t>
      </w:r>
    </w:p>
    <w:p w14:paraId="17E45F92" w14:textId="77777777" w:rsidR="00B14866" w:rsidRPr="00EB79A3" w:rsidRDefault="00B14866" w:rsidP="009966F9">
      <w:pPr>
        <w:pStyle w:val="Level2"/>
        <w:jc w:val="both"/>
      </w:pPr>
      <w:r w:rsidRPr="00EB79A3">
        <w:rPr>
          <w:u w:val="single"/>
        </w:rPr>
        <w:t>Binding Agreement</w:t>
      </w:r>
      <w:r w:rsidR="001F234F" w:rsidRPr="00EB79A3">
        <w:t xml:space="preserve">.  </w:t>
      </w:r>
      <w:r w:rsidRPr="00EB79A3">
        <w:t xml:space="preserve">Subject to any restrictions on transfers set forth in </w:t>
      </w:r>
      <w:r w:rsidR="009678AA">
        <w:t>this Operating Agreement</w:t>
      </w:r>
      <w:r w:rsidRPr="00EB79A3">
        <w:t xml:space="preserve">, </w:t>
      </w:r>
      <w:r w:rsidR="009678AA">
        <w:t>this Operating Agreement</w:t>
      </w:r>
      <w:r w:rsidRPr="00EB79A3">
        <w:t xml:space="preserve"> shall inure to the benefit of and </w:t>
      </w:r>
      <w:r w:rsidR="0054710F">
        <w:t>b</w:t>
      </w:r>
      <w:r w:rsidRPr="00EB79A3">
        <w:t xml:space="preserve">e binding upon </w:t>
      </w:r>
      <w:r w:rsidR="0037731B">
        <w:t>the Sole Mem</w:t>
      </w:r>
      <w:r w:rsidRPr="00EB79A3">
        <w:t>ber and her respective legal representatives, successors, and Permitted Transferees.</w:t>
      </w:r>
    </w:p>
    <w:p w14:paraId="2F331172" w14:textId="77777777" w:rsidR="00B14866" w:rsidRPr="00EB79A3" w:rsidRDefault="00B14866" w:rsidP="00870CFB">
      <w:pPr>
        <w:pStyle w:val="Level2"/>
        <w:jc w:val="both"/>
      </w:pPr>
      <w:r w:rsidRPr="00EB79A3">
        <w:rPr>
          <w:u w:val="single"/>
        </w:rPr>
        <w:t>Headings</w:t>
      </w:r>
      <w:r w:rsidR="001F234F" w:rsidRPr="00EB79A3">
        <w:t xml:space="preserve">.  </w:t>
      </w:r>
      <w:r w:rsidRPr="00EB79A3">
        <w:t>The Article and Paragraph headings are included solely for convenience of</w:t>
      </w:r>
      <w:r w:rsidR="008C4AC0" w:rsidRPr="00EB79A3">
        <w:t xml:space="preserve"> </w:t>
      </w:r>
      <w:r w:rsidRPr="00EB79A3">
        <w:t xml:space="preserve">reference and in no way describe, define, limit, extend or interpret the scope, intent or extent of </w:t>
      </w:r>
      <w:r w:rsidR="009678AA">
        <w:t>this Operating Agreement</w:t>
      </w:r>
      <w:r w:rsidRPr="00EB79A3">
        <w:t>, or any provision hereof</w:t>
      </w:r>
      <w:r w:rsidR="001F234F" w:rsidRPr="00EB79A3">
        <w:t xml:space="preserve">.  </w:t>
      </w:r>
      <w:r w:rsidRPr="00EB79A3">
        <w:t xml:space="preserve">If there is any conflict between such headings and the text of </w:t>
      </w:r>
      <w:r w:rsidR="009678AA">
        <w:t>this Operating Agreement</w:t>
      </w:r>
      <w:r w:rsidRPr="00EB79A3">
        <w:t>, the text shall control.</w:t>
      </w:r>
    </w:p>
    <w:p w14:paraId="55311F19" w14:textId="77777777" w:rsidR="00B14866" w:rsidRPr="00EB79A3" w:rsidRDefault="00B14866" w:rsidP="00870CFB">
      <w:pPr>
        <w:pStyle w:val="Level2"/>
        <w:jc w:val="both"/>
      </w:pPr>
      <w:r w:rsidRPr="00EB79A3">
        <w:rPr>
          <w:u w:val="single"/>
        </w:rPr>
        <w:lastRenderedPageBreak/>
        <w:t>Number and Gender</w:t>
      </w:r>
      <w:r w:rsidR="001F234F" w:rsidRPr="00EB79A3">
        <w:t xml:space="preserve">.  </w:t>
      </w:r>
      <w:r w:rsidRPr="00EB79A3">
        <w:t>Unless the context clearly indicates otherwise, the singular shall</w:t>
      </w:r>
      <w:r w:rsidR="008C4AC0" w:rsidRPr="00EB79A3">
        <w:t xml:space="preserve"> </w:t>
      </w:r>
      <w:r w:rsidRPr="00EB79A3">
        <w:t>include the plural and vice versa</w:t>
      </w:r>
      <w:r w:rsidR="001F234F" w:rsidRPr="00EB79A3">
        <w:t xml:space="preserve">.  </w:t>
      </w:r>
      <w:r w:rsidRPr="00EB79A3">
        <w:t>In all cases the masculine gender shall include the neuter and feminine genders and vice versa.</w:t>
      </w:r>
    </w:p>
    <w:p w14:paraId="5882F65F" w14:textId="77777777" w:rsidR="00B14866" w:rsidRPr="00EB79A3" w:rsidRDefault="00B14866" w:rsidP="00870CFB">
      <w:pPr>
        <w:pStyle w:val="Level2"/>
        <w:jc w:val="both"/>
      </w:pPr>
      <w:r w:rsidRPr="00EB79A3">
        <w:rPr>
          <w:u w:val="single"/>
        </w:rPr>
        <w:t>Severability</w:t>
      </w:r>
      <w:r w:rsidR="001F234F" w:rsidRPr="00EB79A3">
        <w:t xml:space="preserve">.  </w:t>
      </w:r>
      <w:r w:rsidRPr="00EB79A3">
        <w:t xml:space="preserve">If any provision of </w:t>
      </w:r>
      <w:r w:rsidR="009678AA">
        <w:t>this Operating Agreement</w:t>
      </w:r>
      <w:r w:rsidRPr="00EB79A3">
        <w:t xml:space="preserve"> or the application thereof to any “person”</w:t>
      </w:r>
      <w:r w:rsidR="008C4AC0" w:rsidRPr="00EB79A3">
        <w:t xml:space="preserve"> </w:t>
      </w:r>
      <w:r w:rsidRPr="00EB79A3">
        <w:t xml:space="preserve">(as defined in the Act) or circumstance shall be held invalid or unenforceable to any extent, the remainder of </w:t>
      </w:r>
      <w:r w:rsidR="009678AA">
        <w:t>this Operating Agreement</w:t>
      </w:r>
      <w:r w:rsidRPr="00EB79A3">
        <w:t xml:space="preserve">, or the application of such provisions to persons or circumstances other than those to which it is held invalid or unenforceable, shall not be affected thereby, and the intent of </w:t>
      </w:r>
      <w:r w:rsidR="009678AA">
        <w:t>this Operating Agreement</w:t>
      </w:r>
      <w:r w:rsidRPr="00EB79A3">
        <w:t xml:space="preserve"> shall be enforced to the greatest extent permitted by law.</w:t>
      </w:r>
    </w:p>
    <w:p w14:paraId="333270C1" w14:textId="77777777" w:rsidR="00B14866" w:rsidRPr="00EB79A3" w:rsidRDefault="00B14866" w:rsidP="00870CFB">
      <w:pPr>
        <w:pStyle w:val="Level2"/>
        <w:jc w:val="both"/>
      </w:pPr>
      <w:r w:rsidRPr="00EB79A3">
        <w:rPr>
          <w:u w:val="single"/>
        </w:rPr>
        <w:t xml:space="preserve">References to </w:t>
      </w:r>
      <w:r w:rsidR="009678AA">
        <w:rPr>
          <w:u w:val="single"/>
        </w:rPr>
        <w:t>this Operating Agreement</w:t>
      </w:r>
      <w:r w:rsidR="001F234F" w:rsidRPr="00EB79A3">
        <w:t xml:space="preserve">.  </w:t>
      </w:r>
      <w:r w:rsidRPr="00EB79A3">
        <w:t>Numbered or lettered Articles and Paragraphs herein</w:t>
      </w:r>
      <w:r w:rsidR="008C4AC0" w:rsidRPr="00EB79A3">
        <w:t xml:space="preserve"> </w:t>
      </w:r>
      <w:r w:rsidRPr="00EB79A3">
        <w:t xml:space="preserve">contained refer to Articles and Paragraphs of </w:t>
      </w:r>
      <w:r w:rsidR="009678AA">
        <w:t>this Operating Agreement</w:t>
      </w:r>
      <w:r w:rsidRPr="00EB79A3">
        <w:t xml:space="preserve"> unless otherwise expressly stated.</w:t>
      </w:r>
    </w:p>
    <w:p w14:paraId="311C7893" w14:textId="77777777" w:rsidR="00B14866" w:rsidRPr="00EB79A3" w:rsidRDefault="00B14866" w:rsidP="00870CFB">
      <w:pPr>
        <w:pStyle w:val="Level2"/>
        <w:jc w:val="both"/>
      </w:pPr>
      <w:r w:rsidRPr="00EB79A3">
        <w:rPr>
          <w:u w:val="single"/>
        </w:rPr>
        <w:t>Parties in Interest</w:t>
      </w:r>
      <w:r w:rsidR="001F234F" w:rsidRPr="00EB79A3">
        <w:t xml:space="preserve">.  </w:t>
      </w:r>
      <w:r w:rsidRPr="00EB79A3">
        <w:t xml:space="preserve">Except as otherwise expressly provided in </w:t>
      </w:r>
      <w:r w:rsidR="009678AA">
        <w:t>this Operating Agreement</w:t>
      </w:r>
      <w:r w:rsidRPr="00EB79A3">
        <w:t>, nothing</w:t>
      </w:r>
      <w:r w:rsidR="008C4AC0" w:rsidRPr="00EB79A3">
        <w:t xml:space="preserve"> </w:t>
      </w:r>
      <w:r w:rsidRPr="00EB79A3">
        <w:t xml:space="preserve">contained in </w:t>
      </w:r>
      <w:r w:rsidR="009678AA">
        <w:t>this Operating Agreement</w:t>
      </w:r>
      <w:r w:rsidRPr="00EB79A3">
        <w:t xml:space="preserve"> shall be deemed to confer any right or benefit on any person who is not a party to </w:t>
      </w:r>
      <w:r w:rsidR="009678AA">
        <w:t>this Operating Agreement</w:t>
      </w:r>
      <w:r w:rsidRPr="00EB79A3">
        <w:t>.</w:t>
      </w:r>
    </w:p>
    <w:p w14:paraId="2C4A7ECA" w14:textId="77777777" w:rsidR="00B14866" w:rsidRPr="00EB79A3" w:rsidRDefault="00B14866" w:rsidP="00870CFB">
      <w:pPr>
        <w:pStyle w:val="Level2"/>
        <w:jc w:val="both"/>
      </w:pPr>
      <w:r w:rsidRPr="00EB79A3">
        <w:rPr>
          <w:u w:val="single"/>
        </w:rPr>
        <w:t>Entire Agreement</w:t>
      </w:r>
      <w:r w:rsidR="001F234F" w:rsidRPr="00EB79A3">
        <w:t xml:space="preserve">.  </w:t>
      </w:r>
      <w:r w:rsidRPr="00EB79A3">
        <w:t xml:space="preserve">This </w:t>
      </w:r>
      <w:r w:rsidR="005E3F54">
        <w:t>Agreement</w:t>
      </w:r>
      <w:r w:rsidRPr="00EB79A3">
        <w:t xml:space="preserve"> constitutes the whole and entire agreement with respect</w:t>
      </w:r>
      <w:r w:rsidR="008C4AC0" w:rsidRPr="00EB79A3">
        <w:t xml:space="preserve"> </w:t>
      </w:r>
      <w:r w:rsidRPr="00EB79A3">
        <w:t xml:space="preserve">to the subject matter of </w:t>
      </w:r>
      <w:r w:rsidR="009678AA">
        <w:t>this Operating Agreement</w:t>
      </w:r>
      <w:r w:rsidRPr="00EB79A3">
        <w:t>.</w:t>
      </w:r>
    </w:p>
    <w:p w14:paraId="40EEC7A0" w14:textId="77777777" w:rsidR="00B14866" w:rsidRPr="00EB79A3" w:rsidRDefault="00B14866" w:rsidP="00870CFB">
      <w:pPr>
        <w:pStyle w:val="Level2"/>
        <w:jc w:val="both"/>
      </w:pPr>
      <w:r w:rsidRPr="00EB79A3">
        <w:rPr>
          <w:u w:val="single"/>
        </w:rPr>
        <w:t>Exhibits</w:t>
      </w:r>
      <w:r w:rsidR="001F234F" w:rsidRPr="00EB79A3">
        <w:t xml:space="preserve">.  </w:t>
      </w:r>
      <w:r w:rsidRPr="00EB79A3">
        <w:t xml:space="preserve">All Exhibits referred to in </w:t>
      </w:r>
      <w:r w:rsidR="009678AA">
        <w:t>this Operating Agreement</w:t>
      </w:r>
      <w:r w:rsidRPr="00EB79A3">
        <w:t xml:space="preserve"> are incorporated by reference to </w:t>
      </w:r>
      <w:r w:rsidR="009678AA">
        <w:t>this Operating Agreement</w:t>
      </w:r>
      <w:r w:rsidRPr="00EB79A3">
        <w:t xml:space="preserve"> and made a part hereof.</w:t>
      </w:r>
    </w:p>
    <w:p w14:paraId="236D2077" w14:textId="77777777" w:rsidR="00B14866" w:rsidRPr="00EB79A3" w:rsidRDefault="00B14866" w:rsidP="00870CFB">
      <w:pPr>
        <w:pStyle w:val="Level2"/>
        <w:jc w:val="both"/>
      </w:pPr>
      <w:r w:rsidRPr="00EB79A3">
        <w:rPr>
          <w:u w:val="single"/>
        </w:rPr>
        <w:t>Counterparts</w:t>
      </w:r>
      <w:r w:rsidR="001F234F" w:rsidRPr="00EB79A3">
        <w:t xml:space="preserve">.  </w:t>
      </w:r>
      <w:r w:rsidRPr="00EB79A3">
        <w:t xml:space="preserve">This </w:t>
      </w:r>
      <w:r w:rsidR="005E3F54">
        <w:t>Agreement</w:t>
      </w:r>
      <w:r w:rsidRPr="00EB79A3">
        <w:t xml:space="preserve"> may be executed in counterparts, each of which shall be</w:t>
      </w:r>
      <w:r w:rsidR="008C4AC0" w:rsidRPr="00EB79A3">
        <w:t xml:space="preserve"> </w:t>
      </w:r>
      <w:r w:rsidRPr="00EB79A3">
        <w:t xml:space="preserve">deemed an original and all of which shall constitute one agreement binding on the parties hereto, notwithstanding that </w:t>
      </w:r>
      <w:proofErr w:type="gramStart"/>
      <w:r w:rsidRPr="00EB79A3">
        <w:t>all of</w:t>
      </w:r>
      <w:proofErr w:type="gramEnd"/>
      <w:r w:rsidRPr="00EB79A3">
        <w:t xml:space="preserve"> the parties are not signatories to the same counterpart.</w:t>
      </w:r>
    </w:p>
    <w:p w14:paraId="2C8338D1" w14:textId="77777777" w:rsidR="00B14866" w:rsidRPr="00EB79A3" w:rsidRDefault="00B14866" w:rsidP="00870CFB">
      <w:pPr>
        <w:pStyle w:val="Level2"/>
        <w:jc w:val="both"/>
      </w:pPr>
      <w:r w:rsidRPr="00EB79A3">
        <w:rPr>
          <w:u w:val="single"/>
        </w:rPr>
        <w:t>Governing Law</w:t>
      </w:r>
      <w:r w:rsidR="001F234F" w:rsidRPr="00EB79A3">
        <w:t xml:space="preserve">.  </w:t>
      </w:r>
      <w:r w:rsidRPr="00EB79A3">
        <w:t>The laws of the State of California (without regard to otherwise governing</w:t>
      </w:r>
      <w:r w:rsidR="008C4AC0" w:rsidRPr="00EB79A3">
        <w:t xml:space="preserve"> </w:t>
      </w:r>
      <w:r w:rsidRPr="00EB79A3">
        <w:t xml:space="preserve">principles of conflicts of law or choice of law) shall govern the validity of </w:t>
      </w:r>
      <w:r w:rsidR="009678AA">
        <w:t>this Operating Agreement</w:t>
      </w:r>
      <w:r w:rsidRPr="00EB79A3">
        <w:t>, the construction of its terms, and the interpretation and enforcement of the rights and duties of the parties hereof.</w:t>
      </w:r>
    </w:p>
    <w:p w14:paraId="41277D9F" w14:textId="77777777" w:rsidR="00886992" w:rsidRPr="00EB79A3" w:rsidRDefault="00886992" w:rsidP="00870CFB">
      <w:pPr>
        <w:pStyle w:val="10sp0"/>
        <w:jc w:val="both"/>
        <w:sectPr w:rsidR="00886992" w:rsidRPr="00EB79A3" w:rsidSect="00EB79A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30B127B" w14:textId="77777777" w:rsidR="00B14866" w:rsidRPr="00EB79A3" w:rsidRDefault="00B14866" w:rsidP="008A43A6">
      <w:pPr>
        <w:pStyle w:val="10sp05"/>
        <w:jc w:val="both"/>
      </w:pPr>
      <w:r w:rsidRPr="00EB79A3">
        <w:lastRenderedPageBreak/>
        <w:t xml:space="preserve">IN WITNESS WHEREOF, </w:t>
      </w:r>
      <w:r w:rsidR="0037731B">
        <w:t>the Sole Mem</w:t>
      </w:r>
      <w:r w:rsidRPr="00EB79A3">
        <w:t xml:space="preserve">ber has executed this </w:t>
      </w:r>
      <w:r w:rsidR="00D92CC7">
        <w:t>Operating Agreement</w:t>
      </w:r>
      <w:r w:rsidRPr="00EB79A3">
        <w:t xml:space="preserve"> effective the effective day and year set forth above.</w:t>
      </w:r>
    </w:p>
    <w:tbl>
      <w:tblPr>
        <w:tblW w:w="0" w:type="auto"/>
        <w:tblLook w:val="0000" w:firstRow="0" w:lastRow="0" w:firstColumn="0" w:lastColumn="0" w:noHBand="0" w:noVBand="0"/>
      </w:tblPr>
      <w:tblGrid>
        <w:gridCol w:w="4074"/>
        <w:gridCol w:w="5286"/>
      </w:tblGrid>
      <w:tr w:rsidR="00886992" w:rsidRPr="00EB79A3" w14:paraId="563132DF" w14:textId="77777777" w:rsidTr="00C7609D">
        <w:tc>
          <w:tcPr>
            <w:tcW w:w="4074" w:type="dxa"/>
          </w:tcPr>
          <w:p w14:paraId="7AD0CABA" w14:textId="77777777" w:rsidR="00886992" w:rsidRPr="00EB79A3" w:rsidRDefault="00886992" w:rsidP="00181926">
            <w:pPr>
              <w:pStyle w:val="10sp0"/>
            </w:pPr>
          </w:p>
        </w:tc>
        <w:tc>
          <w:tcPr>
            <w:tcW w:w="5286" w:type="dxa"/>
          </w:tcPr>
          <w:p w14:paraId="36FE3DCD" w14:textId="23F892D0" w:rsidR="00886992" w:rsidRDefault="00890DA4" w:rsidP="00ED4B96">
            <w:pPr>
              <w:pStyle w:val="10sp0"/>
              <w:ind w:left="-108"/>
            </w:pPr>
            <w:r w:rsidRPr="00890DA4">
              <w:t>The Golden Charter Academy</w:t>
            </w:r>
            <w:r w:rsidR="00304405" w:rsidRPr="00304405">
              <w:rPr>
                <w:caps/>
              </w:rPr>
              <w:t>,</w:t>
            </w:r>
            <w:r w:rsidR="00ED4B96">
              <w:t xml:space="preserve"> </w:t>
            </w:r>
            <w:r w:rsidR="00230CB1">
              <w:t>a Ca</w:t>
            </w:r>
            <w:r w:rsidR="001F4E2F">
              <w:t xml:space="preserve">lifornia </w:t>
            </w:r>
            <w:r w:rsidR="00F72C4F">
              <w:t>nonprofit</w:t>
            </w:r>
            <w:r w:rsidR="001F4E2F">
              <w:t xml:space="preserve"> public benefit corporation</w:t>
            </w:r>
          </w:p>
          <w:p w14:paraId="5295C19B" w14:textId="77777777" w:rsidR="0005432B" w:rsidRPr="00EB79A3" w:rsidRDefault="0005432B" w:rsidP="008A43A6">
            <w:pPr>
              <w:pStyle w:val="10sp0"/>
            </w:pPr>
          </w:p>
        </w:tc>
      </w:tr>
      <w:tr w:rsidR="00886992" w:rsidRPr="00EB79A3" w14:paraId="09B61602" w14:textId="77777777" w:rsidTr="00C7609D">
        <w:tc>
          <w:tcPr>
            <w:tcW w:w="4074" w:type="dxa"/>
          </w:tcPr>
          <w:p w14:paraId="38796D81" w14:textId="77777777" w:rsidR="00886992" w:rsidRPr="00EB79A3" w:rsidRDefault="00886992" w:rsidP="008A43A6">
            <w:pPr>
              <w:pStyle w:val="10sp0"/>
              <w:tabs>
                <w:tab w:val="left" w:pos="3600"/>
              </w:tabs>
            </w:pPr>
          </w:p>
        </w:tc>
        <w:tc>
          <w:tcPr>
            <w:tcW w:w="5286" w:type="dxa"/>
          </w:tcPr>
          <w:p w14:paraId="256AB532" w14:textId="77777777" w:rsidR="00886992" w:rsidRPr="00EB79A3" w:rsidRDefault="00886992" w:rsidP="009966F9">
            <w:pPr>
              <w:pStyle w:val="10sp0"/>
              <w:tabs>
                <w:tab w:val="left" w:pos="792"/>
                <w:tab w:val="left" w:pos="4932"/>
              </w:tabs>
            </w:pPr>
            <w:r w:rsidRPr="00EB79A3">
              <w:t>By:</w:t>
            </w:r>
            <w:r w:rsidRPr="00EB79A3">
              <w:rPr>
                <w:u w:val="single"/>
              </w:rPr>
              <w:tab/>
            </w:r>
            <w:r w:rsidR="000B26E7">
              <w:rPr>
                <w:u w:val="single"/>
              </w:rPr>
              <w:tab/>
            </w:r>
            <w:r w:rsidR="000B26E7">
              <w:rPr>
                <w:u w:val="single"/>
              </w:rPr>
              <w:br/>
            </w:r>
            <w:r w:rsidR="00A6653A" w:rsidRPr="00A6653A">
              <w:tab/>
            </w:r>
          </w:p>
        </w:tc>
      </w:tr>
    </w:tbl>
    <w:p w14:paraId="29771236" w14:textId="77777777" w:rsidR="00C957CA" w:rsidRPr="00EB79A3" w:rsidRDefault="00C957CA" w:rsidP="008A43A6">
      <w:pPr>
        <w:pStyle w:val="10sp0"/>
        <w:tabs>
          <w:tab w:val="left" w:pos="4248"/>
        </w:tabs>
      </w:pPr>
    </w:p>
    <w:tbl>
      <w:tblPr>
        <w:tblW w:w="0" w:type="auto"/>
        <w:tblLook w:val="0000" w:firstRow="0" w:lastRow="0" w:firstColumn="0" w:lastColumn="0" w:noHBand="0" w:noVBand="0"/>
      </w:tblPr>
      <w:tblGrid>
        <w:gridCol w:w="4338"/>
        <w:gridCol w:w="4926"/>
      </w:tblGrid>
      <w:tr w:rsidR="008A43A6" w:rsidRPr="00EB79A3" w14:paraId="018C78C2" w14:textId="77777777" w:rsidTr="00C957CA">
        <w:tc>
          <w:tcPr>
            <w:tcW w:w="4338" w:type="dxa"/>
          </w:tcPr>
          <w:p w14:paraId="58026008" w14:textId="77777777" w:rsidR="008A43A6" w:rsidRPr="00EB79A3" w:rsidRDefault="008A43A6" w:rsidP="00A2527D"/>
        </w:tc>
        <w:tc>
          <w:tcPr>
            <w:tcW w:w="4926" w:type="dxa"/>
          </w:tcPr>
          <w:p w14:paraId="6E2AF882" w14:textId="77777777" w:rsidR="008A43A6" w:rsidRPr="00EB79A3" w:rsidRDefault="008A43A6" w:rsidP="008A43A6">
            <w:pPr>
              <w:pStyle w:val="10sp0"/>
              <w:tabs>
                <w:tab w:val="left" w:pos="4392"/>
              </w:tabs>
              <w:rPr>
                <w:u w:val="single"/>
              </w:rPr>
            </w:pPr>
          </w:p>
        </w:tc>
      </w:tr>
    </w:tbl>
    <w:p w14:paraId="050162C0" w14:textId="7D2981C2" w:rsidR="0063706B" w:rsidRDefault="0063706B" w:rsidP="008A43A6">
      <w:pPr>
        <w:pStyle w:val="10sp0"/>
      </w:pPr>
    </w:p>
    <w:p w14:paraId="74D3852E" w14:textId="6B171868" w:rsidR="0073550D" w:rsidRDefault="0073550D" w:rsidP="0073550D">
      <w:pPr>
        <w:pStyle w:val="10sp0"/>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371983">
        <w:rPr>
          <w:rFonts w:ascii="Arial" w:hAnsi="Arial" w:cs="Arial"/>
          <w:sz w:val="16"/>
        </w:rPr>
        <w:t>4866-4820-0259, v. 1</w:t>
      </w:r>
      <w:r>
        <w:rPr>
          <w:rFonts w:ascii="Arial" w:hAnsi="Arial" w:cs="Arial"/>
          <w:sz w:val="16"/>
        </w:rPr>
        <w:fldChar w:fldCharType="end"/>
      </w:r>
    </w:p>
    <w:sectPr w:rsidR="0073550D" w:rsidSect="004E6E5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EB1C" w14:textId="77777777" w:rsidR="00F72C4F" w:rsidRDefault="00F72C4F">
      <w:r>
        <w:separator/>
      </w:r>
    </w:p>
  </w:endnote>
  <w:endnote w:type="continuationSeparator" w:id="0">
    <w:p w14:paraId="55BF44DE" w14:textId="77777777" w:rsidR="00F72C4F" w:rsidRDefault="00F72C4F">
      <w:r>
        <w:continuationSeparator/>
      </w:r>
    </w:p>
  </w:endnote>
  <w:endnote w:type="continuationNotice" w:id="1">
    <w:p w14:paraId="1A8376C1" w14:textId="77777777" w:rsidR="00F72C4F" w:rsidRDefault="00F72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DC5D" w14:textId="77777777" w:rsidR="0073550D" w:rsidRDefault="00735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52BD" w14:textId="77777777" w:rsidR="001F234F" w:rsidRDefault="007D2E45" w:rsidP="007D2E45">
    <w:pPr>
      <w:pStyle w:val="Footer"/>
    </w:pPr>
    <w:r>
      <w:tab/>
    </w:r>
    <w:r w:rsidR="001F234F">
      <w:fldChar w:fldCharType="begin"/>
    </w:r>
    <w:r w:rsidR="001F234F">
      <w:instrText xml:space="preserve"> PAGE   \* MERGEFORMAT </w:instrText>
    </w:r>
    <w:r w:rsidR="001F234F">
      <w:fldChar w:fldCharType="separate"/>
    </w:r>
    <w:r w:rsidR="0021745F">
      <w:rPr>
        <w:noProof/>
      </w:rPr>
      <w:t>2</w:t>
    </w:r>
    <w:r w:rsidR="001F234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F557" w14:textId="77777777" w:rsidR="007D2E45" w:rsidRDefault="007D2E45" w:rsidP="007D2E45">
    <w:pPr>
      <w:pStyle w:val="Footer"/>
    </w:pPr>
    <w:r>
      <w:tab/>
    </w:r>
    <w:r>
      <w:fldChar w:fldCharType="begin"/>
    </w:r>
    <w:r>
      <w:instrText xml:space="preserve"> PAGE   \* MERGEFORMAT </w:instrText>
    </w:r>
    <w:r>
      <w:fldChar w:fldCharType="separate"/>
    </w:r>
    <w:r w:rsidR="0021745F">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E36F" w14:textId="77777777" w:rsidR="00886992" w:rsidRPr="00EC2B5E" w:rsidRDefault="007D2E45" w:rsidP="007D2E45">
    <w:pPr>
      <w:pStyle w:val="Footer"/>
      <w:rPr>
        <w:sz w:val="20"/>
      </w:rPr>
    </w:pPr>
    <w:r>
      <w:rPr>
        <w:sz w:val="20"/>
      </w:rPr>
      <w:tab/>
    </w:r>
    <w:r w:rsidR="00886992" w:rsidRPr="00886992">
      <w:rPr>
        <w:sz w:val="20"/>
      </w:rPr>
      <w:t>[Signature Page – Operating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9424" w14:textId="77777777" w:rsidR="00F72C4F" w:rsidRDefault="00F72C4F">
      <w:pPr>
        <w:pStyle w:val="Normal0"/>
      </w:pPr>
      <w:r>
        <w:separator/>
      </w:r>
    </w:p>
  </w:footnote>
  <w:footnote w:type="continuationSeparator" w:id="0">
    <w:p w14:paraId="5AA9B589" w14:textId="77777777" w:rsidR="00F72C4F" w:rsidRDefault="00F72C4F">
      <w:pPr>
        <w:pStyle w:val="Normal0"/>
        <w:rPr>
          <w:i/>
        </w:rPr>
      </w:pPr>
      <w:r>
        <w:rPr>
          <w:i/>
        </w:rPr>
        <w:continuationSeparator/>
      </w:r>
    </w:p>
    <w:p w14:paraId="3BA63005" w14:textId="77777777" w:rsidR="00F72C4F" w:rsidRDefault="00F72C4F">
      <w:pPr>
        <w:pStyle w:val="Normal0"/>
        <w:rPr>
          <w:i/>
        </w:rPr>
      </w:pPr>
      <w:r>
        <w:rPr>
          <w:i/>
        </w:rPr>
        <w:t>{continued from previous page}</w:t>
      </w:r>
    </w:p>
  </w:footnote>
  <w:footnote w:type="continuationNotice" w:id="1">
    <w:p w14:paraId="4C72EFC9" w14:textId="77777777" w:rsidR="00F72C4F" w:rsidRDefault="00F72C4F">
      <w:pPr>
        <w:pStyle w:val="Normal0"/>
        <w:jc w:val="right"/>
        <w:rPr>
          <w:i/>
        </w:rPr>
      </w:pPr>
      <w:r>
        <w:rPr>
          <w:i/>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E661" w14:textId="77777777" w:rsidR="0073550D" w:rsidRDefault="00735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6C7A" w14:textId="77777777" w:rsidR="0073550D" w:rsidRDefault="00735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1CE5" w14:textId="77777777" w:rsidR="0073550D" w:rsidRDefault="00735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C815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983F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5649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8008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84E930"/>
    <w:name w:val="List Bullet 5"/>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name w:val="List Bullet 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name w:val="List Bullet 3"/>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name w:val="List Bullet 2"/>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261ED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E3C6A"/>
    <w:name w:val="List Bullet"/>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6D7105"/>
    <w:multiLevelType w:val="hybridMultilevel"/>
    <w:tmpl w:val="98F6AA0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AE27A8"/>
    <w:multiLevelType w:val="multilevel"/>
    <w:tmpl w:val="67E42852"/>
    <w:name w:val="Declaration2"/>
    <w:lvl w:ilvl="0">
      <w:start w:val="1"/>
      <w:numFmt w:val="upperLetter"/>
      <w:lvlRestart w:val="0"/>
      <w:pStyle w:val="Level1b"/>
      <w:lvlText w:val="%1."/>
      <w:lvlJc w:val="left"/>
      <w:pPr>
        <w:tabs>
          <w:tab w:val="num" w:pos="720"/>
        </w:tabs>
        <w:ind w:left="0" w:firstLine="0"/>
      </w:pPr>
      <w:rPr>
        <w:b w:val="0"/>
        <w:i w:val="0"/>
        <w:caps/>
        <w:smallCaps w:val="0"/>
        <w:u w:val="none"/>
      </w:rPr>
    </w:lvl>
    <w:lvl w:ilvl="1">
      <w:start w:val="1"/>
      <w:numFmt w:val="lowerLetter"/>
      <w:pStyle w:val="Level2b"/>
      <w:lvlText w:val="%2."/>
      <w:lvlJc w:val="left"/>
      <w:pPr>
        <w:tabs>
          <w:tab w:val="num" w:pos="2160"/>
        </w:tabs>
        <w:ind w:left="0" w:firstLine="1440"/>
      </w:pPr>
      <w:rPr>
        <w:b w:val="0"/>
        <w:i w:val="0"/>
        <w:u w:val="none"/>
      </w:rPr>
    </w:lvl>
    <w:lvl w:ilvl="2">
      <w:start w:val="1"/>
      <w:numFmt w:val="lowerRoman"/>
      <w:pStyle w:val="Level3b"/>
      <w:lvlText w:val="%3."/>
      <w:lvlJc w:val="left"/>
      <w:pPr>
        <w:tabs>
          <w:tab w:val="num" w:pos="2880"/>
        </w:tabs>
        <w:ind w:left="0" w:firstLine="2160"/>
      </w:pPr>
      <w:rPr>
        <w:b w:val="0"/>
        <w:i w:val="0"/>
        <w:u w:val="none"/>
      </w:rPr>
    </w:lvl>
    <w:lvl w:ilvl="3">
      <w:start w:val="1"/>
      <w:numFmt w:val="lowerLetter"/>
      <w:pStyle w:val="Level4b"/>
      <w:lvlText w:val="(%4)"/>
      <w:lvlJc w:val="left"/>
      <w:pPr>
        <w:tabs>
          <w:tab w:val="num" w:pos="3600"/>
        </w:tabs>
        <w:ind w:left="0" w:firstLine="2880"/>
      </w:pPr>
      <w:rPr>
        <w:b w:val="0"/>
        <w:i w:val="0"/>
        <w:u w:val="none"/>
      </w:rPr>
    </w:lvl>
    <w:lvl w:ilvl="4">
      <w:start w:val="1"/>
      <w:numFmt w:val="decimal"/>
      <w:pStyle w:val="Level5b"/>
      <w:lvlText w:val="(%5)"/>
      <w:lvlJc w:val="left"/>
      <w:pPr>
        <w:tabs>
          <w:tab w:val="num" w:pos="4320"/>
        </w:tabs>
        <w:ind w:left="0" w:firstLine="3600"/>
      </w:pPr>
      <w:rPr>
        <w:b w:val="0"/>
        <w:i w:val="0"/>
        <w:u w:val="none"/>
      </w:rPr>
    </w:lvl>
    <w:lvl w:ilvl="5">
      <w:start w:val="1"/>
      <w:numFmt w:val="lowerLetter"/>
      <w:pStyle w:val="Level6b"/>
      <w:lvlText w:val="%6."/>
      <w:lvlJc w:val="left"/>
      <w:pPr>
        <w:tabs>
          <w:tab w:val="num" w:pos="5040"/>
        </w:tabs>
        <w:ind w:left="0" w:firstLine="4320"/>
      </w:pPr>
      <w:rPr>
        <w:b w:val="0"/>
        <w:i w:val="0"/>
        <w:u w:val="none"/>
      </w:rPr>
    </w:lvl>
    <w:lvl w:ilvl="6">
      <w:start w:val="1"/>
      <w:numFmt w:val="lowerRoman"/>
      <w:pStyle w:val="Level7b"/>
      <w:lvlText w:val="%7."/>
      <w:lvlJc w:val="left"/>
      <w:pPr>
        <w:tabs>
          <w:tab w:val="num" w:pos="5760"/>
        </w:tabs>
        <w:ind w:left="0" w:firstLine="5040"/>
      </w:pPr>
      <w:rPr>
        <w:b w:val="0"/>
        <w:i w:val="0"/>
        <w:u w:val="none"/>
      </w:rPr>
    </w:lvl>
    <w:lvl w:ilvl="7">
      <w:start w:val="1"/>
      <w:numFmt w:val="lowerLetter"/>
      <w:pStyle w:val="Level8b"/>
      <w:lvlText w:val="(%8)"/>
      <w:lvlJc w:val="left"/>
      <w:pPr>
        <w:tabs>
          <w:tab w:val="num" w:pos="6480"/>
        </w:tabs>
        <w:ind w:left="0" w:firstLine="5760"/>
      </w:pPr>
      <w:rPr>
        <w:b w:val="0"/>
        <w:i w:val="0"/>
        <w:u w:val="none"/>
      </w:rPr>
    </w:lvl>
    <w:lvl w:ilvl="8">
      <w:start w:val="1"/>
      <w:numFmt w:val="decimal"/>
      <w:pStyle w:val="Level9b"/>
      <w:lvlText w:val="(%9)"/>
      <w:lvlJc w:val="left"/>
      <w:pPr>
        <w:tabs>
          <w:tab w:val="num" w:pos="7200"/>
        </w:tabs>
        <w:ind w:left="0" w:firstLine="6480"/>
      </w:pPr>
      <w:rPr>
        <w:b w:val="0"/>
        <w:i w:val="0"/>
        <w:color w:val="000000"/>
        <w:u w:val="none"/>
      </w:rPr>
    </w:lvl>
  </w:abstractNum>
  <w:abstractNum w:abstractNumId="13" w15:restartNumberingAfterBreak="0">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EB97FCC"/>
    <w:multiLevelType w:val="hybridMultilevel"/>
    <w:tmpl w:val="2A5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1587E"/>
    <w:multiLevelType w:val="multilevel"/>
    <w:tmpl w:val="0AEA24A8"/>
    <w:name w:val="Declaration"/>
    <w:lvl w:ilvl="0">
      <w:start w:val="1"/>
      <w:numFmt w:val="decimal"/>
      <w:lvlRestart w:val="0"/>
      <w:lvlText w:val="%1."/>
      <w:lvlJc w:val="left"/>
      <w:pPr>
        <w:tabs>
          <w:tab w:val="num" w:pos="1440"/>
        </w:tabs>
        <w:ind w:left="0" w:firstLine="720"/>
      </w:pPr>
      <w:rPr>
        <w:b w:val="0"/>
        <w:i w:val="0"/>
        <w:u w:val="none"/>
      </w:rPr>
    </w:lvl>
    <w:lvl w:ilvl="1">
      <w:start w:val="1"/>
      <w:numFmt w:val="lowerLetter"/>
      <w:lvlText w:val="%2."/>
      <w:lvlJc w:val="left"/>
      <w:pPr>
        <w:tabs>
          <w:tab w:val="num" w:pos="2160"/>
        </w:tabs>
        <w:ind w:left="0" w:firstLine="1440"/>
      </w:pPr>
      <w:rPr>
        <w:b w:val="0"/>
        <w:i w:val="0"/>
        <w:u w:val="none"/>
      </w:rPr>
    </w:lvl>
    <w:lvl w:ilvl="2">
      <w:start w:val="1"/>
      <w:numFmt w:val="lowerRoman"/>
      <w:lvlText w:val="%3."/>
      <w:lvlJc w:val="left"/>
      <w:pPr>
        <w:tabs>
          <w:tab w:val="num" w:pos="2880"/>
        </w:tabs>
        <w:ind w:left="0" w:firstLine="2160"/>
      </w:pPr>
      <w:rPr>
        <w:b w:val="0"/>
        <w:i w:val="0"/>
        <w:u w:val="none"/>
      </w:rPr>
    </w:lvl>
    <w:lvl w:ilvl="3">
      <w:start w:val="1"/>
      <w:numFmt w:val="lowerLetter"/>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lowerLetter"/>
      <w:lvlText w:val="(%8)"/>
      <w:lvlJc w:val="left"/>
      <w:pPr>
        <w:tabs>
          <w:tab w:val="num" w:pos="6480"/>
        </w:tabs>
        <w:ind w:left="0" w:firstLine="5760"/>
      </w:pPr>
      <w:rPr>
        <w:b w:val="0"/>
        <w:i w:val="0"/>
        <w:u w:val="none"/>
      </w:rPr>
    </w:lvl>
    <w:lvl w:ilvl="8">
      <w:start w:val="1"/>
      <w:numFmt w:val="decimal"/>
      <w:lvlText w:val="(%9)"/>
      <w:lvlJc w:val="left"/>
      <w:pPr>
        <w:tabs>
          <w:tab w:val="num" w:pos="7200"/>
        </w:tabs>
        <w:ind w:left="0" w:firstLine="6480"/>
      </w:pPr>
      <w:rPr>
        <w:b w:val="0"/>
        <w:i w:val="0"/>
        <w:color w:val="000000"/>
        <w:u w:val="none"/>
      </w:rPr>
    </w:lvl>
  </w:abstractNum>
  <w:abstractNum w:abstractNumId="16" w15:restartNumberingAfterBreak="0">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7394403"/>
    <w:multiLevelType w:val="hybridMultilevel"/>
    <w:tmpl w:val="EA9C2A94"/>
    <w:name w:val="_Bullets 0&quot;"/>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0262B39"/>
    <w:multiLevelType w:val="multilevel"/>
    <w:tmpl w:val="95369E22"/>
    <w:name w:val="Real Property"/>
    <w:lvl w:ilvl="0">
      <w:start w:val="1"/>
      <w:numFmt w:val="decimal"/>
      <w:lvlRestart w:val="0"/>
      <w:suff w:val="nothing"/>
      <w:lvlText w:val="ARTICLE %1"/>
      <w:lvlJc w:val="left"/>
      <w:pPr>
        <w:tabs>
          <w:tab w:val="num" w:pos="0"/>
        </w:tabs>
        <w:ind w:left="0" w:firstLine="0"/>
      </w:pPr>
      <w:rPr>
        <w:b w:val="0"/>
        <w:i w:val="0"/>
        <w:u w:val="none"/>
      </w:rPr>
    </w:lvl>
    <w:lvl w:ilvl="1">
      <w:start w:val="1"/>
      <w:numFmt w:val="decimal"/>
      <w:isLgl/>
      <w:lvlText w:val="%1.%2"/>
      <w:lvlJc w:val="left"/>
      <w:pPr>
        <w:tabs>
          <w:tab w:val="num" w:pos="1440"/>
        </w:tabs>
        <w:ind w:left="0" w:firstLine="720"/>
      </w:pPr>
      <w:rPr>
        <w:b w:val="0"/>
        <w:i w:val="0"/>
        <w:u w:val="none"/>
      </w:rPr>
    </w:lvl>
    <w:lvl w:ilvl="2">
      <w:start w:val="1"/>
      <w:numFmt w:val="decimal"/>
      <w:isLgl/>
      <w:lvlText w:val="%1.%2.%3"/>
      <w:lvlJc w:val="left"/>
      <w:pPr>
        <w:tabs>
          <w:tab w:val="num" w:pos="2160"/>
        </w:tabs>
        <w:ind w:left="0" w:firstLine="1440"/>
      </w:pPr>
      <w:rPr>
        <w:b w:val="0"/>
        <w:i w:val="0"/>
        <w:u w:val="none"/>
      </w:rPr>
    </w:lvl>
    <w:lvl w:ilvl="3">
      <w:start w:val="1"/>
      <w:numFmt w:val="lowerLetter"/>
      <w:lvlText w:val="(%4)"/>
      <w:lvlJc w:val="left"/>
      <w:pPr>
        <w:tabs>
          <w:tab w:val="num" w:pos="3168"/>
        </w:tabs>
        <w:ind w:left="0" w:firstLine="2448"/>
      </w:pPr>
      <w:rPr>
        <w:b w:val="0"/>
        <w:i w:val="0"/>
        <w:u w:val="none"/>
      </w:rPr>
    </w:lvl>
    <w:lvl w:ilvl="4">
      <w:start w:val="1"/>
      <w:numFmt w:val="lowerRoman"/>
      <w:lvlText w:val="(%5)"/>
      <w:lvlJc w:val="left"/>
      <w:pPr>
        <w:tabs>
          <w:tab w:val="num" w:pos="3888"/>
        </w:tabs>
        <w:ind w:left="0" w:firstLine="3168"/>
      </w:pPr>
      <w:rPr>
        <w:b w:val="0"/>
        <w:i w:val="0"/>
        <w:u w:val="none"/>
      </w:rPr>
    </w:lvl>
    <w:lvl w:ilvl="5">
      <w:start w:val="1"/>
      <w:numFmt w:val="decimal"/>
      <w:lvlText w:val="(%6)"/>
      <w:lvlJc w:val="left"/>
      <w:pPr>
        <w:tabs>
          <w:tab w:val="num" w:pos="4608"/>
        </w:tabs>
        <w:ind w:left="0" w:firstLine="3888"/>
      </w:pPr>
      <w:rPr>
        <w:b w:val="0"/>
        <w:i w:val="0"/>
        <w:u w:val="none"/>
      </w:rPr>
    </w:lvl>
    <w:lvl w:ilvl="6">
      <w:start w:val="1"/>
      <w:numFmt w:val="lowerLetter"/>
      <w:lvlText w:val="%7."/>
      <w:lvlJc w:val="left"/>
      <w:pPr>
        <w:tabs>
          <w:tab w:val="num" w:pos="5328"/>
        </w:tabs>
        <w:ind w:left="0" w:firstLine="4608"/>
      </w:pPr>
      <w:rPr>
        <w:b w:val="0"/>
        <w:i w:val="0"/>
        <w:u w:val="none"/>
      </w:rPr>
    </w:lvl>
    <w:lvl w:ilvl="7">
      <w:start w:val="1"/>
      <w:numFmt w:val="lowerRoman"/>
      <w:lvlText w:val="%8."/>
      <w:lvlJc w:val="left"/>
      <w:pPr>
        <w:tabs>
          <w:tab w:val="num" w:pos="6048"/>
        </w:tabs>
        <w:ind w:left="0" w:firstLine="5328"/>
      </w:pPr>
      <w:rPr>
        <w:b w:val="0"/>
        <w:i w:val="0"/>
        <w:u w:val="none"/>
      </w:rPr>
    </w:lvl>
    <w:lvl w:ilvl="8">
      <w:start w:val="1"/>
      <w:numFmt w:val="decimal"/>
      <w:lvlText w:val="%9)"/>
      <w:lvlJc w:val="left"/>
      <w:pPr>
        <w:tabs>
          <w:tab w:val="num" w:pos="6768"/>
        </w:tabs>
        <w:ind w:left="0" w:firstLine="6048"/>
      </w:pPr>
      <w:rPr>
        <w:b w:val="0"/>
        <w:i w:val="0"/>
        <w:color w:val="000000"/>
        <w:u w:val="none"/>
      </w:rPr>
    </w:lvl>
  </w:abstractNum>
  <w:abstractNum w:abstractNumId="25" w15:restartNumberingAfterBreak="0">
    <w:nsid w:val="410823D5"/>
    <w:multiLevelType w:val="multilevel"/>
    <w:tmpl w:val="BFC8EB78"/>
    <w:name w:val="Real Property2"/>
    <w:lvl w:ilvl="0">
      <w:start w:val="1"/>
      <w:numFmt w:val="upperRoman"/>
      <w:lvlRestart w:val="0"/>
      <w:pStyle w:val="Level1"/>
      <w:suff w:val="nothing"/>
      <w:lvlText w:val="ARTICLE %1"/>
      <w:lvlJc w:val="left"/>
      <w:pPr>
        <w:ind w:left="0" w:firstLine="0"/>
      </w:pPr>
      <w:rPr>
        <w:rFonts w:hint="default"/>
        <w:b w:val="0"/>
        <w:i w:val="0"/>
        <w:caps/>
        <w:smallCaps w:val="0"/>
        <w:u w:val="none"/>
      </w:rPr>
    </w:lvl>
    <w:lvl w:ilvl="1">
      <w:start w:val="1"/>
      <w:numFmt w:val="decimal"/>
      <w:pStyle w:val="Level2"/>
      <w:isLgl/>
      <w:lvlText w:val="%1.%2"/>
      <w:lvlJc w:val="left"/>
      <w:pPr>
        <w:tabs>
          <w:tab w:val="num" w:pos="1440"/>
        </w:tabs>
        <w:ind w:left="0" w:firstLine="720"/>
      </w:pPr>
      <w:rPr>
        <w:rFonts w:hint="default"/>
        <w:b w:val="0"/>
        <w:i w:val="0"/>
        <w:u w:val="none"/>
      </w:rPr>
    </w:lvl>
    <w:lvl w:ilvl="2">
      <w:start w:val="1"/>
      <w:numFmt w:val="decimal"/>
      <w:pStyle w:val="Level3"/>
      <w:isLgl/>
      <w:lvlText w:val="%1.%2.%3"/>
      <w:lvlJc w:val="left"/>
      <w:pPr>
        <w:tabs>
          <w:tab w:val="num" w:pos="2160"/>
        </w:tabs>
        <w:ind w:left="0" w:firstLine="1440"/>
      </w:pPr>
      <w:rPr>
        <w:rFonts w:hint="default"/>
        <w:b w:val="0"/>
        <w:i w:val="0"/>
        <w:u w:val="none"/>
      </w:rPr>
    </w:lvl>
    <w:lvl w:ilvl="3">
      <w:start w:val="1"/>
      <w:numFmt w:val="lowerLetter"/>
      <w:pStyle w:val="Level4"/>
      <w:lvlText w:val="(%4)"/>
      <w:lvlJc w:val="left"/>
      <w:pPr>
        <w:tabs>
          <w:tab w:val="num" w:pos="3168"/>
        </w:tabs>
        <w:ind w:left="0" w:firstLine="2160"/>
      </w:pPr>
      <w:rPr>
        <w:rFonts w:hint="default"/>
        <w:b w:val="0"/>
        <w:i w:val="0"/>
        <w:u w:val="none"/>
      </w:rPr>
    </w:lvl>
    <w:lvl w:ilvl="4">
      <w:start w:val="1"/>
      <w:numFmt w:val="lowerRoman"/>
      <w:pStyle w:val="Level5"/>
      <w:lvlText w:val="(%5)"/>
      <w:lvlJc w:val="left"/>
      <w:pPr>
        <w:tabs>
          <w:tab w:val="num" w:pos="3888"/>
        </w:tabs>
        <w:ind w:left="0" w:firstLine="3168"/>
      </w:pPr>
      <w:rPr>
        <w:rFonts w:hint="default"/>
        <w:b w:val="0"/>
        <w:i w:val="0"/>
        <w:u w:val="none"/>
      </w:rPr>
    </w:lvl>
    <w:lvl w:ilvl="5">
      <w:start w:val="1"/>
      <w:numFmt w:val="decimal"/>
      <w:pStyle w:val="Level6"/>
      <w:lvlText w:val="(%6)"/>
      <w:lvlJc w:val="left"/>
      <w:pPr>
        <w:tabs>
          <w:tab w:val="num" w:pos="4608"/>
        </w:tabs>
        <w:ind w:left="0" w:firstLine="3888"/>
      </w:pPr>
      <w:rPr>
        <w:rFonts w:hint="default"/>
        <w:b w:val="0"/>
        <w:i w:val="0"/>
        <w:u w:val="none"/>
      </w:rPr>
    </w:lvl>
    <w:lvl w:ilvl="6">
      <w:start w:val="1"/>
      <w:numFmt w:val="lowerLetter"/>
      <w:pStyle w:val="Level7"/>
      <w:lvlText w:val="%7."/>
      <w:lvlJc w:val="left"/>
      <w:pPr>
        <w:tabs>
          <w:tab w:val="num" w:pos="5328"/>
        </w:tabs>
        <w:ind w:left="0" w:firstLine="4608"/>
      </w:pPr>
      <w:rPr>
        <w:rFonts w:hint="default"/>
        <w:b w:val="0"/>
        <w:i w:val="0"/>
        <w:u w:val="none"/>
      </w:rPr>
    </w:lvl>
    <w:lvl w:ilvl="7">
      <w:start w:val="1"/>
      <w:numFmt w:val="lowerRoman"/>
      <w:pStyle w:val="Level8"/>
      <w:lvlText w:val="%8."/>
      <w:lvlJc w:val="left"/>
      <w:pPr>
        <w:tabs>
          <w:tab w:val="num" w:pos="6048"/>
        </w:tabs>
        <w:ind w:left="0" w:firstLine="5328"/>
      </w:pPr>
      <w:rPr>
        <w:rFonts w:hint="default"/>
        <w:b w:val="0"/>
        <w:i w:val="0"/>
        <w:u w:val="none"/>
      </w:rPr>
    </w:lvl>
    <w:lvl w:ilvl="8">
      <w:start w:val="1"/>
      <w:numFmt w:val="decimal"/>
      <w:pStyle w:val="Level9"/>
      <w:lvlText w:val="%9)"/>
      <w:lvlJc w:val="left"/>
      <w:pPr>
        <w:tabs>
          <w:tab w:val="num" w:pos="6768"/>
        </w:tabs>
        <w:ind w:left="0" w:firstLine="6048"/>
      </w:pPr>
      <w:rPr>
        <w:rFonts w:hint="default"/>
        <w:b w:val="0"/>
        <w:i w:val="0"/>
        <w:color w:val="000000"/>
        <w:u w:val="none"/>
      </w:rPr>
    </w:lvl>
  </w:abstractNum>
  <w:abstractNum w:abstractNumId="26" w15:restartNumberingAfterBreak="0">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31315840">
    <w:abstractNumId w:val="22"/>
  </w:num>
  <w:num w:numId="2" w16cid:durableId="88359816">
    <w:abstractNumId w:val="9"/>
  </w:num>
  <w:num w:numId="3" w16cid:durableId="1347096865">
    <w:abstractNumId w:val="9"/>
  </w:num>
  <w:num w:numId="4" w16cid:durableId="2059471036">
    <w:abstractNumId w:val="7"/>
  </w:num>
  <w:num w:numId="5" w16cid:durableId="568924091">
    <w:abstractNumId w:val="7"/>
  </w:num>
  <w:num w:numId="6" w16cid:durableId="2007782871">
    <w:abstractNumId w:val="6"/>
  </w:num>
  <w:num w:numId="7" w16cid:durableId="136345004">
    <w:abstractNumId w:val="6"/>
  </w:num>
  <w:num w:numId="8" w16cid:durableId="1534802039">
    <w:abstractNumId w:val="5"/>
  </w:num>
  <w:num w:numId="9" w16cid:durableId="1536499313">
    <w:abstractNumId w:val="5"/>
  </w:num>
  <w:num w:numId="10" w16cid:durableId="986669179">
    <w:abstractNumId w:val="4"/>
  </w:num>
  <w:num w:numId="11" w16cid:durableId="2124960558">
    <w:abstractNumId w:val="4"/>
  </w:num>
  <w:num w:numId="12" w16cid:durableId="1746104822">
    <w:abstractNumId w:val="9"/>
  </w:num>
  <w:num w:numId="13" w16cid:durableId="621619225">
    <w:abstractNumId w:val="7"/>
  </w:num>
  <w:num w:numId="14" w16cid:durableId="1751000898">
    <w:abstractNumId w:val="6"/>
  </w:num>
  <w:num w:numId="15" w16cid:durableId="623510357">
    <w:abstractNumId w:val="5"/>
  </w:num>
  <w:num w:numId="16" w16cid:durableId="1795521465">
    <w:abstractNumId w:val="4"/>
  </w:num>
  <w:num w:numId="17" w16cid:durableId="1159425763">
    <w:abstractNumId w:val="28"/>
  </w:num>
  <w:num w:numId="18" w16cid:durableId="1534074467">
    <w:abstractNumId w:val="26"/>
  </w:num>
  <w:num w:numId="19" w16cid:durableId="888685492">
    <w:abstractNumId w:val="33"/>
  </w:num>
  <w:num w:numId="20" w16cid:durableId="1013804531">
    <w:abstractNumId w:val="34"/>
  </w:num>
  <w:num w:numId="21" w16cid:durableId="1981113968">
    <w:abstractNumId w:val="10"/>
  </w:num>
  <w:num w:numId="22" w16cid:durableId="367074410">
    <w:abstractNumId w:val="32"/>
  </w:num>
  <w:num w:numId="23" w16cid:durableId="398596575">
    <w:abstractNumId w:val="18"/>
  </w:num>
  <w:num w:numId="24" w16cid:durableId="795638950">
    <w:abstractNumId w:val="19"/>
  </w:num>
  <w:num w:numId="25" w16cid:durableId="1603684529">
    <w:abstractNumId w:val="30"/>
  </w:num>
  <w:num w:numId="26" w16cid:durableId="996419605">
    <w:abstractNumId w:val="20"/>
  </w:num>
  <w:num w:numId="27" w16cid:durableId="564147077">
    <w:abstractNumId w:val="21"/>
  </w:num>
  <w:num w:numId="28" w16cid:durableId="2043626064">
    <w:abstractNumId w:val="27"/>
  </w:num>
  <w:num w:numId="29" w16cid:durableId="1395084922">
    <w:abstractNumId w:val="31"/>
  </w:num>
  <w:num w:numId="30" w16cid:durableId="1633096189">
    <w:abstractNumId w:val="23"/>
  </w:num>
  <w:num w:numId="31" w16cid:durableId="1783183897">
    <w:abstractNumId w:val="13"/>
  </w:num>
  <w:num w:numId="32" w16cid:durableId="1904676026">
    <w:abstractNumId w:val="11"/>
  </w:num>
  <w:num w:numId="33" w16cid:durableId="387609576">
    <w:abstractNumId w:val="17"/>
  </w:num>
  <w:num w:numId="34" w16cid:durableId="1501001432">
    <w:abstractNumId w:val="29"/>
  </w:num>
  <w:num w:numId="35" w16cid:durableId="176314639">
    <w:abstractNumId w:val="16"/>
  </w:num>
  <w:num w:numId="36" w16cid:durableId="119998084">
    <w:abstractNumId w:val="14"/>
  </w:num>
  <w:num w:numId="37" w16cid:durableId="1658067799">
    <w:abstractNumId w:val="24"/>
  </w:num>
  <w:num w:numId="38" w16cid:durableId="415639385">
    <w:abstractNumId w:val="25"/>
  </w:num>
  <w:num w:numId="39" w16cid:durableId="1751805087">
    <w:abstractNumId w:val="15"/>
  </w:num>
  <w:num w:numId="40" w16cid:durableId="632953895">
    <w:abstractNumId w:val="12"/>
  </w:num>
  <w:num w:numId="41" w16cid:durableId="2022077870">
    <w:abstractNumId w:val="8"/>
  </w:num>
  <w:num w:numId="42" w16cid:durableId="2112896557">
    <w:abstractNumId w:val="3"/>
  </w:num>
  <w:num w:numId="43" w16cid:durableId="875048684">
    <w:abstractNumId w:val="2"/>
  </w:num>
  <w:num w:numId="44" w16cid:durableId="89549958">
    <w:abstractNumId w:val="1"/>
  </w:num>
  <w:num w:numId="45" w16cid:durableId="25961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clickAndTypeStyle w:val="Normal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66-4820-0259, v. 1"/>
    <w:docVar w:name="ndGeneratedStampLocation" w:val="LastPage"/>
  </w:docVars>
  <w:rsids>
    <w:rsidRoot w:val="00B14866"/>
    <w:rsid w:val="00007B9F"/>
    <w:rsid w:val="00013472"/>
    <w:rsid w:val="00017D40"/>
    <w:rsid w:val="0005432B"/>
    <w:rsid w:val="00072830"/>
    <w:rsid w:val="00073A2C"/>
    <w:rsid w:val="000820CB"/>
    <w:rsid w:val="000824E7"/>
    <w:rsid w:val="00087975"/>
    <w:rsid w:val="000B26E7"/>
    <w:rsid w:val="000C113A"/>
    <w:rsid w:val="000C22AE"/>
    <w:rsid w:val="000C5107"/>
    <w:rsid w:val="000C550C"/>
    <w:rsid w:val="000C7956"/>
    <w:rsid w:val="000D0996"/>
    <w:rsid w:val="000E2E7E"/>
    <w:rsid w:val="000F458F"/>
    <w:rsid w:val="0010170A"/>
    <w:rsid w:val="0010717A"/>
    <w:rsid w:val="00122B8F"/>
    <w:rsid w:val="00181926"/>
    <w:rsid w:val="001851BD"/>
    <w:rsid w:val="00186111"/>
    <w:rsid w:val="001862B8"/>
    <w:rsid w:val="001F234F"/>
    <w:rsid w:val="001F33C2"/>
    <w:rsid w:val="001F4E1F"/>
    <w:rsid w:val="001F4E2F"/>
    <w:rsid w:val="001F6D7F"/>
    <w:rsid w:val="0021745F"/>
    <w:rsid w:val="00230CB1"/>
    <w:rsid w:val="00237AB1"/>
    <w:rsid w:val="00245F9C"/>
    <w:rsid w:val="0025682D"/>
    <w:rsid w:val="00285B7E"/>
    <w:rsid w:val="002A29F3"/>
    <w:rsid w:val="002B46C0"/>
    <w:rsid w:val="002B6BE8"/>
    <w:rsid w:val="002C1D3E"/>
    <w:rsid w:val="002D2D8C"/>
    <w:rsid w:val="002D70C8"/>
    <w:rsid w:val="00303E0D"/>
    <w:rsid w:val="00304405"/>
    <w:rsid w:val="00304B07"/>
    <w:rsid w:val="003416D9"/>
    <w:rsid w:val="00346B39"/>
    <w:rsid w:val="0035169D"/>
    <w:rsid w:val="00371983"/>
    <w:rsid w:val="0037731B"/>
    <w:rsid w:val="003835E1"/>
    <w:rsid w:val="00392EEB"/>
    <w:rsid w:val="00393938"/>
    <w:rsid w:val="00394BA7"/>
    <w:rsid w:val="00395902"/>
    <w:rsid w:val="003A681F"/>
    <w:rsid w:val="003D6154"/>
    <w:rsid w:val="003E4A8B"/>
    <w:rsid w:val="003E596A"/>
    <w:rsid w:val="00413DB9"/>
    <w:rsid w:val="0041486C"/>
    <w:rsid w:val="00417CB5"/>
    <w:rsid w:val="00442C1B"/>
    <w:rsid w:val="00445712"/>
    <w:rsid w:val="00453543"/>
    <w:rsid w:val="00464C75"/>
    <w:rsid w:val="004750FE"/>
    <w:rsid w:val="0049059C"/>
    <w:rsid w:val="004B0A5D"/>
    <w:rsid w:val="004D3282"/>
    <w:rsid w:val="004E6E56"/>
    <w:rsid w:val="00505DD9"/>
    <w:rsid w:val="00520E14"/>
    <w:rsid w:val="00521B6E"/>
    <w:rsid w:val="0054710F"/>
    <w:rsid w:val="005518E7"/>
    <w:rsid w:val="005641EB"/>
    <w:rsid w:val="00581B92"/>
    <w:rsid w:val="00581E5D"/>
    <w:rsid w:val="005A060D"/>
    <w:rsid w:val="005A2BB7"/>
    <w:rsid w:val="005C2CA8"/>
    <w:rsid w:val="005C4D9B"/>
    <w:rsid w:val="005E3F54"/>
    <w:rsid w:val="005E58C5"/>
    <w:rsid w:val="005F4DB9"/>
    <w:rsid w:val="0063706B"/>
    <w:rsid w:val="00642C10"/>
    <w:rsid w:val="0065251C"/>
    <w:rsid w:val="00665B0E"/>
    <w:rsid w:val="006A2853"/>
    <w:rsid w:val="006A467F"/>
    <w:rsid w:val="006B5B5B"/>
    <w:rsid w:val="006C378A"/>
    <w:rsid w:val="006F565A"/>
    <w:rsid w:val="0073408C"/>
    <w:rsid w:val="007342D2"/>
    <w:rsid w:val="0073445D"/>
    <w:rsid w:val="0073550D"/>
    <w:rsid w:val="00737978"/>
    <w:rsid w:val="00761158"/>
    <w:rsid w:val="00761FE0"/>
    <w:rsid w:val="00774A33"/>
    <w:rsid w:val="00782EE7"/>
    <w:rsid w:val="007918B9"/>
    <w:rsid w:val="007A283F"/>
    <w:rsid w:val="007D0FC7"/>
    <w:rsid w:val="007D2E45"/>
    <w:rsid w:val="007D314A"/>
    <w:rsid w:val="007F19A5"/>
    <w:rsid w:val="007F56B8"/>
    <w:rsid w:val="007F6923"/>
    <w:rsid w:val="008024DD"/>
    <w:rsid w:val="00825754"/>
    <w:rsid w:val="008310FC"/>
    <w:rsid w:val="008345C9"/>
    <w:rsid w:val="008474DA"/>
    <w:rsid w:val="008548B5"/>
    <w:rsid w:val="00864B7F"/>
    <w:rsid w:val="00870CFB"/>
    <w:rsid w:val="00886992"/>
    <w:rsid w:val="00890DA4"/>
    <w:rsid w:val="008A43A6"/>
    <w:rsid w:val="008C33F7"/>
    <w:rsid w:val="008C3ED9"/>
    <w:rsid w:val="008C4AC0"/>
    <w:rsid w:val="008D5C4B"/>
    <w:rsid w:val="009139EA"/>
    <w:rsid w:val="00916AD4"/>
    <w:rsid w:val="009304DF"/>
    <w:rsid w:val="00934DEF"/>
    <w:rsid w:val="009409D0"/>
    <w:rsid w:val="00940AE3"/>
    <w:rsid w:val="009678AA"/>
    <w:rsid w:val="00976C0B"/>
    <w:rsid w:val="00976D96"/>
    <w:rsid w:val="009966F9"/>
    <w:rsid w:val="009B39FF"/>
    <w:rsid w:val="009C09E1"/>
    <w:rsid w:val="009C6374"/>
    <w:rsid w:val="009F5DFF"/>
    <w:rsid w:val="00A0100F"/>
    <w:rsid w:val="00A11B89"/>
    <w:rsid w:val="00A2527D"/>
    <w:rsid w:val="00A36841"/>
    <w:rsid w:val="00A6653A"/>
    <w:rsid w:val="00A83FC0"/>
    <w:rsid w:val="00B146E7"/>
    <w:rsid w:val="00B14866"/>
    <w:rsid w:val="00B266F8"/>
    <w:rsid w:val="00B816CA"/>
    <w:rsid w:val="00B86AAD"/>
    <w:rsid w:val="00B924DC"/>
    <w:rsid w:val="00BC0721"/>
    <w:rsid w:val="00BE6029"/>
    <w:rsid w:val="00C23C0B"/>
    <w:rsid w:val="00C55BEE"/>
    <w:rsid w:val="00C64DD4"/>
    <w:rsid w:val="00C7609D"/>
    <w:rsid w:val="00C84064"/>
    <w:rsid w:val="00C957CA"/>
    <w:rsid w:val="00CA1A77"/>
    <w:rsid w:val="00CA6E1F"/>
    <w:rsid w:val="00CE4ACC"/>
    <w:rsid w:val="00D0679F"/>
    <w:rsid w:val="00D1641D"/>
    <w:rsid w:val="00D2518D"/>
    <w:rsid w:val="00D43A50"/>
    <w:rsid w:val="00D479E8"/>
    <w:rsid w:val="00D673A7"/>
    <w:rsid w:val="00D714A3"/>
    <w:rsid w:val="00D92CC7"/>
    <w:rsid w:val="00D956A0"/>
    <w:rsid w:val="00DA7765"/>
    <w:rsid w:val="00DA7FD5"/>
    <w:rsid w:val="00DC0BFF"/>
    <w:rsid w:val="00DC1323"/>
    <w:rsid w:val="00DC5463"/>
    <w:rsid w:val="00DF496D"/>
    <w:rsid w:val="00E86459"/>
    <w:rsid w:val="00E97FAC"/>
    <w:rsid w:val="00EA3AA3"/>
    <w:rsid w:val="00EB77B8"/>
    <w:rsid w:val="00EB79A3"/>
    <w:rsid w:val="00EC2B5E"/>
    <w:rsid w:val="00ED4B96"/>
    <w:rsid w:val="00ED55D9"/>
    <w:rsid w:val="00F005B2"/>
    <w:rsid w:val="00F06995"/>
    <w:rsid w:val="00F322C2"/>
    <w:rsid w:val="00F3535D"/>
    <w:rsid w:val="00F72C4F"/>
    <w:rsid w:val="00F77341"/>
    <w:rsid w:val="00FB2CCC"/>
    <w:rsid w:val="00FB6B84"/>
    <w:rsid w:val="00FF2D24"/>
    <w:rsid w:val="00FF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19D8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56"/>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E6E56"/>
    <w:pPr>
      <w:suppressAutoHyphens/>
    </w:pPr>
    <w:rPr>
      <w:rFonts w:ascii="Times New Roman" w:eastAsia="SimSun" w:hAnsi="Times New Roman"/>
      <w:sz w:val="24"/>
    </w:rPr>
  </w:style>
  <w:style w:type="paragraph" w:customStyle="1" w:styleId="10sp0">
    <w:name w:val="_1.0sp 0&quot;"/>
    <w:basedOn w:val="Normal0"/>
    <w:rsid w:val="004E6E56"/>
    <w:pPr>
      <w:spacing w:after="240"/>
    </w:pPr>
  </w:style>
  <w:style w:type="paragraph" w:customStyle="1" w:styleId="10sp0nospaceafter">
    <w:name w:val="_1.0sp 0&quot; (no space after)"/>
    <w:basedOn w:val="Normal0"/>
    <w:rsid w:val="004E6E56"/>
  </w:style>
  <w:style w:type="paragraph" w:customStyle="1" w:styleId="10sp05">
    <w:name w:val="_1.0sp 0.5&quot;"/>
    <w:basedOn w:val="Normal0"/>
    <w:rsid w:val="004E6E56"/>
    <w:pPr>
      <w:spacing w:after="240"/>
      <w:ind w:firstLine="720"/>
    </w:pPr>
  </w:style>
  <w:style w:type="paragraph" w:customStyle="1" w:styleId="10sp1">
    <w:name w:val="_1.0sp 1&quot;"/>
    <w:basedOn w:val="Normal0"/>
    <w:rsid w:val="004E6E56"/>
    <w:pPr>
      <w:spacing w:after="240"/>
      <w:ind w:firstLine="1440"/>
    </w:pPr>
  </w:style>
  <w:style w:type="paragraph" w:customStyle="1" w:styleId="10sp15">
    <w:name w:val="_1.0sp 1.5&quot;"/>
    <w:basedOn w:val="Normal0"/>
    <w:rsid w:val="004E6E56"/>
    <w:pPr>
      <w:spacing w:after="240"/>
      <w:ind w:firstLine="2160"/>
    </w:pPr>
  </w:style>
  <w:style w:type="paragraph" w:customStyle="1" w:styleId="10sp2">
    <w:name w:val="_1.0sp 2&quot;"/>
    <w:basedOn w:val="Normal0"/>
    <w:qFormat/>
    <w:rsid w:val="004E6E56"/>
    <w:pPr>
      <w:spacing w:after="240"/>
      <w:ind w:firstLine="2880"/>
    </w:pPr>
    <w:rPr>
      <w:noProof/>
    </w:rPr>
  </w:style>
  <w:style w:type="paragraph" w:customStyle="1" w:styleId="10spCentered">
    <w:name w:val="_1.0sp Centered"/>
    <w:basedOn w:val="Normal0"/>
    <w:rsid w:val="004E6E56"/>
    <w:pPr>
      <w:spacing w:after="240"/>
      <w:jc w:val="center"/>
    </w:pPr>
  </w:style>
  <w:style w:type="paragraph" w:customStyle="1" w:styleId="10spCenterednospaceafter">
    <w:name w:val="_1.0sp Centered (no space after)"/>
    <w:basedOn w:val="Normal0"/>
    <w:rsid w:val="004E6E56"/>
    <w:pPr>
      <w:jc w:val="center"/>
    </w:pPr>
  </w:style>
  <w:style w:type="paragraph" w:customStyle="1" w:styleId="10spHanging05">
    <w:name w:val="_1.0sp Hanging 0.5&quot;"/>
    <w:basedOn w:val="Normal0"/>
    <w:rsid w:val="004E6E56"/>
    <w:pPr>
      <w:spacing w:after="240"/>
      <w:ind w:left="720" w:hanging="720"/>
    </w:pPr>
  </w:style>
  <w:style w:type="paragraph" w:customStyle="1" w:styleId="10spHanging05nospaceafter">
    <w:name w:val="_1.0sp Hanging 0.5&quot; (no space after)"/>
    <w:basedOn w:val="Normal0"/>
    <w:rsid w:val="004E6E56"/>
    <w:pPr>
      <w:ind w:left="720" w:hanging="720"/>
    </w:pPr>
  </w:style>
  <w:style w:type="paragraph" w:customStyle="1" w:styleId="10spHanging1">
    <w:name w:val="_1.0sp Hanging 1&quot;"/>
    <w:basedOn w:val="Normal0"/>
    <w:rsid w:val="004E6E56"/>
    <w:pPr>
      <w:spacing w:after="240"/>
      <w:ind w:left="1440" w:hanging="720"/>
    </w:pPr>
  </w:style>
  <w:style w:type="paragraph" w:customStyle="1" w:styleId="10spHanging15">
    <w:name w:val="_1.0sp Hanging 1.5&quot;"/>
    <w:basedOn w:val="Normal0"/>
    <w:rsid w:val="004E6E56"/>
    <w:pPr>
      <w:spacing w:after="240"/>
      <w:ind w:left="2160" w:hanging="720"/>
    </w:pPr>
  </w:style>
  <w:style w:type="paragraph" w:customStyle="1" w:styleId="10spHanging2">
    <w:name w:val="_1.0sp Hanging 2&quot;"/>
    <w:basedOn w:val="Normal0"/>
    <w:qFormat/>
    <w:rsid w:val="004E6E56"/>
    <w:pPr>
      <w:spacing w:after="240"/>
      <w:ind w:left="2880" w:hanging="720"/>
    </w:pPr>
  </w:style>
  <w:style w:type="paragraph" w:customStyle="1" w:styleId="10spLeftInd05">
    <w:name w:val="_1.0sp Left Ind 0.5&quot;"/>
    <w:basedOn w:val="Normal0"/>
    <w:rsid w:val="004E6E56"/>
    <w:pPr>
      <w:spacing w:after="240"/>
      <w:ind w:left="720"/>
    </w:pPr>
  </w:style>
  <w:style w:type="paragraph" w:customStyle="1" w:styleId="10spLeftInd05nospaceafter">
    <w:name w:val="_1.0sp Left Ind 0.5&quot; (no space after)"/>
    <w:basedOn w:val="Normal0"/>
    <w:rsid w:val="004E6E56"/>
    <w:pPr>
      <w:ind w:left="720"/>
    </w:pPr>
  </w:style>
  <w:style w:type="paragraph" w:customStyle="1" w:styleId="10spLeftInd1">
    <w:name w:val="_1.0sp Left Ind 1&quot;"/>
    <w:basedOn w:val="Normal0"/>
    <w:rsid w:val="004E6E56"/>
    <w:pPr>
      <w:spacing w:after="240"/>
      <w:ind w:left="1440"/>
    </w:pPr>
  </w:style>
  <w:style w:type="paragraph" w:customStyle="1" w:styleId="10spLeftInd15">
    <w:name w:val="_1.0sp Left Ind 1.5&quot;"/>
    <w:basedOn w:val="Normal0"/>
    <w:rsid w:val="004E6E56"/>
    <w:pPr>
      <w:spacing w:after="240"/>
      <w:ind w:left="2160"/>
    </w:pPr>
  </w:style>
  <w:style w:type="paragraph" w:customStyle="1" w:styleId="10spLeftInd2">
    <w:name w:val="_1.0sp Left Ind 2&quot;"/>
    <w:basedOn w:val="Normal0"/>
    <w:rsid w:val="004E6E56"/>
    <w:pPr>
      <w:spacing w:after="240"/>
      <w:ind w:left="2880"/>
    </w:pPr>
  </w:style>
  <w:style w:type="paragraph" w:customStyle="1" w:styleId="10spLeft-Right05">
    <w:name w:val="_1.0sp Left-Right 0.5&quot;"/>
    <w:basedOn w:val="Normal0"/>
    <w:rsid w:val="004E6E56"/>
    <w:pPr>
      <w:spacing w:after="240"/>
      <w:ind w:left="720" w:right="720"/>
    </w:pPr>
  </w:style>
  <w:style w:type="paragraph" w:customStyle="1" w:styleId="10spLeft-Right1">
    <w:name w:val="_1.0sp Left-Right 1&quot;"/>
    <w:basedOn w:val="Normal0"/>
    <w:rsid w:val="004E6E56"/>
    <w:pPr>
      <w:spacing w:after="240"/>
      <w:ind w:left="1440" w:right="1440"/>
    </w:pPr>
  </w:style>
  <w:style w:type="paragraph" w:customStyle="1" w:styleId="10spLeft-Right15">
    <w:name w:val="_1.0sp Left-Right 1.5&quot;"/>
    <w:basedOn w:val="Normal0"/>
    <w:rsid w:val="004E6E56"/>
    <w:pPr>
      <w:spacing w:after="240"/>
      <w:ind w:left="2160" w:right="2160"/>
    </w:pPr>
  </w:style>
  <w:style w:type="paragraph" w:customStyle="1" w:styleId="10spLeft-Right2">
    <w:name w:val="_1.0sp Left-Right 2&quot;"/>
    <w:basedOn w:val="Normal0"/>
    <w:qFormat/>
    <w:rsid w:val="004E6E56"/>
    <w:pPr>
      <w:spacing w:after="240"/>
      <w:ind w:left="2880" w:right="2880"/>
    </w:pPr>
    <w:rPr>
      <w:noProof/>
    </w:rPr>
  </w:style>
  <w:style w:type="paragraph" w:customStyle="1" w:styleId="10spRightAligned">
    <w:name w:val="_1.0sp Right Aligned"/>
    <w:basedOn w:val="Normal0"/>
    <w:rsid w:val="004E6E56"/>
    <w:pPr>
      <w:spacing w:after="240"/>
      <w:jc w:val="right"/>
    </w:pPr>
  </w:style>
  <w:style w:type="paragraph" w:customStyle="1" w:styleId="15sp0">
    <w:name w:val="_1.5sp 0&quot;"/>
    <w:basedOn w:val="Normal0"/>
    <w:rsid w:val="004E6E56"/>
    <w:pPr>
      <w:spacing w:line="360" w:lineRule="auto"/>
    </w:pPr>
  </w:style>
  <w:style w:type="paragraph" w:customStyle="1" w:styleId="15sp05">
    <w:name w:val="_1.5sp 0.5&quot;"/>
    <w:basedOn w:val="Normal0"/>
    <w:rsid w:val="004E6E56"/>
    <w:pPr>
      <w:spacing w:line="360" w:lineRule="auto"/>
      <w:ind w:firstLine="720"/>
    </w:pPr>
  </w:style>
  <w:style w:type="paragraph" w:customStyle="1" w:styleId="15sp1">
    <w:name w:val="_1.5sp 1&quot;"/>
    <w:basedOn w:val="Normal0"/>
    <w:rsid w:val="004E6E56"/>
    <w:pPr>
      <w:spacing w:line="360" w:lineRule="auto"/>
      <w:ind w:firstLine="1440"/>
    </w:pPr>
  </w:style>
  <w:style w:type="paragraph" w:customStyle="1" w:styleId="15sp15">
    <w:name w:val="_1.5sp 1.5&quot;"/>
    <w:basedOn w:val="Normal0"/>
    <w:rsid w:val="004E6E56"/>
    <w:pPr>
      <w:spacing w:line="360" w:lineRule="auto"/>
      <w:ind w:firstLine="2160"/>
    </w:pPr>
  </w:style>
  <w:style w:type="paragraph" w:customStyle="1" w:styleId="15sp2">
    <w:name w:val="_1.5sp 2&quot;"/>
    <w:basedOn w:val="Normal0"/>
    <w:qFormat/>
    <w:rsid w:val="004E6E56"/>
    <w:pPr>
      <w:spacing w:line="360" w:lineRule="auto"/>
      <w:ind w:firstLine="2880"/>
    </w:pPr>
  </w:style>
  <w:style w:type="paragraph" w:customStyle="1" w:styleId="15spCentered">
    <w:name w:val="_1.5sp Centered"/>
    <w:basedOn w:val="Normal0"/>
    <w:rsid w:val="004E6E56"/>
    <w:pPr>
      <w:spacing w:line="360" w:lineRule="auto"/>
      <w:jc w:val="center"/>
    </w:pPr>
  </w:style>
  <w:style w:type="paragraph" w:customStyle="1" w:styleId="15spHanging05">
    <w:name w:val="_1.5sp Hanging 0.5&quot;"/>
    <w:basedOn w:val="Normal0"/>
    <w:rsid w:val="004E6E56"/>
    <w:pPr>
      <w:spacing w:line="360" w:lineRule="auto"/>
      <w:ind w:left="720" w:hanging="720"/>
    </w:pPr>
  </w:style>
  <w:style w:type="paragraph" w:customStyle="1" w:styleId="15spHanging1">
    <w:name w:val="_1.5sp Hanging 1&quot;"/>
    <w:basedOn w:val="Normal0"/>
    <w:rsid w:val="004E6E56"/>
    <w:pPr>
      <w:spacing w:line="360" w:lineRule="auto"/>
      <w:ind w:left="1440" w:hanging="720"/>
    </w:pPr>
  </w:style>
  <w:style w:type="paragraph" w:customStyle="1" w:styleId="15spHanging15">
    <w:name w:val="_1.5sp Hanging 1.5&quot;"/>
    <w:basedOn w:val="Normal0"/>
    <w:rsid w:val="004E6E56"/>
    <w:pPr>
      <w:spacing w:line="360" w:lineRule="auto"/>
      <w:ind w:left="2160" w:hanging="720"/>
    </w:pPr>
  </w:style>
  <w:style w:type="paragraph" w:customStyle="1" w:styleId="15spHanging2">
    <w:name w:val="_1.5sp Hanging 2&quot;"/>
    <w:basedOn w:val="Normal0"/>
    <w:qFormat/>
    <w:rsid w:val="004E6E56"/>
    <w:pPr>
      <w:spacing w:line="360" w:lineRule="auto"/>
      <w:ind w:left="2880" w:hanging="720"/>
    </w:pPr>
    <w:rPr>
      <w:noProof/>
    </w:rPr>
  </w:style>
  <w:style w:type="paragraph" w:customStyle="1" w:styleId="15spLeftInd05">
    <w:name w:val="_1.5sp Left Ind 0.5&quot;"/>
    <w:basedOn w:val="Normal0"/>
    <w:rsid w:val="004E6E56"/>
    <w:pPr>
      <w:spacing w:line="360" w:lineRule="auto"/>
      <w:ind w:left="720"/>
    </w:pPr>
  </w:style>
  <w:style w:type="paragraph" w:customStyle="1" w:styleId="15spLeftInd1">
    <w:name w:val="_1.5sp Left Ind 1&quot;"/>
    <w:basedOn w:val="Normal0"/>
    <w:rsid w:val="004E6E56"/>
    <w:pPr>
      <w:spacing w:line="360" w:lineRule="auto"/>
      <w:ind w:left="1440"/>
    </w:pPr>
  </w:style>
  <w:style w:type="paragraph" w:customStyle="1" w:styleId="15spLeftInd15">
    <w:name w:val="_1.5sp Left Ind 1.5&quot;"/>
    <w:basedOn w:val="Normal0"/>
    <w:rsid w:val="004E6E56"/>
    <w:pPr>
      <w:spacing w:line="360" w:lineRule="auto"/>
      <w:ind w:left="2160"/>
    </w:pPr>
  </w:style>
  <w:style w:type="paragraph" w:customStyle="1" w:styleId="15spLeftInd2">
    <w:name w:val="_1.5sp Left Ind 2&quot;"/>
    <w:basedOn w:val="Normal0"/>
    <w:rsid w:val="004E6E56"/>
    <w:pPr>
      <w:spacing w:line="360" w:lineRule="auto"/>
      <w:ind w:left="2880"/>
    </w:pPr>
  </w:style>
  <w:style w:type="paragraph" w:customStyle="1" w:styleId="15spLeft-Right05">
    <w:name w:val="_1.5sp Left-Right 0.5&quot;"/>
    <w:basedOn w:val="Normal0"/>
    <w:rsid w:val="004E6E56"/>
    <w:pPr>
      <w:spacing w:line="360" w:lineRule="auto"/>
      <w:ind w:left="720" w:right="720"/>
    </w:pPr>
  </w:style>
  <w:style w:type="paragraph" w:customStyle="1" w:styleId="15spLeft-Right1">
    <w:name w:val="_1.5sp Left-Right 1&quot;"/>
    <w:basedOn w:val="Normal0"/>
    <w:rsid w:val="004E6E56"/>
    <w:pPr>
      <w:spacing w:line="360" w:lineRule="auto"/>
      <w:ind w:left="1440" w:right="1440"/>
    </w:pPr>
  </w:style>
  <w:style w:type="paragraph" w:customStyle="1" w:styleId="15spLeft-Right15">
    <w:name w:val="_1.5sp Left-Right 1.5&quot;"/>
    <w:basedOn w:val="Normal0"/>
    <w:rsid w:val="004E6E56"/>
    <w:pPr>
      <w:spacing w:line="360" w:lineRule="auto"/>
      <w:ind w:left="2160" w:right="2160"/>
    </w:pPr>
  </w:style>
  <w:style w:type="paragraph" w:customStyle="1" w:styleId="15spLeft-Right2">
    <w:name w:val="_1.5sp Left-Right 2&quot;"/>
    <w:basedOn w:val="Normal0"/>
    <w:qFormat/>
    <w:rsid w:val="004E6E56"/>
    <w:pPr>
      <w:spacing w:line="360" w:lineRule="auto"/>
      <w:ind w:left="2880" w:right="2880"/>
    </w:pPr>
  </w:style>
  <w:style w:type="paragraph" w:customStyle="1" w:styleId="15spRightAligned">
    <w:name w:val="_1.5sp Right Aligned"/>
    <w:basedOn w:val="Normal0"/>
    <w:rsid w:val="004E6E56"/>
    <w:pPr>
      <w:spacing w:line="360" w:lineRule="auto"/>
      <w:jc w:val="right"/>
    </w:pPr>
  </w:style>
  <w:style w:type="paragraph" w:customStyle="1" w:styleId="20sp0">
    <w:name w:val="_2.0sp 0&quot;"/>
    <w:basedOn w:val="Normal0"/>
    <w:rsid w:val="004E6E56"/>
    <w:pPr>
      <w:spacing w:line="480" w:lineRule="auto"/>
    </w:pPr>
  </w:style>
  <w:style w:type="paragraph" w:customStyle="1" w:styleId="20sp05">
    <w:name w:val="_2.0sp 0.5&quot;"/>
    <w:basedOn w:val="Normal0"/>
    <w:rsid w:val="004E6E56"/>
    <w:pPr>
      <w:spacing w:line="480" w:lineRule="auto"/>
      <w:ind w:firstLine="720"/>
    </w:pPr>
  </w:style>
  <w:style w:type="paragraph" w:customStyle="1" w:styleId="20sp1">
    <w:name w:val="_2.0sp 1&quot;"/>
    <w:basedOn w:val="Normal0"/>
    <w:rsid w:val="004E6E56"/>
    <w:pPr>
      <w:spacing w:line="480" w:lineRule="auto"/>
      <w:ind w:firstLine="1440"/>
    </w:pPr>
  </w:style>
  <w:style w:type="paragraph" w:customStyle="1" w:styleId="20sp15">
    <w:name w:val="_2.0sp 1.5&quot;"/>
    <w:basedOn w:val="Normal0"/>
    <w:rsid w:val="004E6E56"/>
    <w:pPr>
      <w:spacing w:line="480" w:lineRule="auto"/>
      <w:ind w:firstLine="2160"/>
    </w:pPr>
  </w:style>
  <w:style w:type="paragraph" w:customStyle="1" w:styleId="20sp2">
    <w:name w:val="_2.0sp 2&quot;"/>
    <w:basedOn w:val="Normal0"/>
    <w:qFormat/>
    <w:rsid w:val="004E6E56"/>
    <w:pPr>
      <w:spacing w:line="480" w:lineRule="auto"/>
      <w:ind w:firstLine="2880"/>
    </w:pPr>
    <w:rPr>
      <w:noProof/>
    </w:rPr>
  </w:style>
  <w:style w:type="paragraph" w:customStyle="1" w:styleId="20spCentered">
    <w:name w:val="_2.0sp Centered"/>
    <w:basedOn w:val="Normal0"/>
    <w:rsid w:val="004E6E56"/>
    <w:pPr>
      <w:spacing w:line="480" w:lineRule="auto"/>
      <w:jc w:val="center"/>
    </w:pPr>
  </w:style>
  <w:style w:type="paragraph" w:customStyle="1" w:styleId="20spHanging05">
    <w:name w:val="_2.0sp Hanging 0.5&quot;"/>
    <w:basedOn w:val="Normal0"/>
    <w:rsid w:val="004E6E56"/>
    <w:pPr>
      <w:spacing w:line="480" w:lineRule="auto"/>
      <w:ind w:left="720" w:hanging="720"/>
    </w:pPr>
  </w:style>
  <w:style w:type="paragraph" w:customStyle="1" w:styleId="20spHanging1">
    <w:name w:val="_2.0sp Hanging 1&quot;"/>
    <w:basedOn w:val="Normal0"/>
    <w:rsid w:val="004E6E56"/>
    <w:pPr>
      <w:spacing w:line="480" w:lineRule="auto"/>
      <w:ind w:left="1440" w:hanging="720"/>
    </w:pPr>
  </w:style>
  <w:style w:type="paragraph" w:customStyle="1" w:styleId="20spHanging15">
    <w:name w:val="_2.0sp Hanging 1.5&quot;"/>
    <w:basedOn w:val="Normal0"/>
    <w:rsid w:val="004E6E56"/>
    <w:pPr>
      <w:spacing w:line="480" w:lineRule="auto"/>
      <w:ind w:left="2160" w:hanging="720"/>
    </w:pPr>
  </w:style>
  <w:style w:type="paragraph" w:customStyle="1" w:styleId="20spHanging2">
    <w:name w:val="_2.0sp Hanging 2&quot;"/>
    <w:basedOn w:val="Normal0"/>
    <w:qFormat/>
    <w:rsid w:val="004E6E56"/>
    <w:pPr>
      <w:spacing w:line="480" w:lineRule="auto"/>
      <w:ind w:left="2880" w:hanging="720"/>
    </w:pPr>
  </w:style>
  <w:style w:type="paragraph" w:customStyle="1" w:styleId="20spLeftInd05">
    <w:name w:val="_2.0sp Left Ind 0.5&quot;"/>
    <w:basedOn w:val="Normal0"/>
    <w:rsid w:val="004E6E56"/>
    <w:pPr>
      <w:spacing w:line="480" w:lineRule="auto"/>
      <w:ind w:left="720"/>
    </w:pPr>
  </w:style>
  <w:style w:type="paragraph" w:customStyle="1" w:styleId="20spLeftInd1">
    <w:name w:val="_2.0sp Left Ind 1&quot;"/>
    <w:basedOn w:val="Normal0"/>
    <w:rsid w:val="004E6E56"/>
    <w:pPr>
      <w:spacing w:line="480" w:lineRule="auto"/>
      <w:ind w:left="1440"/>
    </w:pPr>
  </w:style>
  <w:style w:type="paragraph" w:customStyle="1" w:styleId="20spLeftInd15">
    <w:name w:val="_2.0sp Left Ind 1.5&quot;"/>
    <w:basedOn w:val="Normal0"/>
    <w:rsid w:val="004E6E56"/>
    <w:pPr>
      <w:spacing w:line="480" w:lineRule="auto"/>
      <w:ind w:left="2160"/>
    </w:pPr>
  </w:style>
  <w:style w:type="paragraph" w:customStyle="1" w:styleId="20spLeftInd2">
    <w:name w:val="_2.0sp Left Ind 2&quot;"/>
    <w:basedOn w:val="Normal0"/>
    <w:rsid w:val="004E6E56"/>
    <w:pPr>
      <w:spacing w:line="480" w:lineRule="auto"/>
      <w:ind w:left="2880"/>
    </w:pPr>
  </w:style>
  <w:style w:type="paragraph" w:customStyle="1" w:styleId="20spLeft-Right05">
    <w:name w:val="_2.0sp Left-Right 0.5&quot;"/>
    <w:basedOn w:val="Normal0"/>
    <w:rsid w:val="004E6E56"/>
    <w:pPr>
      <w:spacing w:line="480" w:lineRule="auto"/>
      <w:ind w:left="720" w:right="720"/>
    </w:pPr>
  </w:style>
  <w:style w:type="paragraph" w:customStyle="1" w:styleId="20spLeft-Right1">
    <w:name w:val="_2.0sp Left-Right 1&quot;"/>
    <w:basedOn w:val="Normal0"/>
    <w:rsid w:val="004E6E56"/>
    <w:pPr>
      <w:spacing w:line="480" w:lineRule="auto"/>
      <w:ind w:left="1440" w:right="1440"/>
    </w:pPr>
  </w:style>
  <w:style w:type="paragraph" w:customStyle="1" w:styleId="20spLeft-Right15">
    <w:name w:val="_2.0sp Left-Right 1.5&quot;"/>
    <w:basedOn w:val="Normal0"/>
    <w:rsid w:val="004E6E56"/>
    <w:pPr>
      <w:spacing w:line="480" w:lineRule="auto"/>
      <w:ind w:left="2160" w:right="2160"/>
    </w:pPr>
  </w:style>
  <w:style w:type="paragraph" w:customStyle="1" w:styleId="20spLeft-Right2">
    <w:name w:val="_2.0sp Left-Right 2&quot;"/>
    <w:basedOn w:val="Normal0"/>
    <w:qFormat/>
    <w:rsid w:val="004E6E56"/>
    <w:pPr>
      <w:spacing w:line="480" w:lineRule="auto"/>
      <w:ind w:left="2880" w:right="2880"/>
    </w:pPr>
    <w:rPr>
      <w:noProof/>
    </w:rPr>
  </w:style>
  <w:style w:type="paragraph" w:customStyle="1" w:styleId="20spRightAligned">
    <w:name w:val="_2.0sp Right Aligned"/>
    <w:basedOn w:val="Normal0"/>
    <w:rsid w:val="004E6E56"/>
    <w:pPr>
      <w:spacing w:line="480" w:lineRule="auto"/>
      <w:jc w:val="right"/>
    </w:pPr>
  </w:style>
  <w:style w:type="paragraph" w:customStyle="1" w:styleId="Bullets0">
    <w:name w:val="_Bullets 0&quot;"/>
    <w:basedOn w:val="Normal0"/>
    <w:rsid w:val="004E6E56"/>
    <w:pPr>
      <w:numPr>
        <w:numId w:val="1"/>
      </w:numPr>
      <w:spacing w:after="240"/>
    </w:pPr>
  </w:style>
  <w:style w:type="paragraph" w:customStyle="1" w:styleId="Bullets05">
    <w:name w:val="_Bullets 0.5&quot;"/>
    <w:basedOn w:val="Bullets0"/>
    <w:rsid w:val="004E6E56"/>
    <w:pPr>
      <w:numPr>
        <w:numId w:val="0"/>
      </w:numPr>
    </w:pPr>
  </w:style>
  <w:style w:type="paragraph" w:customStyle="1" w:styleId="Bullets1">
    <w:name w:val="_Bullets 1&quot;"/>
    <w:basedOn w:val="Bullets0"/>
    <w:rsid w:val="004E6E56"/>
    <w:pPr>
      <w:numPr>
        <w:numId w:val="0"/>
      </w:numPr>
    </w:pPr>
  </w:style>
  <w:style w:type="paragraph" w:customStyle="1" w:styleId="Bullets15">
    <w:name w:val="_Bullets 1.5&quot;"/>
    <w:basedOn w:val="Bullets0"/>
    <w:rsid w:val="004E6E56"/>
    <w:pPr>
      <w:numPr>
        <w:numId w:val="0"/>
      </w:numPr>
    </w:pPr>
  </w:style>
  <w:style w:type="paragraph" w:customStyle="1" w:styleId="Bullets2">
    <w:name w:val="_Bullets 2&quot;"/>
    <w:basedOn w:val="Bullets0"/>
    <w:rsid w:val="004E6E56"/>
    <w:pPr>
      <w:numPr>
        <w:numId w:val="0"/>
      </w:numPr>
    </w:pPr>
  </w:style>
  <w:style w:type="paragraph" w:customStyle="1" w:styleId="CustomHeading1">
    <w:name w:val="_Custom Heading 1"/>
    <w:basedOn w:val="Normal0"/>
    <w:rsid w:val="004E6E56"/>
    <w:pPr>
      <w:keepNext/>
      <w:keepLines/>
      <w:spacing w:after="240"/>
      <w:jc w:val="center"/>
    </w:pPr>
  </w:style>
  <w:style w:type="paragraph" w:customStyle="1" w:styleId="CustomHeading2">
    <w:name w:val="_Custom Heading 2"/>
    <w:basedOn w:val="Normal0"/>
    <w:rsid w:val="004E6E56"/>
    <w:pPr>
      <w:keepNext/>
      <w:keepLines/>
      <w:spacing w:after="240"/>
      <w:jc w:val="center"/>
    </w:pPr>
  </w:style>
  <w:style w:type="paragraph" w:customStyle="1" w:styleId="CustomHeading3">
    <w:name w:val="_Custom Heading 3"/>
    <w:basedOn w:val="Normal0"/>
    <w:rsid w:val="004E6E56"/>
    <w:pPr>
      <w:keepNext/>
      <w:keepLines/>
      <w:spacing w:after="240"/>
      <w:jc w:val="center"/>
    </w:pPr>
  </w:style>
  <w:style w:type="paragraph" w:customStyle="1" w:styleId="CustomHeading4">
    <w:name w:val="_Custom Heading 4"/>
    <w:basedOn w:val="Normal0"/>
    <w:rsid w:val="004E6E56"/>
    <w:pPr>
      <w:keepNext/>
      <w:keepLines/>
      <w:spacing w:after="240"/>
      <w:jc w:val="center"/>
    </w:pPr>
  </w:style>
  <w:style w:type="paragraph" w:customStyle="1" w:styleId="CustomHeading5">
    <w:name w:val="_Custom Heading 5"/>
    <w:basedOn w:val="Normal0"/>
    <w:rsid w:val="004E6E56"/>
    <w:pPr>
      <w:keepNext/>
      <w:keepLines/>
      <w:spacing w:after="240"/>
      <w:jc w:val="center"/>
    </w:pPr>
  </w:style>
  <w:style w:type="paragraph" w:customStyle="1" w:styleId="CustomHeading6">
    <w:name w:val="_Custom Heading 6"/>
    <w:basedOn w:val="Normal0"/>
    <w:rsid w:val="004E6E56"/>
    <w:pPr>
      <w:keepNext/>
      <w:keepLines/>
      <w:spacing w:after="240"/>
      <w:jc w:val="center"/>
    </w:pPr>
  </w:style>
  <w:style w:type="paragraph" w:customStyle="1" w:styleId="CustomParagraph1">
    <w:name w:val="_Custom Paragraph 1"/>
    <w:basedOn w:val="Normal0"/>
    <w:rsid w:val="004E6E56"/>
    <w:pPr>
      <w:spacing w:after="240"/>
    </w:pPr>
  </w:style>
  <w:style w:type="paragraph" w:customStyle="1" w:styleId="CustomParagraph2">
    <w:name w:val="_Custom Paragraph 2"/>
    <w:basedOn w:val="Normal0"/>
    <w:rsid w:val="004E6E56"/>
    <w:pPr>
      <w:spacing w:after="240"/>
    </w:pPr>
  </w:style>
  <w:style w:type="paragraph" w:customStyle="1" w:styleId="CustomParagraph3">
    <w:name w:val="_Custom Paragraph 3"/>
    <w:basedOn w:val="Normal0"/>
    <w:rsid w:val="004E6E56"/>
    <w:pPr>
      <w:spacing w:after="240"/>
    </w:pPr>
  </w:style>
  <w:style w:type="paragraph" w:customStyle="1" w:styleId="CustomParagraph4">
    <w:name w:val="_Custom Paragraph 4"/>
    <w:basedOn w:val="Normal0"/>
    <w:rsid w:val="004E6E56"/>
    <w:pPr>
      <w:spacing w:after="240"/>
    </w:pPr>
  </w:style>
  <w:style w:type="paragraph" w:customStyle="1" w:styleId="CustomParagraph5">
    <w:name w:val="_Custom Paragraph 5"/>
    <w:basedOn w:val="Normal0"/>
    <w:rsid w:val="004E6E56"/>
    <w:pPr>
      <w:spacing w:after="240"/>
    </w:pPr>
  </w:style>
  <w:style w:type="paragraph" w:customStyle="1" w:styleId="CustomParagraph6">
    <w:name w:val="_Custom Paragraph 6"/>
    <w:basedOn w:val="Normal0"/>
    <w:rsid w:val="004E6E56"/>
    <w:pPr>
      <w:spacing w:after="240"/>
    </w:pPr>
  </w:style>
  <w:style w:type="paragraph" w:customStyle="1" w:styleId="HdgCenter">
    <w:name w:val="_Hdg Center"/>
    <w:basedOn w:val="Normal0"/>
    <w:rsid w:val="004E6E56"/>
    <w:pPr>
      <w:keepNext/>
      <w:keepLines/>
      <w:spacing w:after="240"/>
      <w:jc w:val="center"/>
    </w:pPr>
  </w:style>
  <w:style w:type="paragraph" w:customStyle="1" w:styleId="HdgCenterBold">
    <w:name w:val="_Hdg Center Bold"/>
    <w:basedOn w:val="Normal0"/>
    <w:rsid w:val="0049059C"/>
    <w:pPr>
      <w:keepNext/>
      <w:keepLines/>
      <w:spacing w:after="240" w:line="480" w:lineRule="auto"/>
      <w:contextualSpacing/>
      <w:jc w:val="center"/>
    </w:pPr>
    <w:rPr>
      <w:b/>
    </w:rPr>
  </w:style>
  <w:style w:type="paragraph" w:customStyle="1" w:styleId="HdgCenterBold-Italic">
    <w:name w:val="_Hdg Center Bold-Italic"/>
    <w:basedOn w:val="Normal0"/>
    <w:rsid w:val="004E6E56"/>
    <w:pPr>
      <w:keepNext/>
      <w:keepLines/>
      <w:spacing w:after="240"/>
      <w:jc w:val="center"/>
    </w:pPr>
    <w:rPr>
      <w:b/>
      <w:i/>
    </w:rPr>
  </w:style>
  <w:style w:type="paragraph" w:customStyle="1" w:styleId="HdgCenterBold-Und">
    <w:name w:val="_Hdg Center Bold-Und"/>
    <w:basedOn w:val="Normal0"/>
    <w:rsid w:val="004E6E56"/>
    <w:pPr>
      <w:keepNext/>
      <w:keepLines/>
      <w:spacing w:after="240"/>
      <w:jc w:val="center"/>
    </w:pPr>
    <w:rPr>
      <w:b/>
      <w:u w:val="single"/>
    </w:rPr>
  </w:style>
  <w:style w:type="paragraph" w:customStyle="1" w:styleId="HdgCenterBold-Und-Italic">
    <w:name w:val="_Hdg Center Bold-Und-Italic"/>
    <w:basedOn w:val="Normal0"/>
    <w:rsid w:val="004E6E56"/>
    <w:pPr>
      <w:keepNext/>
      <w:keepLines/>
      <w:spacing w:after="240"/>
      <w:jc w:val="center"/>
    </w:pPr>
    <w:rPr>
      <w:b/>
      <w:i/>
      <w:u w:val="single"/>
    </w:rPr>
  </w:style>
  <w:style w:type="paragraph" w:customStyle="1" w:styleId="HdgCenterItalic">
    <w:name w:val="_Hdg Center Italic"/>
    <w:basedOn w:val="Normal0"/>
    <w:rsid w:val="004E6E56"/>
    <w:pPr>
      <w:keepNext/>
      <w:keepLines/>
      <w:spacing w:after="240"/>
      <w:jc w:val="center"/>
    </w:pPr>
    <w:rPr>
      <w:i/>
    </w:rPr>
  </w:style>
  <w:style w:type="paragraph" w:customStyle="1" w:styleId="HdgCenterUnd">
    <w:name w:val="_Hdg Center Und"/>
    <w:basedOn w:val="Normal0"/>
    <w:rsid w:val="004E6E56"/>
    <w:pPr>
      <w:keepNext/>
      <w:keepLines/>
      <w:spacing w:after="240"/>
      <w:jc w:val="center"/>
    </w:pPr>
    <w:rPr>
      <w:u w:val="single"/>
    </w:rPr>
  </w:style>
  <w:style w:type="paragraph" w:customStyle="1" w:styleId="HdgLeft">
    <w:name w:val="_Hdg Left"/>
    <w:basedOn w:val="Normal0"/>
    <w:rsid w:val="004E6E56"/>
    <w:pPr>
      <w:keepNext/>
      <w:keepLines/>
      <w:spacing w:after="240"/>
    </w:pPr>
  </w:style>
  <w:style w:type="paragraph" w:customStyle="1" w:styleId="HdgLeftBold">
    <w:name w:val="_Hdg Left Bold"/>
    <w:basedOn w:val="Normal0"/>
    <w:rsid w:val="004E6E56"/>
    <w:pPr>
      <w:keepNext/>
      <w:keepLines/>
      <w:spacing w:after="240"/>
    </w:pPr>
    <w:rPr>
      <w:b/>
    </w:rPr>
  </w:style>
  <w:style w:type="paragraph" w:customStyle="1" w:styleId="HdgLeftBold-Italic">
    <w:name w:val="_Hdg Left Bold-Italic"/>
    <w:basedOn w:val="Normal0"/>
    <w:rsid w:val="004E6E56"/>
    <w:pPr>
      <w:keepNext/>
      <w:keepLines/>
      <w:spacing w:after="240"/>
    </w:pPr>
    <w:rPr>
      <w:b/>
      <w:i/>
    </w:rPr>
  </w:style>
  <w:style w:type="paragraph" w:customStyle="1" w:styleId="HdgLeftBold-Und">
    <w:name w:val="_Hdg Left Bold-Und"/>
    <w:basedOn w:val="Normal0"/>
    <w:rsid w:val="004E6E56"/>
    <w:pPr>
      <w:keepNext/>
      <w:keepLines/>
      <w:spacing w:after="240"/>
    </w:pPr>
    <w:rPr>
      <w:b/>
      <w:u w:val="single"/>
    </w:rPr>
  </w:style>
  <w:style w:type="paragraph" w:customStyle="1" w:styleId="HdgLeftBold-Und-Italic">
    <w:name w:val="_Hdg Left Bold-Und-Italic"/>
    <w:basedOn w:val="Normal0"/>
    <w:rsid w:val="004E6E56"/>
    <w:pPr>
      <w:keepNext/>
      <w:keepLines/>
      <w:spacing w:after="240"/>
    </w:pPr>
    <w:rPr>
      <w:b/>
      <w:i/>
      <w:u w:val="single"/>
    </w:rPr>
  </w:style>
  <w:style w:type="paragraph" w:customStyle="1" w:styleId="HdgLeftItalic">
    <w:name w:val="_Hdg Left Italic"/>
    <w:basedOn w:val="Normal0"/>
    <w:rsid w:val="004E6E56"/>
    <w:pPr>
      <w:keepNext/>
      <w:keepLines/>
      <w:spacing w:after="240"/>
    </w:pPr>
    <w:rPr>
      <w:i/>
    </w:rPr>
  </w:style>
  <w:style w:type="paragraph" w:customStyle="1" w:styleId="HdgLeftUnd">
    <w:name w:val="_Hdg Left Und"/>
    <w:basedOn w:val="Normal0"/>
    <w:rsid w:val="004E6E56"/>
    <w:pPr>
      <w:keepNext/>
      <w:keepLines/>
      <w:spacing w:after="240"/>
    </w:pPr>
    <w:rPr>
      <w:u w:val="single"/>
    </w:rPr>
  </w:style>
  <w:style w:type="paragraph" w:customStyle="1" w:styleId="HdgRight">
    <w:name w:val="_Hdg Right"/>
    <w:basedOn w:val="Normal0"/>
    <w:rsid w:val="004E6E56"/>
    <w:pPr>
      <w:keepNext/>
      <w:keepLines/>
      <w:spacing w:after="240"/>
      <w:jc w:val="right"/>
    </w:pPr>
  </w:style>
  <w:style w:type="paragraph" w:customStyle="1" w:styleId="HdgRightBold">
    <w:name w:val="_Hdg Right Bold"/>
    <w:basedOn w:val="Normal0"/>
    <w:rsid w:val="004E6E56"/>
    <w:pPr>
      <w:keepNext/>
      <w:keepLines/>
      <w:spacing w:after="240"/>
      <w:jc w:val="right"/>
    </w:pPr>
    <w:rPr>
      <w:b/>
    </w:rPr>
  </w:style>
  <w:style w:type="paragraph" w:customStyle="1" w:styleId="HdgRightBold-Italic">
    <w:name w:val="_Hdg Right Bold-Italic"/>
    <w:basedOn w:val="Normal0"/>
    <w:rsid w:val="004E6E56"/>
    <w:pPr>
      <w:keepNext/>
      <w:keepLines/>
      <w:spacing w:after="240"/>
      <w:jc w:val="right"/>
    </w:pPr>
    <w:rPr>
      <w:b/>
      <w:i/>
    </w:rPr>
  </w:style>
  <w:style w:type="paragraph" w:customStyle="1" w:styleId="HdgRightBold-Und">
    <w:name w:val="_Hdg Right Bold-Und"/>
    <w:basedOn w:val="Normal0"/>
    <w:rsid w:val="004E6E56"/>
    <w:pPr>
      <w:keepNext/>
      <w:keepLines/>
      <w:spacing w:after="240"/>
      <w:jc w:val="right"/>
    </w:pPr>
    <w:rPr>
      <w:b/>
      <w:u w:val="single"/>
    </w:rPr>
  </w:style>
  <w:style w:type="paragraph" w:customStyle="1" w:styleId="HdgRightBold-Und-Italic">
    <w:name w:val="_Hdg Right Bold-Und-Italic"/>
    <w:basedOn w:val="Normal0"/>
    <w:rsid w:val="004E6E56"/>
    <w:pPr>
      <w:keepNext/>
      <w:keepLines/>
      <w:spacing w:after="240"/>
      <w:jc w:val="right"/>
    </w:pPr>
    <w:rPr>
      <w:b/>
      <w:i/>
      <w:u w:val="single"/>
    </w:rPr>
  </w:style>
  <w:style w:type="paragraph" w:customStyle="1" w:styleId="HdgRightItalic">
    <w:name w:val="_Hdg Right Italic"/>
    <w:basedOn w:val="Normal0"/>
    <w:rsid w:val="004E6E56"/>
    <w:pPr>
      <w:keepNext/>
      <w:keepLines/>
      <w:spacing w:after="240"/>
      <w:jc w:val="right"/>
    </w:pPr>
    <w:rPr>
      <w:i/>
    </w:rPr>
  </w:style>
  <w:style w:type="paragraph" w:customStyle="1" w:styleId="HdgRightUnd">
    <w:name w:val="_Hdg Right Und"/>
    <w:basedOn w:val="Normal0"/>
    <w:rsid w:val="004E6E56"/>
    <w:pPr>
      <w:keepNext/>
      <w:keepLines/>
      <w:spacing w:after="240"/>
      <w:jc w:val="right"/>
    </w:pPr>
    <w:rPr>
      <w:u w:val="single"/>
    </w:rPr>
  </w:style>
  <w:style w:type="paragraph" w:customStyle="1" w:styleId="Index">
    <w:name w:val="_Index"/>
    <w:basedOn w:val="Normal0"/>
    <w:rsid w:val="004E6E56"/>
    <w:pPr>
      <w:tabs>
        <w:tab w:val="right" w:pos="9360"/>
      </w:tabs>
    </w:pPr>
  </w:style>
  <w:style w:type="paragraph" w:customStyle="1" w:styleId="IndexDotLeaders">
    <w:name w:val="_Index Dot Leaders"/>
    <w:basedOn w:val="Normal0"/>
    <w:rsid w:val="004E6E56"/>
    <w:pPr>
      <w:tabs>
        <w:tab w:val="right" w:leader="dot" w:pos="8928"/>
        <w:tab w:val="right" w:pos="9360"/>
      </w:tabs>
    </w:pPr>
  </w:style>
  <w:style w:type="paragraph" w:customStyle="1" w:styleId="Non-NumberedHdg1">
    <w:name w:val="_Non-Numbered Hdg 1"/>
    <w:basedOn w:val="Normal0"/>
    <w:rsid w:val="004E6E56"/>
    <w:pPr>
      <w:keepNext/>
      <w:keepLines/>
      <w:spacing w:after="240"/>
      <w:jc w:val="center"/>
      <w:outlineLvl w:val="0"/>
    </w:pPr>
    <w:rPr>
      <w:b/>
      <w:u w:val="single"/>
    </w:rPr>
  </w:style>
  <w:style w:type="paragraph" w:customStyle="1" w:styleId="Non-NumberedHdg2">
    <w:name w:val="_Non-Numbered Hdg 2"/>
    <w:basedOn w:val="Normal0"/>
    <w:rsid w:val="004E6E56"/>
    <w:pPr>
      <w:keepNext/>
      <w:keepLines/>
      <w:spacing w:after="240"/>
      <w:outlineLvl w:val="1"/>
    </w:pPr>
    <w:rPr>
      <w:b/>
      <w:u w:val="single"/>
    </w:rPr>
  </w:style>
  <w:style w:type="paragraph" w:customStyle="1" w:styleId="Non-NumberedHdg3">
    <w:name w:val="_Non-Numbered Hdg 3"/>
    <w:basedOn w:val="Normal0"/>
    <w:rsid w:val="004E6E56"/>
    <w:pPr>
      <w:keepNext/>
      <w:keepLines/>
      <w:spacing w:after="240"/>
      <w:ind w:left="720"/>
      <w:outlineLvl w:val="2"/>
    </w:pPr>
    <w:rPr>
      <w:u w:val="single"/>
    </w:rPr>
  </w:style>
  <w:style w:type="paragraph" w:customStyle="1" w:styleId="TableCentered">
    <w:name w:val="_Table Centered"/>
    <w:basedOn w:val="Normal0"/>
    <w:rsid w:val="004E6E56"/>
    <w:pPr>
      <w:jc w:val="center"/>
    </w:pPr>
  </w:style>
  <w:style w:type="paragraph" w:customStyle="1" w:styleId="TableDecimalAlign">
    <w:name w:val="_Table Decimal Align"/>
    <w:basedOn w:val="Normal0"/>
    <w:rsid w:val="004E6E56"/>
    <w:pPr>
      <w:tabs>
        <w:tab w:val="decimal" w:pos="1080"/>
      </w:tabs>
    </w:pPr>
  </w:style>
  <w:style w:type="paragraph" w:customStyle="1" w:styleId="TableDotLeader">
    <w:name w:val="_Table Dot Leader"/>
    <w:basedOn w:val="Normal0"/>
    <w:rsid w:val="004E6E56"/>
    <w:pPr>
      <w:tabs>
        <w:tab w:val="right" w:leader="dot" w:pos="2160"/>
      </w:tabs>
    </w:pPr>
  </w:style>
  <w:style w:type="paragraph" w:customStyle="1" w:styleId="TableHeadingCentered">
    <w:name w:val="_Table Heading Centered"/>
    <w:basedOn w:val="Normal0"/>
    <w:rsid w:val="004E6E56"/>
    <w:pPr>
      <w:keepNext/>
      <w:keepLines/>
      <w:jc w:val="center"/>
    </w:pPr>
    <w:rPr>
      <w:b/>
    </w:rPr>
  </w:style>
  <w:style w:type="paragraph" w:customStyle="1" w:styleId="TableHeadingLeft">
    <w:name w:val="_Table Heading Left"/>
    <w:basedOn w:val="Normal0"/>
    <w:rsid w:val="004E6E56"/>
    <w:pPr>
      <w:keepNext/>
      <w:keepLines/>
    </w:pPr>
    <w:rPr>
      <w:b/>
    </w:rPr>
  </w:style>
  <w:style w:type="paragraph" w:customStyle="1" w:styleId="TableHeadingRight">
    <w:name w:val="_Table Heading Right"/>
    <w:basedOn w:val="Normal0"/>
    <w:rsid w:val="004E6E56"/>
    <w:pPr>
      <w:keepNext/>
      <w:keepLines/>
      <w:jc w:val="right"/>
    </w:pPr>
    <w:rPr>
      <w:b/>
    </w:rPr>
  </w:style>
  <w:style w:type="paragraph" w:customStyle="1" w:styleId="TableLeftAlign">
    <w:name w:val="_Table Left Align"/>
    <w:basedOn w:val="Normal0"/>
    <w:rsid w:val="004E6E56"/>
  </w:style>
  <w:style w:type="paragraph" w:customStyle="1" w:styleId="TableRightAlign">
    <w:name w:val="_Table Right Align"/>
    <w:basedOn w:val="Normal0"/>
    <w:rsid w:val="004E6E56"/>
    <w:pPr>
      <w:jc w:val="right"/>
    </w:pPr>
  </w:style>
  <w:style w:type="paragraph" w:styleId="Footer">
    <w:name w:val="footer"/>
    <w:basedOn w:val="Normal0"/>
    <w:link w:val="FooterChar"/>
    <w:uiPriority w:val="99"/>
    <w:rsid w:val="004E6E56"/>
    <w:pPr>
      <w:tabs>
        <w:tab w:val="center" w:pos="4680"/>
        <w:tab w:val="right" w:pos="9360"/>
      </w:tabs>
    </w:pPr>
  </w:style>
  <w:style w:type="character" w:customStyle="1" w:styleId="FooterChar">
    <w:name w:val="Footer Char"/>
    <w:link w:val="Footer"/>
    <w:uiPriority w:val="99"/>
    <w:rPr>
      <w:rFonts w:ascii="Times New Roman" w:eastAsia="SimSun" w:hAnsi="Times New Roman"/>
      <w:sz w:val="24"/>
      <w:szCs w:val="20"/>
    </w:rPr>
  </w:style>
  <w:style w:type="paragraph" w:styleId="FootnoteText">
    <w:name w:val="footnote text"/>
    <w:basedOn w:val="Normal0"/>
    <w:link w:val="FootnoteTextChar"/>
    <w:rsid w:val="004E6E56"/>
    <w:pPr>
      <w:spacing w:after="120"/>
    </w:pPr>
  </w:style>
  <w:style w:type="character" w:customStyle="1" w:styleId="FootnoteTextChar">
    <w:name w:val="Footnote Text Char"/>
    <w:link w:val="FootnoteText"/>
    <w:rsid w:val="004E6E56"/>
    <w:rPr>
      <w:rFonts w:ascii="Times New Roman" w:eastAsia="SimSun" w:hAnsi="Times New Roman"/>
      <w:sz w:val="24"/>
      <w:szCs w:val="20"/>
    </w:rPr>
  </w:style>
  <w:style w:type="paragraph" w:styleId="Header">
    <w:name w:val="header"/>
    <w:basedOn w:val="Normal0"/>
    <w:link w:val="HeaderChar"/>
    <w:rsid w:val="004E6E56"/>
    <w:pPr>
      <w:tabs>
        <w:tab w:val="center" w:pos="4680"/>
        <w:tab w:val="right" w:pos="9360"/>
      </w:tabs>
    </w:pPr>
  </w:style>
  <w:style w:type="character" w:customStyle="1" w:styleId="HeaderChar">
    <w:name w:val="Header Char"/>
    <w:link w:val="Header"/>
    <w:rPr>
      <w:rFonts w:ascii="Times New Roman" w:eastAsia="SimSun" w:hAnsi="Times New Roman"/>
      <w:sz w:val="24"/>
      <w:szCs w:val="20"/>
    </w:rPr>
  </w:style>
  <w:style w:type="paragraph" w:styleId="ListBullet">
    <w:name w:val="List Bullet"/>
    <w:basedOn w:val="Normal"/>
    <w:rsid w:val="004E6E56"/>
    <w:pPr>
      <w:numPr>
        <w:numId w:val="2"/>
      </w:numPr>
      <w:tabs>
        <w:tab w:val="clear" w:pos="720"/>
      </w:tabs>
      <w:spacing w:after="240"/>
      <w:ind w:left="432" w:hanging="432"/>
    </w:pPr>
  </w:style>
  <w:style w:type="paragraph" w:styleId="ListBullet2">
    <w:name w:val="List Bullet 2"/>
    <w:basedOn w:val="Normal"/>
    <w:rsid w:val="004E6E56"/>
    <w:pPr>
      <w:numPr>
        <w:numId w:val="4"/>
      </w:numPr>
      <w:tabs>
        <w:tab w:val="clear" w:pos="720"/>
      </w:tabs>
      <w:spacing w:after="240"/>
      <w:ind w:left="1152" w:hanging="432"/>
    </w:pPr>
  </w:style>
  <w:style w:type="paragraph" w:styleId="ListBullet3">
    <w:name w:val="List Bullet 3"/>
    <w:basedOn w:val="Normal"/>
    <w:rsid w:val="004E6E56"/>
    <w:pPr>
      <w:numPr>
        <w:numId w:val="6"/>
      </w:numPr>
      <w:tabs>
        <w:tab w:val="clear" w:pos="720"/>
      </w:tabs>
      <w:spacing w:after="240"/>
      <w:ind w:left="1872" w:hanging="432"/>
    </w:pPr>
  </w:style>
  <w:style w:type="paragraph" w:styleId="ListBullet4">
    <w:name w:val="List Bullet 4"/>
    <w:basedOn w:val="Normal"/>
    <w:rsid w:val="004E6E56"/>
    <w:pPr>
      <w:numPr>
        <w:numId w:val="8"/>
      </w:numPr>
      <w:tabs>
        <w:tab w:val="clear" w:pos="720"/>
      </w:tabs>
      <w:spacing w:after="240"/>
      <w:ind w:left="2592" w:hanging="432"/>
    </w:pPr>
  </w:style>
  <w:style w:type="paragraph" w:styleId="ListBullet5">
    <w:name w:val="List Bullet 5"/>
    <w:basedOn w:val="Normal"/>
    <w:rsid w:val="004E6E56"/>
    <w:pPr>
      <w:numPr>
        <w:numId w:val="10"/>
      </w:numPr>
      <w:tabs>
        <w:tab w:val="clear" w:pos="720"/>
      </w:tabs>
      <w:spacing w:after="240"/>
      <w:ind w:left="3312" w:hanging="432"/>
    </w:pPr>
  </w:style>
  <w:style w:type="character" w:styleId="FootnoteReference">
    <w:name w:val="footnote reference"/>
    <w:rsid w:val="004E6E56"/>
    <w:rPr>
      <w:vertAlign w:val="superscript"/>
    </w:rPr>
  </w:style>
  <w:style w:type="paragraph" w:styleId="TOC1">
    <w:name w:val="toc 1"/>
    <w:basedOn w:val="Normal0"/>
    <w:next w:val="Normal0"/>
    <w:autoRedefine/>
    <w:semiHidden/>
    <w:rsid w:val="004E6E56"/>
    <w:pPr>
      <w:tabs>
        <w:tab w:val="left" w:pos="720"/>
        <w:tab w:val="right" w:leader="dot" w:pos="9360"/>
      </w:tabs>
      <w:spacing w:after="240"/>
      <w:ind w:left="720" w:right="720" w:hanging="720"/>
    </w:pPr>
  </w:style>
  <w:style w:type="paragraph" w:styleId="TOC2">
    <w:name w:val="toc 2"/>
    <w:basedOn w:val="Normal0"/>
    <w:next w:val="Normal0"/>
    <w:autoRedefine/>
    <w:semiHidden/>
    <w:rsid w:val="004E6E56"/>
    <w:pPr>
      <w:tabs>
        <w:tab w:val="right" w:leader="dot" w:pos="9360"/>
      </w:tabs>
      <w:spacing w:after="240"/>
      <w:ind w:left="1440" w:right="720" w:hanging="720"/>
    </w:pPr>
    <w:rPr>
      <w:szCs w:val="24"/>
    </w:rPr>
  </w:style>
  <w:style w:type="paragraph" w:styleId="TOC3">
    <w:name w:val="toc 3"/>
    <w:basedOn w:val="Normal0"/>
    <w:next w:val="Normal0"/>
    <w:autoRedefine/>
    <w:semiHidden/>
    <w:rsid w:val="004E6E56"/>
    <w:pPr>
      <w:tabs>
        <w:tab w:val="right" w:leader="dot" w:pos="9360"/>
      </w:tabs>
      <w:spacing w:after="240"/>
      <w:ind w:left="2160" w:right="720" w:hanging="720"/>
    </w:pPr>
  </w:style>
  <w:style w:type="paragraph" w:styleId="TOC4">
    <w:name w:val="toc 4"/>
    <w:basedOn w:val="Normal0"/>
    <w:next w:val="Normal0"/>
    <w:autoRedefine/>
    <w:semiHidden/>
    <w:rsid w:val="004E6E56"/>
    <w:pPr>
      <w:tabs>
        <w:tab w:val="right" w:leader="dot" w:pos="9360"/>
      </w:tabs>
      <w:spacing w:after="240"/>
      <w:ind w:left="2880" w:right="720" w:hanging="720"/>
    </w:pPr>
  </w:style>
  <w:style w:type="paragraph" w:styleId="TOC5">
    <w:name w:val="toc 5"/>
    <w:basedOn w:val="Normal0"/>
    <w:next w:val="Normal0"/>
    <w:autoRedefine/>
    <w:semiHidden/>
    <w:rsid w:val="004E6E56"/>
    <w:pPr>
      <w:tabs>
        <w:tab w:val="right" w:leader="dot" w:pos="9360"/>
      </w:tabs>
      <w:spacing w:after="240"/>
      <w:ind w:left="3600" w:right="720" w:hanging="720"/>
    </w:pPr>
  </w:style>
  <w:style w:type="paragraph" w:styleId="TOC6">
    <w:name w:val="toc 6"/>
    <w:basedOn w:val="Normal0"/>
    <w:next w:val="Normal0"/>
    <w:autoRedefine/>
    <w:semiHidden/>
    <w:rsid w:val="004E6E56"/>
    <w:pPr>
      <w:tabs>
        <w:tab w:val="right" w:leader="dot" w:pos="9360"/>
      </w:tabs>
      <w:spacing w:after="240"/>
      <w:ind w:left="4320" w:right="720" w:hanging="720"/>
    </w:pPr>
  </w:style>
  <w:style w:type="paragraph" w:styleId="TOC7">
    <w:name w:val="toc 7"/>
    <w:basedOn w:val="Normal0"/>
    <w:next w:val="Normal0"/>
    <w:autoRedefine/>
    <w:semiHidden/>
    <w:rsid w:val="004E6E56"/>
    <w:pPr>
      <w:tabs>
        <w:tab w:val="right" w:leader="dot" w:pos="9360"/>
      </w:tabs>
      <w:spacing w:after="240"/>
      <w:ind w:left="5040" w:right="720" w:hanging="720"/>
    </w:pPr>
  </w:style>
  <w:style w:type="paragraph" w:styleId="TOC8">
    <w:name w:val="toc 8"/>
    <w:basedOn w:val="Normal0"/>
    <w:next w:val="Normal0"/>
    <w:autoRedefine/>
    <w:semiHidden/>
    <w:rsid w:val="004E6E56"/>
    <w:pPr>
      <w:tabs>
        <w:tab w:val="right" w:leader="dot" w:pos="9360"/>
      </w:tabs>
      <w:spacing w:after="240"/>
      <w:ind w:left="5760" w:right="720" w:hanging="720"/>
    </w:pPr>
  </w:style>
  <w:style w:type="paragraph" w:styleId="TOC9">
    <w:name w:val="toc 9"/>
    <w:basedOn w:val="Normal0"/>
    <w:next w:val="Normal0"/>
    <w:autoRedefine/>
    <w:semiHidden/>
    <w:rsid w:val="004E6E56"/>
    <w:pPr>
      <w:tabs>
        <w:tab w:val="right" w:leader="dot" w:pos="9360"/>
      </w:tabs>
      <w:spacing w:after="240"/>
      <w:ind w:left="6480" w:right="720" w:hanging="720"/>
    </w:pPr>
  </w:style>
  <w:style w:type="table" w:styleId="TableSubtle1">
    <w:name w:val="Table Subtle 1"/>
    <w:basedOn w:val="TableNormal"/>
    <w:rsid w:val="004E6E56"/>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evel1">
    <w:name w:val="Level 1"/>
    <w:basedOn w:val="Normal0"/>
    <w:next w:val="Level2"/>
    <w:rsid w:val="00B14866"/>
    <w:pPr>
      <w:keepNext/>
      <w:numPr>
        <w:numId w:val="38"/>
      </w:numPr>
      <w:spacing w:after="240"/>
      <w:jc w:val="center"/>
      <w:outlineLvl w:val="0"/>
    </w:pPr>
    <w:rPr>
      <w:u w:val="single"/>
    </w:rPr>
  </w:style>
  <w:style w:type="paragraph" w:customStyle="1" w:styleId="Level2">
    <w:name w:val="Level 2"/>
    <w:basedOn w:val="Normal0"/>
    <w:rsid w:val="00B14866"/>
    <w:pPr>
      <w:numPr>
        <w:ilvl w:val="1"/>
        <w:numId w:val="38"/>
      </w:numPr>
      <w:spacing w:after="240"/>
      <w:outlineLvl w:val="1"/>
    </w:pPr>
  </w:style>
  <w:style w:type="paragraph" w:customStyle="1" w:styleId="Level3">
    <w:name w:val="Level 3"/>
    <w:basedOn w:val="Normal0"/>
    <w:rsid w:val="007D2E45"/>
    <w:pPr>
      <w:numPr>
        <w:ilvl w:val="2"/>
        <w:numId w:val="38"/>
      </w:numPr>
      <w:spacing w:after="240"/>
      <w:outlineLvl w:val="2"/>
    </w:pPr>
  </w:style>
  <w:style w:type="paragraph" w:customStyle="1" w:styleId="Level4">
    <w:name w:val="Level 4"/>
    <w:basedOn w:val="Normal0"/>
    <w:rsid w:val="00BC0721"/>
    <w:pPr>
      <w:numPr>
        <w:ilvl w:val="3"/>
        <w:numId w:val="38"/>
      </w:numPr>
      <w:tabs>
        <w:tab w:val="left" w:pos="2880"/>
      </w:tabs>
      <w:spacing w:after="240"/>
      <w:outlineLvl w:val="3"/>
    </w:pPr>
  </w:style>
  <w:style w:type="paragraph" w:customStyle="1" w:styleId="Level5">
    <w:name w:val="Level 5"/>
    <w:basedOn w:val="Normal0"/>
    <w:rsid w:val="00B14866"/>
    <w:pPr>
      <w:numPr>
        <w:ilvl w:val="4"/>
        <w:numId w:val="38"/>
      </w:numPr>
      <w:spacing w:after="240"/>
      <w:outlineLvl w:val="4"/>
    </w:pPr>
  </w:style>
  <w:style w:type="paragraph" w:customStyle="1" w:styleId="Level6">
    <w:name w:val="Level 6"/>
    <w:basedOn w:val="Normal0"/>
    <w:rsid w:val="00B14866"/>
    <w:pPr>
      <w:numPr>
        <w:ilvl w:val="5"/>
        <w:numId w:val="38"/>
      </w:numPr>
      <w:spacing w:after="240"/>
      <w:outlineLvl w:val="5"/>
    </w:pPr>
  </w:style>
  <w:style w:type="paragraph" w:customStyle="1" w:styleId="Level7">
    <w:name w:val="Level 7"/>
    <w:basedOn w:val="Normal0"/>
    <w:rsid w:val="00B14866"/>
    <w:pPr>
      <w:numPr>
        <w:ilvl w:val="6"/>
        <w:numId w:val="38"/>
      </w:numPr>
      <w:spacing w:after="240"/>
      <w:outlineLvl w:val="6"/>
    </w:pPr>
  </w:style>
  <w:style w:type="paragraph" w:customStyle="1" w:styleId="Level8">
    <w:name w:val="Level 8"/>
    <w:basedOn w:val="Normal0"/>
    <w:rsid w:val="00B14866"/>
    <w:pPr>
      <w:numPr>
        <w:ilvl w:val="7"/>
        <w:numId w:val="38"/>
      </w:numPr>
      <w:spacing w:after="240"/>
      <w:outlineLvl w:val="7"/>
    </w:pPr>
  </w:style>
  <w:style w:type="paragraph" w:customStyle="1" w:styleId="Level9">
    <w:name w:val="Level 9"/>
    <w:basedOn w:val="Normal0"/>
    <w:rsid w:val="00B14866"/>
    <w:pPr>
      <w:numPr>
        <w:ilvl w:val="8"/>
        <w:numId w:val="38"/>
      </w:numPr>
      <w:spacing w:after="240"/>
      <w:outlineLvl w:val="8"/>
    </w:pPr>
  </w:style>
  <w:style w:type="paragraph" w:customStyle="1" w:styleId="Level1Alt">
    <w:name w:val="Level 1 Alt"/>
    <w:basedOn w:val="Level1"/>
    <w:rsid w:val="00B14866"/>
    <w:pPr>
      <w:outlineLvl w:val="9"/>
    </w:pPr>
  </w:style>
  <w:style w:type="paragraph" w:customStyle="1" w:styleId="Level2Alt">
    <w:name w:val="Level 2 Alt"/>
    <w:basedOn w:val="Level2"/>
    <w:rsid w:val="00B14866"/>
    <w:pPr>
      <w:outlineLvl w:val="9"/>
    </w:pPr>
  </w:style>
  <w:style w:type="paragraph" w:customStyle="1" w:styleId="Level3Alt">
    <w:name w:val="Level 3 Alt"/>
    <w:basedOn w:val="Level3"/>
    <w:rsid w:val="00B14866"/>
    <w:pPr>
      <w:outlineLvl w:val="9"/>
    </w:pPr>
  </w:style>
  <w:style w:type="paragraph" w:customStyle="1" w:styleId="Level4Alt">
    <w:name w:val="Level 4 Alt"/>
    <w:basedOn w:val="Level4"/>
    <w:rsid w:val="00B14866"/>
    <w:pPr>
      <w:outlineLvl w:val="9"/>
    </w:pPr>
  </w:style>
  <w:style w:type="paragraph" w:customStyle="1" w:styleId="Level1b">
    <w:name w:val="Level 1b"/>
    <w:basedOn w:val="Normal0"/>
    <w:rsid w:val="00B14866"/>
    <w:pPr>
      <w:numPr>
        <w:numId w:val="40"/>
      </w:numPr>
      <w:tabs>
        <w:tab w:val="left" w:pos="0"/>
      </w:tabs>
      <w:spacing w:after="240"/>
      <w:outlineLvl w:val="0"/>
    </w:pPr>
  </w:style>
  <w:style w:type="paragraph" w:customStyle="1" w:styleId="Level2b">
    <w:name w:val="Level 2b"/>
    <w:basedOn w:val="Normal0"/>
    <w:rsid w:val="00B14866"/>
    <w:pPr>
      <w:numPr>
        <w:ilvl w:val="1"/>
        <w:numId w:val="40"/>
      </w:numPr>
      <w:spacing w:line="480" w:lineRule="auto"/>
      <w:outlineLvl w:val="1"/>
    </w:pPr>
  </w:style>
  <w:style w:type="paragraph" w:customStyle="1" w:styleId="Level3b">
    <w:name w:val="Level 3b"/>
    <w:basedOn w:val="Normal0"/>
    <w:rsid w:val="00B14866"/>
    <w:pPr>
      <w:numPr>
        <w:ilvl w:val="2"/>
        <w:numId w:val="40"/>
      </w:numPr>
      <w:spacing w:line="480" w:lineRule="auto"/>
      <w:outlineLvl w:val="2"/>
    </w:pPr>
  </w:style>
  <w:style w:type="paragraph" w:customStyle="1" w:styleId="Level4b">
    <w:name w:val="Level 4b"/>
    <w:basedOn w:val="Normal0"/>
    <w:rsid w:val="00B14866"/>
    <w:pPr>
      <w:numPr>
        <w:ilvl w:val="3"/>
        <w:numId w:val="40"/>
      </w:numPr>
      <w:spacing w:line="480" w:lineRule="auto"/>
      <w:outlineLvl w:val="3"/>
    </w:pPr>
  </w:style>
  <w:style w:type="paragraph" w:customStyle="1" w:styleId="Level5b">
    <w:name w:val="Level 5b"/>
    <w:basedOn w:val="Normal0"/>
    <w:rsid w:val="00B14866"/>
    <w:pPr>
      <w:numPr>
        <w:ilvl w:val="4"/>
        <w:numId w:val="40"/>
      </w:numPr>
      <w:spacing w:line="480" w:lineRule="auto"/>
      <w:outlineLvl w:val="4"/>
    </w:pPr>
  </w:style>
  <w:style w:type="paragraph" w:customStyle="1" w:styleId="Level6b">
    <w:name w:val="Level 6b"/>
    <w:basedOn w:val="Normal0"/>
    <w:rsid w:val="00B14866"/>
    <w:pPr>
      <w:numPr>
        <w:ilvl w:val="5"/>
        <w:numId w:val="40"/>
      </w:numPr>
      <w:spacing w:line="480" w:lineRule="auto"/>
      <w:outlineLvl w:val="5"/>
    </w:pPr>
  </w:style>
  <w:style w:type="paragraph" w:customStyle="1" w:styleId="Level7b">
    <w:name w:val="Level 7b"/>
    <w:basedOn w:val="Normal0"/>
    <w:rsid w:val="00B14866"/>
    <w:pPr>
      <w:numPr>
        <w:ilvl w:val="6"/>
        <w:numId w:val="40"/>
      </w:numPr>
      <w:spacing w:line="480" w:lineRule="auto"/>
      <w:outlineLvl w:val="6"/>
    </w:pPr>
  </w:style>
  <w:style w:type="paragraph" w:customStyle="1" w:styleId="Level8b">
    <w:name w:val="Level 8b"/>
    <w:basedOn w:val="Normal0"/>
    <w:rsid w:val="00B14866"/>
    <w:pPr>
      <w:numPr>
        <w:ilvl w:val="7"/>
        <w:numId w:val="40"/>
      </w:numPr>
      <w:spacing w:line="480" w:lineRule="auto"/>
      <w:outlineLvl w:val="7"/>
    </w:pPr>
  </w:style>
  <w:style w:type="paragraph" w:customStyle="1" w:styleId="Level9b">
    <w:name w:val="Level 9b"/>
    <w:basedOn w:val="Normal0"/>
    <w:rsid w:val="00B14866"/>
    <w:pPr>
      <w:numPr>
        <w:ilvl w:val="8"/>
        <w:numId w:val="40"/>
      </w:numPr>
      <w:spacing w:line="480" w:lineRule="auto"/>
      <w:outlineLvl w:val="8"/>
    </w:pPr>
  </w:style>
  <w:style w:type="paragraph" w:customStyle="1" w:styleId="Level1bAlt">
    <w:name w:val="Level 1b Alt"/>
    <w:basedOn w:val="Level1b"/>
    <w:rsid w:val="00B14866"/>
    <w:pPr>
      <w:outlineLvl w:val="9"/>
    </w:pPr>
  </w:style>
  <w:style w:type="paragraph" w:customStyle="1" w:styleId="Level2bAlt">
    <w:name w:val="Level 2b Alt"/>
    <w:basedOn w:val="Level2b"/>
    <w:rsid w:val="00B14866"/>
    <w:pPr>
      <w:outlineLvl w:val="9"/>
    </w:pPr>
  </w:style>
  <w:style w:type="paragraph" w:customStyle="1" w:styleId="Level3bAlt">
    <w:name w:val="Level 3b Alt"/>
    <w:basedOn w:val="Level3b"/>
    <w:rsid w:val="00B14866"/>
    <w:pPr>
      <w:outlineLvl w:val="9"/>
    </w:pPr>
  </w:style>
  <w:style w:type="paragraph" w:customStyle="1" w:styleId="Level4bAlt">
    <w:name w:val="Level 4b Alt"/>
    <w:basedOn w:val="Level4b"/>
    <w:rsid w:val="00B14866"/>
    <w:pPr>
      <w:outlineLvl w:val="9"/>
    </w:pPr>
  </w:style>
  <w:style w:type="paragraph" w:customStyle="1" w:styleId="MacPacTrailer">
    <w:name w:val="MacPac Trailer"/>
    <w:rsid w:val="00EC2B5E"/>
    <w:pPr>
      <w:widowControl w:val="0"/>
      <w:spacing w:line="200" w:lineRule="exact"/>
    </w:pPr>
    <w:rPr>
      <w:rFonts w:ascii="Times New Roman" w:eastAsia="Times New Roman" w:hAnsi="Times New Roman"/>
      <w:sz w:val="16"/>
      <w:szCs w:val="22"/>
    </w:rPr>
  </w:style>
  <w:style w:type="character" w:styleId="PlaceholderText">
    <w:name w:val="Placeholder Text"/>
    <w:basedOn w:val="DefaultParagraphFont"/>
    <w:uiPriority w:val="99"/>
    <w:semiHidden/>
    <w:rsid w:val="00EC2B5E"/>
    <w:rPr>
      <w:color w:val="808080"/>
    </w:rPr>
  </w:style>
  <w:style w:type="paragraph" w:styleId="BalloonText">
    <w:name w:val="Balloon Text"/>
    <w:basedOn w:val="Normal"/>
    <w:link w:val="BalloonTextChar"/>
    <w:uiPriority w:val="99"/>
    <w:semiHidden/>
    <w:unhideWhenUsed/>
    <w:rsid w:val="00EC2B5E"/>
    <w:rPr>
      <w:rFonts w:ascii="Tahoma" w:hAnsi="Tahoma" w:cs="Tahoma"/>
      <w:sz w:val="16"/>
      <w:szCs w:val="16"/>
    </w:rPr>
  </w:style>
  <w:style w:type="character" w:customStyle="1" w:styleId="BalloonTextChar">
    <w:name w:val="Balloon Text Char"/>
    <w:basedOn w:val="DefaultParagraphFont"/>
    <w:link w:val="BalloonText"/>
    <w:uiPriority w:val="99"/>
    <w:semiHidden/>
    <w:rsid w:val="00EC2B5E"/>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521B6E"/>
    <w:rPr>
      <w:sz w:val="16"/>
      <w:szCs w:val="16"/>
    </w:rPr>
  </w:style>
  <w:style w:type="paragraph" w:styleId="CommentText">
    <w:name w:val="annotation text"/>
    <w:basedOn w:val="Normal"/>
    <w:link w:val="CommentTextChar"/>
    <w:uiPriority w:val="99"/>
    <w:semiHidden/>
    <w:unhideWhenUsed/>
    <w:rsid w:val="00521B6E"/>
    <w:rPr>
      <w:sz w:val="20"/>
      <w:szCs w:val="20"/>
    </w:rPr>
  </w:style>
  <w:style w:type="character" w:customStyle="1" w:styleId="CommentTextChar">
    <w:name w:val="Comment Text Char"/>
    <w:basedOn w:val="DefaultParagraphFont"/>
    <w:link w:val="CommentText"/>
    <w:uiPriority w:val="99"/>
    <w:semiHidden/>
    <w:rsid w:val="00521B6E"/>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unhideWhenUsed/>
    <w:rsid w:val="00521B6E"/>
    <w:rPr>
      <w:b/>
      <w:bCs/>
    </w:rPr>
  </w:style>
  <w:style w:type="character" w:customStyle="1" w:styleId="CommentSubjectChar">
    <w:name w:val="Comment Subject Char"/>
    <w:basedOn w:val="CommentTextChar"/>
    <w:link w:val="CommentSubject"/>
    <w:uiPriority w:val="99"/>
    <w:semiHidden/>
    <w:rsid w:val="00521B6E"/>
    <w:rPr>
      <w:rFonts w:ascii="Times New Roman" w:eastAsia="SimSun" w:hAnsi="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1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2CD9-DDB1-4D48-9E3E-80FF7F97A59E}">
  <ds:schemaRefs>
    <ds:schemaRef ds:uri="http://schemas.openxmlformats.org/officeDocument/2006/bibliography"/>
  </ds:schemaRefs>
</ds:datastoreItem>
</file>

<file path=customXml/itemProps2.xml><?xml version="1.0" encoding="utf-8"?>
<ds:datastoreItem xmlns:ds="http://schemas.openxmlformats.org/officeDocument/2006/customXml" ds:itemID="{F3103296-D26B-4609-98D9-AF9BF89BA373}">
  <ds:schemaRefs>
    <ds:schemaRef ds:uri="http://schemas.openxmlformats.org/officeDocument/2006/bibliography"/>
  </ds:schemaRefs>
</ds:datastoreItem>
</file>

<file path=customXml/itemProps3.xml><?xml version="1.0" encoding="utf-8"?>
<ds:datastoreItem xmlns:ds="http://schemas.openxmlformats.org/officeDocument/2006/customXml" ds:itemID="{9CE0E720-8991-44E4-9490-14010FD6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2579</Words>
  <Characters>13879</Characters>
  <Application>Microsoft Office Word</Application>
  <DocSecurity>0</DocSecurity>
  <Lines>231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2022-12-09T21:12:00Z</dcterms:created>
  <dcterms:modified xsi:type="dcterms:W3CDTF">2022-12-09T21:50:00Z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AIL_MSG_ID1">
    <vt:lpwstr>UFAAvEwl4JN4QvwG81WfPFmirc9j+mGovQShScuqQdkDuNfFnY1z0YuOMx30s3TN4HB355SVKKI5YlfC
HSUaPMowgPHgG7ZXuv81m4S3E911SbjMuExfT8E8WUn+FY7s6OYTJfGeDgiq74TCHSUaPMowgPHg
G7ZXuv81m4S3E911SbjMuExfT8E8WUn+FY7s6OYTpmEly//EcWh3EBDmo2qaxY+o/zWxWDQACqMf
siVYpIR+7VEYOVpnn</vt:lpwstr>
  </op:property>
  <op:property fmtid="{D5CDD505-2E9C-101B-9397-08002B2CF9AE}" pid="3" name="RESPONSE_SENDER_NAME">
    <vt:lpwstr>sAAAXRTqSjcrLAp77gODcZ9+7j0vTpzJPyuI2F/BUqM9DS0=</vt:lpwstr>
  </op:property>
  <op:property fmtid="{D5CDD505-2E9C-101B-9397-08002B2CF9AE}" pid="4" name="EMAIL_OWNER_ADDRESS">
    <vt:lpwstr>4AAAv2pPQheLA5UrcmwQwHdnDVl94ZilnMkMWTLsZaHCj1BabkPjdYnF9w==</vt:lpwstr>
  </op:property>
  <op:property fmtid="{D5CDD505-2E9C-101B-9397-08002B2CF9AE}" pid="5" name="MAIL_MSG_ID2">
    <vt:lpwstr>gpnoAImcD1m1SEUV3FaBWrtr2evFn6r6QHrtLroaiZ7Uk8NmfUKZE138fG8
4G1isDSahFY+Rz5lRn0CHAylKRY=</vt:lpwstr>
  </op:property>
  <op:property fmtid="{D5CDD505-2E9C-101B-9397-08002B2CF9AE}" pid="6" name="GrammarlyDocumentId">
    <vt:lpwstr>796337ec16c539ddfd13a65b7e06c0c2c04516642668e0d65a3c519cd2215f83</vt:lpwstr>
  </op:property>
  <op:property fmtid="{D5CDD505-2E9C-101B-9397-08002B2CF9AE}" pid="7" name="ndDocumentId">
    <vt:lpwstr>4866-4820-0259</vt:lpwstr>
  </op:property>
</op:Properties>
</file>