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CBC" w14:textId="02520DC6" w:rsidR="00F65301" w:rsidRPr="004149DD" w:rsidRDefault="00F65301" w:rsidP="00F65301">
      <w:pPr>
        <w:pStyle w:val="Heading1"/>
        <w:spacing w:before="240"/>
        <w:jc w:val="center"/>
        <w:rPr>
          <w:rFonts w:asciiTheme="minorHAnsi" w:hAnsiTheme="minorHAnsi"/>
          <w:color w:val="262626" w:themeColor="text1" w:themeTint="D9"/>
          <w:sz w:val="28"/>
          <w:szCs w:val="22"/>
        </w:rPr>
      </w:pPr>
      <w:bookmarkStart w:id="0" w:name="_Toc42155094"/>
      <w:r w:rsidRPr="004149DD">
        <w:rPr>
          <w:rFonts w:asciiTheme="minorHAnsi" w:hAnsiTheme="minorHAnsi"/>
          <w:color w:val="262626" w:themeColor="text1" w:themeTint="D9"/>
          <w:sz w:val="28"/>
          <w:szCs w:val="22"/>
        </w:rPr>
        <w:t>Pre-opening monthly meeting FORM</w:t>
      </w:r>
      <w:bookmarkEnd w:id="0"/>
    </w:p>
    <w:p w14:paraId="081C0373" w14:textId="77777777" w:rsidR="00F65301" w:rsidRPr="00223EE8" w:rsidRDefault="00F65301" w:rsidP="00F65301">
      <w:pPr>
        <w:rPr>
          <w:color w:val="404040" w:themeColor="text1" w:themeTint="BF"/>
        </w:rPr>
      </w:pPr>
      <w:r w:rsidRPr="00223EE8">
        <w:rPr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inline distT="0" distB="0" distL="0" distR="0" wp14:anchorId="01248987" wp14:editId="71BCAECC">
                <wp:extent cx="5943600" cy="0"/>
                <wp:effectExtent l="0" t="0" r="19050" b="19050"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line id="Straight Connector 1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bfbfbf" strokeweight="2pt" from="0,0" to="468pt,0" w14:anchorId="4568A1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">
                <v:stroke filltype="pattern" o:title="" r:id="rId8"/>
                <v:shadow opacity="24903f" offset="0,.55556mm" origin=",.5"/>
                <w10:anchorlock/>
              </v:line>
            </w:pict>
          </mc:Fallback>
        </mc:AlternateContent>
      </w:r>
    </w:p>
    <w:p w14:paraId="35BCFC83" w14:textId="77777777" w:rsidR="00F65301" w:rsidRPr="00223EE8" w:rsidRDefault="00F65301" w:rsidP="00F65301">
      <w:pPr>
        <w:rPr>
          <w:color w:val="404040" w:themeColor="text1" w:themeTint="BF"/>
        </w:rPr>
      </w:pP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1550"/>
        <w:gridCol w:w="1605"/>
        <w:gridCol w:w="3184"/>
      </w:tblGrid>
      <w:tr w:rsidR="009A4727" w:rsidRPr="00624862" w14:paraId="6B328157" w14:textId="77777777" w:rsidTr="1F012BAD">
        <w:trPr>
          <w:trHeight w:val="269"/>
        </w:trPr>
        <w:tc>
          <w:tcPr>
            <w:tcW w:w="1691" w:type="pct"/>
          </w:tcPr>
          <w:p w14:paraId="2E300E19" w14:textId="165ED417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  <w:sz w:val="20"/>
                <w:szCs w:val="20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>School: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 PCM</w:t>
            </w:r>
          </w:p>
        </w:tc>
        <w:tc>
          <w:tcPr>
            <w:tcW w:w="1647" w:type="pct"/>
            <w:gridSpan w:val="2"/>
          </w:tcPr>
          <w:p w14:paraId="0499AD20" w14:textId="1D42FFE7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  <w:sz w:val="20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 xml:space="preserve">Date: </w:t>
            </w:r>
            <w:r w:rsidR="00BA3E2B">
              <w:rPr>
                <w:rFonts w:cs="Times New Roman"/>
                <w:bCs/>
                <w:color w:val="262626" w:themeColor="text1" w:themeTint="D9"/>
              </w:rPr>
              <w:t>5/6</w:t>
            </w:r>
            <w:r>
              <w:rPr>
                <w:rFonts w:cs="Times New Roman"/>
                <w:bCs/>
                <w:color w:val="262626" w:themeColor="text1" w:themeTint="D9"/>
              </w:rPr>
              <w:t>/21</w:t>
            </w:r>
          </w:p>
        </w:tc>
        <w:tc>
          <w:tcPr>
            <w:tcW w:w="1662" w:type="pct"/>
          </w:tcPr>
          <w:p w14:paraId="301D32CC" w14:textId="7C322237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 xml:space="preserve">Time: </w:t>
            </w:r>
            <w:r>
              <w:rPr>
                <w:rFonts w:cs="Times New Roman"/>
                <w:bCs/>
                <w:color w:val="262626" w:themeColor="text1" w:themeTint="D9"/>
              </w:rPr>
              <w:t>1:00 PM</w:t>
            </w:r>
          </w:p>
        </w:tc>
      </w:tr>
      <w:tr w:rsidR="009A4727" w:rsidRPr="00624862" w14:paraId="02E9EFD0" w14:textId="77777777" w:rsidTr="1F012BAD">
        <w:trPr>
          <w:trHeight w:val="254"/>
        </w:trPr>
        <w:tc>
          <w:tcPr>
            <w:tcW w:w="5000" w:type="pct"/>
            <w:gridSpan w:val="4"/>
            <w:shd w:val="clear" w:color="auto" w:fill="28125F"/>
          </w:tcPr>
          <w:p w14:paraId="0B98E084" w14:textId="7AF7F187" w:rsidR="009A4727" w:rsidRPr="00F65301" w:rsidRDefault="009A4727" w:rsidP="009A4727">
            <w:pPr>
              <w:jc w:val="center"/>
              <w:rPr>
                <w:rFonts w:cs="Times New Roman"/>
                <w:b/>
                <w:color w:val="262626" w:themeColor="text1" w:themeTint="D9"/>
              </w:rPr>
            </w:pPr>
            <w:r w:rsidRPr="004149DD">
              <w:rPr>
                <w:rFonts w:cs="Times New Roman"/>
                <w:b/>
                <w:color w:val="FFFFFF" w:themeColor="background1"/>
              </w:rPr>
              <w:t>Meeting Logistics</w:t>
            </w:r>
          </w:p>
        </w:tc>
      </w:tr>
      <w:tr w:rsidR="009A4727" w:rsidRPr="00624862" w14:paraId="190033B7" w14:textId="77777777" w:rsidTr="1F012BAD">
        <w:trPr>
          <w:trHeight w:val="254"/>
        </w:trPr>
        <w:tc>
          <w:tcPr>
            <w:tcW w:w="5000" w:type="pct"/>
            <w:gridSpan w:val="4"/>
            <w:shd w:val="clear" w:color="auto" w:fill="FFFFFF" w:themeFill="background1"/>
          </w:tcPr>
          <w:p w14:paraId="3CB8CF94" w14:textId="4D9DC965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 xml:space="preserve">Meeting Location: 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ZOOM </w:t>
            </w:r>
            <w:hyperlink r:id="rId9" w:tgtFrame="_blank" w:history="1"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https://washington.zoom.us/j/4997536321</w:t>
              </w:r>
            </w:hyperlink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A4727" w:rsidRPr="00624862" w14:paraId="6288DBBD" w14:textId="77777777" w:rsidTr="1F012BAD">
        <w:trPr>
          <w:trHeight w:val="254"/>
        </w:trPr>
        <w:tc>
          <w:tcPr>
            <w:tcW w:w="2500" w:type="pct"/>
            <w:gridSpan w:val="2"/>
            <w:shd w:val="clear" w:color="auto" w:fill="FFFFFF" w:themeFill="background1"/>
          </w:tcPr>
          <w:p w14:paraId="0AE19540" w14:textId="011B2EA9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 xml:space="preserve">School Attendees: </w:t>
            </w:r>
            <w:r>
              <w:rPr>
                <w:rFonts w:cs="Times New Roman"/>
                <w:bCs/>
                <w:color w:val="262626" w:themeColor="text1" w:themeTint="D9"/>
              </w:rPr>
              <w:t>Laylah Sullivan (HOS)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C0EE58A" w14:textId="5D12F57D" w:rsidR="009A4727" w:rsidRPr="00EF3D2D" w:rsidRDefault="009A4727" w:rsidP="009A4727">
            <w:pPr>
              <w:rPr>
                <w:rFonts w:cs="Times New Roman"/>
                <w:bCs/>
                <w:color w:val="262626" w:themeColor="text1" w:themeTint="D9"/>
              </w:rPr>
            </w:pPr>
            <w:r w:rsidRPr="00EF3D2D">
              <w:rPr>
                <w:rFonts w:cs="Times New Roman"/>
                <w:bCs/>
                <w:color w:val="262626" w:themeColor="text1" w:themeTint="D9"/>
              </w:rPr>
              <w:t>WACSC Staff:</w:t>
            </w:r>
          </w:p>
        </w:tc>
      </w:tr>
      <w:tr w:rsidR="004149DD" w:rsidRPr="00624862" w14:paraId="127529E2" w14:textId="77777777" w:rsidTr="1F012BAD">
        <w:trPr>
          <w:trHeight w:val="254"/>
        </w:trPr>
        <w:tc>
          <w:tcPr>
            <w:tcW w:w="5000" w:type="pct"/>
            <w:gridSpan w:val="4"/>
            <w:shd w:val="clear" w:color="auto" w:fill="28125F"/>
          </w:tcPr>
          <w:p w14:paraId="6C29963A" w14:textId="18D04282" w:rsidR="004149DD" w:rsidRPr="004149DD" w:rsidRDefault="004149DD" w:rsidP="004149DD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4149DD">
              <w:rPr>
                <w:rFonts w:cs="Times New Roman"/>
                <w:b/>
                <w:color w:val="FFFFFF" w:themeColor="background1"/>
              </w:rPr>
              <w:t>Objective</w:t>
            </w:r>
          </w:p>
        </w:tc>
      </w:tr>
      <w:tr w:rsidR="00F65301" w:rsidRPr="00624862" w14:paraId="39447D92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4F1D7CAB" w14:textId="7EE7B341" w:rsidR="00F65301" w:rsidRPr="00F65301" w:rsidRDefault="004149DD" w:rsidP="00F65301">
            <w:pPr>
              <w:spacing w:line="240" w:lineRule="auto"/>
              <w:rPr>
                <w:rFonts w:cs="Times New Roman"/>
                <w:b/>
                <w:color w:val="262626" w:themeColor="text1" w:themeTint="D9"/>
              </w:rPr>
            </w:pPr>
            <w:r w:rsidRPr="004149DD">
              <w:rPr>
                <w:rFonts w:cs="Times New Roman"/>
                <w:bCs/>
                <w:color w:val="262626" w:themeColor="text1" w:themeTint="D9"/>
                <w:sz w:val="20"/>
                <w:szCs w:val="20"/>
              </w:rPr>
              <w:t>To provide pre-opening charter school with a status update regarding compliance reporting and Commission updates, and engage in a dialogue regarding general pre-opening school updates (i.e. facilities, staffing, prospective enrollment, etc.), pre-opening progress of calendar items, and school specific updates.</w:t>
            </w:r>
          </w:p>
        </w:tc>
      </w:tr>
      <w:tr w:rsidR="004149DD" w:rsidRPr="00624862" w14:paraId="298FDDE2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28125F"/>
          </w:tcPr>
          <w:p w14:paraId="033BD610" w14:textId="75AB6406" w:rsidR="004149DD" w:rsidRPr="004149DD" w:rsidRDefault="004149DD" w:rsidP="004149DD">
            <w:pPr>
              <w:spacing w:line="24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4149DD">
              <w:rPr>
                <w:rFonts w:cs="Times New Roman"/>
                <w:b/>
                <w:color w:val="FFFFFF" w:themeColor="background1"/>
              </w:rPr>
              <w:t>Monthly Submission Review</w:t>
            </w:r>
          </w:p>
        </w:tc>
      </w:tr>
      <w:tr w:rsidR="004149DD" w:rsidRPr="00624862" w14:paraId="4B8E3272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474C2B74" w14:textId="422481B6" w:rsidR="004149DD" w:rsidRDefault="004149DD" w:rsidP="00F65301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4149DD">
              <w:rPr>
                <w:rFonts w:cs="Times New Roman"/>
                <w:bCs/>
                <w:color w:val="262626" w:themeColor="text1" w:themeTint="D9"/>
              </w:rPr>
              <w:t>Items Due:</w:t>
            </w:r>
            <w:r w:rsidR="009A4727">
              <w:rPr>
                <w:rFonts w:cs="Times New Roman"/>
                <w:bCs/>
                <w:color w:val="262626" w:themeColor="text1" w:themeTint="D9"/>
              </w:rPr>
              <w:t xml:space="preserve"> (</w:t>
            </w:r>
            <w:r w:rsidR="00BA3E2B">
              <w:rPr>
                <w:rFonts w:cs="Times New Roman"/>
                <w:bCs/>
                <w:color w:val="262626" w:themeColor="text1" w:themeTint="D9"/>
              </w:rPr>
              <w:t>APRIL</w:t>
            </w:r>
            <w:r w:rsidR="009A4727">
              <w:rPr>
                <w:rFonts w:cs="Times New Roman"/>
                <w:bCs/>
                <w:color w:val="262626" w:themeColor="text1" w:themeTint="D9"/>
              </w:rPr>
              <w:t>) --- ALL HAVE BEEN SUBMITTED</w:t>
            </w:r>
          </w:p>
          <w:p w14:paraId="7B4EDD6F" w14:textId="2AD7A30A" w:rsidR="00BA3E2B" w:rsidRDefault="00BA3E2B" w:rsidP="00BA3E2B">
            <w:pPr>
              <w:pStyle w:val="Default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</w:rPr>
              <w:t xml:space="preserve">14th </w:t>
            </w:r>
            <w:r>
              <w:rPr>
                <w:color w:val="0000FF"/>
                <w:sz w:val="20"/>
                <w:szCs w:val="20"/>
              </w:rPr>
              <w:t xml:space="preserve">Evidence of Uniform Accounting Systems that Comply with Generally Accepted Accounting Principles (GAAP) </w:t>
            </w:r>
          </w:p>
          <w:p w14:paraId="1B91F738" w14:textId="77777777" w:rsidR="00BA3E2B" w:rsidRDefault="00BA3E2B" w:rsidP="00BA3E2B">
            <w:pPr>
              <w:pStyle w:val="Default"/>
              <w:rPr>
                <w:color w:val="3D3D3D"/>
                <w:sz w:val="13"/>
                <w:szCs w:val="13"/>
              </w:rPr>
            </w:pPr>
            <w:r>
              <w:rPr>
                <w:color w:val="3D3D3D"/>
                <w:sz w:val="20"/>
                <w:szCs w:val="20"/>
              </w:rPr>
              <w:t>15</w:t>
            </w:r>
            <w:r>
              <w:rPr>
                <w:color w:val="3D3D3D"/>
                <w:sz w:val="13"/>
                <w:szCs w:val="13"/>
              </w:rPr>
              <w:t xml:space="preserve">th </w:t>
            </w:r>
            <w:r>
              <w:rPr>
                <w:color w:val="0000FF"/>
                <w:sz w:val="20"/>
                <w:szCs w:val="20"/>
              </w:rPr>
              <w:t xml:space="preserve">F1 Personal Financial Disclosure Statement for Board Members </w:t>
            </w:r>
          </w:p>
          <w:p w14:paraId="49C5D79D" w14:textId="5201D1BA" w:rsidR="00BA3E2B" w:rsidRDefault="00BA3E2B" w:rsidP="00BA3E2B">
            <w:pPr>
              <w:pStyle w:val="Default"/>
              <w:rPr>
                <w:color w:val="3D3D3D"/>
                <w:sz w:val="13"/>
                <w:szCs w:val="13"/>
              </w:rPr>
            </w:pPr>
            <w:r>
              <w:rPr>
                <w:color w:val="3D3D3D"/>
                <w:sz w:val="20"/>
                <w:szCs w:val="20"/>
              </w:rPr>
              <w:t>30</w:t>
            </w:r>
            <w:r>
              <w:rPr>
                <w:color w:val="3D3D3D"/>
                <w:sz w:val="13"/>
                <w:szCs w:val="13"/>
              </w:rPr>
              <w:t xml:space="preserve">th </w:t>
            </w:r>
            <w:r>
              <w:rPr>
                <w:color w:val="0000FF"/>
                <w:sz w:val="20"/>
                <w:szCs w:val="20"/>
              </w:rPr>
              <w:t xml:space="preserve">Charter/Nonprofit Agreements </w:t>
            </w:r>
            <w:r>
              <w:rPr>
                <w:color w:val="0000FF"/>
                <w:sz w:val="20"/>
                <w:szCs w:val="20"/>
              </w:rPr>
              <w:t>(YMCA is only one)</w:t>
            </w:r>
          </w:p>
          <w:p w14:paraId="4B63B7C7" w14:textId="45ED8BAF" w:rsidR="009A4727" w:rsidRPr="004149DD" w:rsidRDefault="00BA3E2B" w:rsidP="00BA3E2B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>
              <w:rPr>
                <w:color w:val="3D3D3D"/>
                <w:sz w:val="20"/>
                <w:szCs w:val="20"/>
              </w:rPr>
              <w:t>30</w:t>
            </w:r>
            <w:r>
              <w:rPr>
                <w:color w:val="3D3D3D"/>
                <w:sz w:val="13"/>
                <w:szCs w:val="13"/>
              </w:rPr>
              <w:t xml:space="preserve">th </w:t>
            </w:r>
            <w:r>
              <w:rPr>
                <w:color w:val="0000FF"/>
                <w:sz w:val="20"/>
                <w:szCs w:val="20"/>
              </w:rPr>
              <w:t>Evidence of 50% Enrollment</w:t>
            </w:r>
          </w:p>
        </w:tc>
      </w:tr>
      <w:tr w:rsidR="004149DD" w:rsidRPr="00624862" w14:paraId="070E5BEA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191F216A" w14:textId="01F81D3D" w:rsidR="009A4727" w:rsidRDefault="009A4727" w:rsidP="009A4727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4149DD">
              <w:rPr>
                <w:rFonts w:cs="Times New Roman"/>
                <w:bCs/>
                <w:color w:val="262626" w:themeColor="text1" w:themeTint="D9"/>
              </w:rPr>
              <w:t>Upcoming Items: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 (</w:t>
            </w:r>
            <w:r w:rsidR="00BA3E2B">
              <w:rPr>
                <w:rFonts w:cs="Times New Roman"/>
                <w:bCs/>
                <w:color w:val="262626" w:themeColor="text1" w:themeTint="D9"/>
              </w:rPr>
              <w:t>MAY</w:t>
            </w:r>
            <w:r>
              <w:rPr>
                <w:rFonts w:cs="Times New Roman"/>
                <w:bCs/>
                <w:color w:val="262626" w:themeColor="text1" w:themeTint="D9"/>
              </w:rPr>
              <w:t>)</w:t>
            </w:r>
          </w:p>
          <w:p w14:paraId="1EFA4DB7" w14:textId="77777777" w:rsidR="00BA3E2B" w:rsidRDefault="00BA3E2B" w:rsidP="009A4727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BA3E2B">
              <w:rPr>
                <w:rFonts w:cs="Times New Roman"/>
                <w:bCs/>
                <w:color w:val="262626" w:themeColor="text1" w:themeTint="D9"/>
              </w:rPr>
              <w:t>31</w:t>
            </w:r>
            <w:r w:rsidRPr="00BA3E2B">
              <w:rPr>
                <w:rFonts w:cs="Times New Roman"/>
                <w:bCs/>
                <w:color w:val="262626" w:themeColor="text1" w:themeTint="D9"/>
                <w:vertAlign w:val="superscript"/>
              </w:rPr>
              <w:t>st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 </w:t>
            </w:r>
            <w:r w:rsidRPr="00BA3E2B">
              <w:rPr>
                <w:rFonts w:cs="Times New Roman"/>
                <w:bCs/>
                <w:color w:val="3333FF"/>
              </w:rPr>
              <w:t>Building Capacity</w:t>
            </w:r>
          </w:p>
          <w:p w14:paraId="6A6FF5D8" w14:textId="77777777" w:rsidR="00BA3E2B" w:rsidRDefault="00BA3E2B" w:rsidP="009A4727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BA3E2B">
              <w:rPr>
                <w:rFonts w:cs="Times New Roman"/>
                <w:bCs/>
                <w:color w:val="262626" w:themeColor="text1" w:themeTint="D9"/>
              </w:rPr>
              <w:t>31</w:t>
            </w:r>
            <w:r w:rsidRPr="00BA3E2B">
              <w:rPr>
                <w:rFonts w:cs="Times New Roman"/>
                <w:bCs/>
                <w:color w:val="262626" w:themeColor="text1" w:themeTint="D9"/>
                <w:vertAlign w:val="superscript"/>
              </w:rPr>
              <w:t>st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 </w:t>
            </w:r>
            <w:r w:rsidRPr="00BA3E2B">
              <w:rPr>
                <w:rFonts w:cs="Times New Roman"/>
                <w:bCs/>
                <w:color w:val="3333FF"/>
              </w:rPr>
              <w:t>Emergency Contact Information</w:t>
            </w:r>
          </w:p>
          <w:p w14:paraId="47118B00" w14:textId="396CE889" w:rsidR="009A4727" w:rsidRPr="004149DD" w:rsidRDefault="00BA3E2B" w:rsidP="00F65301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BA3E2B">
              <w:rPr>
                <w:rFonts w:cs="Times New Roman"/>
                <w:bCs/>
                <w:color w:val="262626" w:themeColor="text1" w:themeTint="D9"/>
              </w:rPr>
              <w:t>31</w:t>
            </w:r>
            <w:r w:rsidRPr="00BA3E2B">
              <w:rPr>
                <w:rFonts w:cs="Times New Roman"/>
                <w:bCs/>
                <w:color w:val="262626" w:themeColor="text1" w:themeTint="D9"/>
                <w:vertAlign w:val="superscript"/>
              </w:rPr>
              <w:t>st</w:t>
            </w:r>
            <w:r>
              <w:rPr>
                <w:rFonts w:cs="Times New Roman"/>
                <w:bCs/>
                <w:color w:val="262626" w:themeColor="text1" w:themeTint="D9"/>
              </w:rPr>
              <w:t xml:space="preserve"> </w:t>
            </w:r>
            <w:r w:rsidRPr="00BA3E2B">
              <w:rPr>
                <w:rFonts w:cs="Times New Roman"/>
                <w:bCs/>
                <w:color w:val="3333FF"/>
              </w:rPr>
              <w:t>Enrollment Wait List by Grade</w:t>
            </w:r>
          </w:p>
        </w:tc>
      </w:tr>
      <w:tr w:rsidR="004149DD" w:rsidRPr="00624862" w14:paraId="3F6CC290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2B3C3292" w14:textId="32E734C8" w:rsidR="004149DD" w:rsidRPr="004149DD" w:rsidRDefault="004149DD" w:rsidP="004149DD">
            <w:pPr>
              <w:spacing w:line="240" w:lineRule="auto"/>
              <w:rPr>
                <w:rFonts w:cs="Times New Roman"/>
                <w:bCs/>
                <w:color w:val="262626" w:themeColor="text1" w:themeTint="D9"/>
              </w:rPr>
            </w:pPr>
            <w:r w:rsidRPr="004149DD">
              <w:rPr>
                <w:rFonts w:cs="Times New Roman"/>
                <w:bCs/>
                <w:color w:val="262626" w:themeColor="text1" w:themeTint="D9"/>
              </w:rPr>
              <w:t xml:space="preserve">Compliance </w:t>
            </w:r>
            <w:r>
              <w:rPr>
                <w:rFonts w:cs="Times New Roman"/>
                <w:bCs/>
                <w:color w:val="262626" w:themeColor="text1" w:themeTint="D9"/>
              </w:rPr>
              <w:t>Notes</w:t>
            </w:r>
            <w:r w:rsidRPr="004149DD">
              <w:rPr>
                <w:rFonts w:cs="Times New Roman"/>
                <w:bCs/>
                <w:color w:val="262626" w:themeColor="text1" w:themeTint="D9"/>
              </w:rPr>
              <w:t>:</w:t>
            </w:r>
          </w:p>
        </w:tc>
      </w:tr>
      <w:tr w:rsidR="004149DD" w:rsidRPr="00624862" w14:paraId="194BB364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28125F"/>
          </w:tcPr>
          <w:p w14:paraId="2D14FD71" w14:textId="201B29FA" w:rsidR="004149DD" w:rsidRPr="004149DD" w:rsidRDefault="004149DD" w:rsidP="004149DD">
            <w:pPr>
              <w:spacing w:line="24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4149DD">
              <w:rPr>
                <w:rFonts w:cs="Times New Roman"/>
                <w:b/>
                <w:color w:val="FFFFFF" w:themeColor="background1"/>
              </w:rPr>
              <w:t>Topics for Discussion</w:t>
            </w:r>
          </w:p>
        </w:tc>
      </w:tr>
      <w:tr w:rsidR="00F65301" w:rsidRPr="00624862" w14:paraId="7590193D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3BBC562" w14:textId="2ED789A4" w:rsidR="00F65301" w:rsidRPr="004149DD" w:rsidRDefault="00F65301" w:rsidP="004149DD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Hiring/Staffing Updates</w:t>
            </w:r>
          </w:p>
        </w:tc>
      </w:tr>
      <w:tr w:rsidR="004149DD" w:rsidRPr="00624862" w14:paraId="6FB25D4D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1536BB0B" w14:textId="6605E52F" w:rsidR="004149DD" w:rsidRPr="004149DD" w:rsidRDefault="004149DD" w:rsidP="004149DD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 w:rsidR="009A4727">
              <w:rPr>
                <w:rFonts w:cstheme="minorHAnsi"/>
                <w:color w:val="262626" w:themeColor="text1" w:themeTint="D9"/>
              </w:rPr>
              <w:t xml:space="preserve">  </w:t>
            </w:r>
            <w:r w:rsidR="00BA3E2B">
              <w:rPr>
                <w:rFonts w:cstheme="minorHAnsi"/>
                <w:color w:val="262626" w:themeColor="text1" w:themeTint="D9"/>
              </w:rPr>
              <w:t>We have hired 2 Classroom Assistants, 1 Younger Elementary Teacher, and have a pending offer for 1 Older Elementary Teacher.  All others are in process.</w:t>
            </w:r>
          </w:p>
        </w:tc>
      </w:tr>
      <w:tr w:rsidR="00F65301" w:rsidRPr="00624862" w14:paraId="03A35CA6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678D45" w14:textId="0AA68D8F" w:rsidR="00F65301" w:rsidRPr="004149DD" w:rsidRDefault="00F65301" w:rsidP="004149DD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School Facility/Physical Plant Update</w:t>
            </w:r>
          </w:p>
        </w:tc>
      </w:tr>
      <w:tr w:rsidR="004149DD" w:rsidRPr="00624862" w14:paraId="49E14655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580EC67B" w14:textId="0C85F109" w:rsidR="004149DD" w:rsidRPr="004149DD" w:rsidRDefault="004149DD" w:rsidP="004149DD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 w:rsidR="00BA3E2B">
              <w:rPr>
                <w:rFonts w:cstheme="minorHAnsi"/>
                <w:color w:val="262626" w:themeColor="text1" w:themeTint="D9"/>
              </w:rPr>
              <w:t xml:space="preserve">  Loan closing - last week of April.  We possess stamped plans form city.  All contractors moving quickly.  Adapted timeline targets acquisition of -</w:t>
            </w:r>
            <w:r w:rsidR="00EF242F">
              <w:rPr>
                <w:rFonts w:cstheme="minorHAnsi"/>
                <w:color w:val="262626" w:themeColor="text1" w:themeTint="D9"/>
              </w:rPr>
              <w:t xml:space="preserve"> Certificate of Occupancy</w:t>
            </w:r>
            <w:r w:rsidR="00BA3E2B">
              <w:rPr>
                <w:rFonts w:cstheme="minorHAnsi"/>
                <w:color w:val="262626" w:themeColor="text1" w:themeTint="D9"/>
              </w:rPr>
              <w:t xml:space="preserve"> by end of July at latest (remember,</w:t>
            </w:r>
            <w:r w:rsidR="00EF242F">
              <w:rPr>
                <w:rFonts w:cstheme="minorHAnsi"/>
                <w:color w:val="262626" w:themeColor="text1" w:themeTint="D9"/>
              </w:rPr>
              <w:t xml:space="preserve"> will take place room by room as stated in Charter Application</w:t>
            </w:r>
            <w:r w:rsidR="00BA3E2B">
              <w:rPr>
                <w:rFonts w:cstheme="minorHAnsi"/>
                <w:color w:val="262626" w:themeColor="text1" w:themeTint="D9"/>
              </w:rPr>
              <w:t>).</w:t>
            </w:r>
          </w:p>
        </w:tc>
      </w:tr>
      <w:tr w:rsidR="00F65301" w:rsidRPr="00624862" w14:paraId="2C8C2394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E0BBA9" w14:textId="74E38B56" w:rsidR="00F65301" w:rsidRPr="004149DD" w:rsidRDefault="00F65301" w:rsidP="004149DD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Curriculum Development</w:t>
            </w:r>
          </w:p>
        </w:tc>
      </w:tr>
      <w:tr w:rsidR="004149DD" w:rsidRPr="00624862" w14:paraId="2A841701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4240559B" w14:textId="77777777" w:rsidR="004149DD" w:rsidRDefault="004149DD" w:rsidP="004149DD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 w:rsidR="00EF242F">
              <w:rPr>
                <w:rFonts w:cstheme="minorHAnsi"/>
                <w:color w:val="262626" w:themeColor="text1" w:themeTint="D9"/>
              </w:rPr>
              <w:t xml:space="preserve"> No updates from last time besides continuous progress towards goals.</w:t>
            </w:r>
          </w:p>
          <w:p w14:paraId="4CEC9104" w14:textId="097C90D5" w:rsidR="00EF242F" w:rsidRPr="00FA5C78" w:rsidRDefault="00EF242F" w:rsidP="004149DD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EF242F">
              <w:rPr>
                <w:rFonts w:cstheme="minorHAnsi"/>
                <w:i/>
                <w:iCs/>
                <w:color w:val="262626" w:themeColor="text1" w:themeTint="D9"/>
              </w:rPr>
              <w:t>NCMPS will have all cross maps updated and completed for K-5</w:t>
            </w:r>
            <w:r w:rsidRPr="00EF242F">
              <w:rPr>
                <w:rFonts w:cstheme="minorHAnsi"/>
                <w:i/>
                <w:iCs/>
                <w:color w:val="262626" w:themeColor="text1" w:themeTint="D9"/>
                <w:vertAlign w:val="superscript"/>
              </w:rPr>
              <w:t>th</w:t>
            </w:r>
            <w:r w:rsidRPr="00EF242F">
              <w:rPr>
                <w:rFonts w:cstheme="minorHAnsi"/>
                <w:i/>
                <w:iCs/>
                <w:color w:val="262626" w:themeColor="text1" w:themeTint="D9"/>
              </w:rPr>
              <w:t xml:space="preserve"> by the July 1 deadline. </w:t>
            </w:r>
          </w:p>
        </w:tc>
      </w:tr>
      <w:tr w:rsidR="00F65301" w:rsidRPr="00624862" w14:paraId="294CA965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B2A40F" w14:textId="6349A688" w:rsidR="00F65301" w:rsidRPr="004149DD" w:rsidRDefault="00F65301" w:rsidP="004149DD">
            <w:pPr>
              <w:tabs>
                <w:tab w:val="left" w:pos="3974"/>
              </w:tabs>
              <w:spacing w:line="240" w:lineRule="auto"/>
              <w:jc w:val="both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Professional Development</w:t>
            </w:r>
          </w:p>
        </w:tc>
      </w:tr>
      <w:tr w:rsidR="004149DD" w:rsidRPr="00624862" w14:paraId="6CD69BEB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550BE7DA" w14:textId="77777777" w:rsidR="004149DD" w:rsidRDefault="004149DD" w:rsidP="004149DD">
            <w:pPr>
              <w:tabs>
                <w:tab w:val="left" w:pos="3974"/>
              </w:tabs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</w:p>
          <w:p w14:paraId="1F569A82" w14:textId="1CCE2A89" w:rsidR="00FA5C78" w:rsidRDefault="00FA5C78" w:rsidP="00EF242F">
            <w:pPr>
              <w:spacing w:line="240" w:lineRule="auto"/>
              <w:ind w:left="72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COMPLETED</w:t>
            </w:r>
          </w:p>
          <w:p w14:paraId="1174C167" w14:textId="77777777" w:rsidR="00FA5C78" w:rsidRDefault="00FA5C78" w:rsidP="00FA5C78">
            <w:pPr>
              <w:spacing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BES (Build Excel Sustain) </w:t>
            </w:r>
            <w:r w:rsidRPr="00E2005E">
              <w:rPr>
                <w:rFonts w:eastAsia="Times New Roman" w:cstheme="minorHAnsi"/>
                <w:color w:val="000000"/>
              </w:rPr>
              <w:t>Effective Professional Development and Live Coaching</w:t>
            </w:r>
          </w:p>
          <w:p w14:paraId="44CA7CB2" w14:textId="390C138B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b/>
                <w:bCs/>
                <w:color w:val="000000"/>
              </w:rPr>
              <w:t>ONGOING</w:t>
            </w:r>
          </w:p>
          <w:p w14:paraId="271EA516" w14:textId="77777777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color w:val="000000"/>
              </w:rPr>
              <w:t>Racial Equity Workgroup (WA Charters)--ongoing but major conflicts with schedule.</w:t>
            </w:r>
          </w:p>
          <w:p w14:paraId="5DB01076" w14:textId="77777777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color w:val="000000"/>
              </w:rPr>
              <w:t>TSS Project Planning Workshops</w:t>
            </w:r>
          </w:p>
          <w:p w14:paraId="4674660B" w14:textId="181C7588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color w:val="000000"/>
              </w:rPr>
              <w:t xml:space="preserve">Haring Foundation </w:t>
            </w:r>
            <w:r w:rsidR="00FA5C78">
              <w:rPr>
                <w:rFonts w:eastAsia="Times New Roman" w:cstheme="minorHAnsi"/>
                <w:color w:val="000000"/>
              </w:rPr>
              <w:t>as needed</w:t>
            </w:r>
            <w:r w:rsidRPr="00E2005E">
              <w:rPr>
                <w:rFonts w:eastAsia="Times New Roman" w:cstheme="minorHAnsi"/>
                <w:color w:val="000000"/>
              </w:rPr>
              <w:t xml:space="preserve"> meetings (PBIS &amp; MTSS support).</w:t>
            </w:r>
          </w:p>
          <w:p w14:paraId="7A7B9267" w14:textId="16D59F8D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color w:val="000000"/>
              </w:rPr>
              <w:t xml:space="preserve">TSS semi-monthly meetings </w:t>
            </w:r>
          </w:p>
          <w:p w14:paraId="71AC7486" w14:textId="6C551F3D" w:rsidR="00EF242F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000000"/>
              </w:rPr>
            </w:pPr>
            <w:r w:rsidRPr="00E2005E">
              <w:rPr>
                <w:rFonts w:eastAsia="Times New Roman" w:cstheme="minorHAnsi"/>
                <w:color w:val="000000"/>
              </w:rPr>
              <w:t>NCPMS semi</w:t>
            </w:r>
            <w:r w:rsidR="00FA5C78">
              <w:rPr>
                <w:rFonts w:eastAsia="Times New Roman" w:cstheme="minorHAnsi"/>
                <w:color w:val="000000"/>
              </w:rPr>
              <w:t>-</w:t>
            </w:r>
            <w:r w:rsidRPr="00E2005E">
              <w:rPr>
                <w:rFonts w:eastAsia="Times New Roman" w:cstheme="minorHAnsi"/>
                <w:color w:val="000000"/>
              </w:rPr>
              <w:t>monthly meetings</w:t>
            </w:r>
          </w:p>
          <w:p w14:paraId="189C5A07" w14:textId="5AC60636" w:rsidR="00FA5C78" w:rsidRDefault="00FA5C78" w:rsidP="00EF242F">
            <w:pPr>
              <w:spacing w:line="240" w:lineRule="auto"/>
              <w:ind w:left="720"/>
              <w:rPr>
                <w:rFonts w:eastAsia="Times New Roman" w:cstheme="minorHAnsi"/>
                <w:color w:val="000000"/>
              </w:rPr>
            </w:pPr>
            <w:r w:rsidRPr="00E2005E">
              <w:rPr>
                <w:rFonts w:eastAsia="Times New Roman" w:cstheme="minorHAnsi"/>
                <w:color w:val="000000"/>
              </w:rPr>
              <w:t>Child Study</w:t>
            </w:r>
            <w:r>
              <w:rPr>
                <w:rFonts w:eastAsia="Times New Roman" w:cstheme="minorHAnsi"/>
                <w:color w:val="000000"/>
              </w:rPr>
              <w:t xml:space="preserve"> Course</w:t>
            </w:r>
          </w:p>
          <w:p w14:paraId="79E92B11" w14:textId="724260DE" w:rsidR="00FA5C78" w:rsidRDefault="00FA5C78" w:rsidP="00EF242F">
            <w:pPr>
              <w:spacing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Commission-OSPI sessions</w:t>
            </w:r>
          </w:p>
          <w:p w14:paraId="0DA0CFC2" w14:textId="77777777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 w:rsidRPr="00E2005E">
              <w:rPr>
                <w:rFonts w:eastAsia="Times New Roman" w:cstheme="minorHAnsi"/>
                <w:b/>
                <w:bCs/>
                <w:color w:val="000000"/>
              </w:rPr>
              <w:t>FUTURE (MC will join)</w:t>
            </w:r>
          </w:p>
          <w:p w14:paraId="7473BA4D" w14:textId="378D5A58" w:rsidR="00EF242F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000000"/>
              </w:rPr>
            </w:pPr>
            <w:r w:rsidRPr="00E2005E">
              <w:rPr>
                <w:rFonts w:eastAsia="Times New Roman" w:cstheme="minorHAnsi"/>
                <w:color w:val="000000"/>
              </w:rPr>
              <w:t>Montessori Coaches Training</w:t>
            </w:r>
            <w:r>
              <w:rPr>
                <w:rFonts w:eastAsia="Times New Roman" w:cstheme="minorHAnsi"/>
                <w:color w:val="000000"/>
              </w:rPr>
              <w:t xml:space="preserve"> (summer &amp; during school year)</w:t>
            </w:r>
          </w:p>
          <w:p w14:paraId="44CFBF2E" w14:textId="0FBF3303" w:rsidR="00EF242F" w:rsidRPr="00E2005E" w:rsidRDefault="00EF242F" w:rsidP="00EF242F">
            <w:pPr>
              <w:spacing w:line="240" w:lineRule="auto"/>
              <w:ind w:left="72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>Will be visiting SIA to observe MAP assessment and other processes</w:t>
            </w:r>
            <w:r w:rsidR="00FA5C78">
              <w:rPr>
                <w:rFonts w:eastAsia="Times New Roman" w:cstheme="minorHAnsi"/>
                <w:color w:val="auto"/>
              </w:rPr>
              <w:t xml:space="preserve"> (MAY)</w:t>
            </w:r>
          </w:p>
          <w:p w14:paraId="6842FC51" w14:textId="16BF052D" w:rsidR="00EF242F" w:rsidRPr="004149DD" w:rsidRDefault="00EF242F" w:rsidP="00EF242F">
            <w:pPr>
              <w:tabs>
                <w:tab w:val="left" w:pos="3974"/>
              </w:tabs>
              <w:spacing w:line="240" w:lineRule="auto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*Summer PD will be done onsite not yet called out in list.</w:t>
            </w:r>
          </w:p>
        </w:tc>
      </w:tr>
      <w:tr w:rsidR="00F65301" w:rsidRPr="00624862" w14:paraId="292C33CA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DAC107" w14:textId="7BFE5BCC" w:rsidR="00F65301" w:rsidRPr="004149DD" w:rsidRDefault="00F65301" w:rsidP="004149DD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lastRenderedPageBreak/>
              <w:t>Prospective Enrollment</w:t>
            </w:r>
          </w:p>
        </w:tc>
      </w:tr>
      <w:tr w:rsidR="00EF242F" w:rsidRPr="00624862" w14:paraId="19E3EC4B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31D70C57" w14:textId="6A4F0424" w:rsidR="00EF242F" w:rsidRDefault="00EF242F" w:rsidP="00EF242F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>
              <w:rPr>
                <w:rFonts w:cstheme="minorHAnsi"/>
                <w:color w:val="262626" w:themeColor="text1" w:themeTint="D9"/>
              </w:rPr>
              <w:t xml:space="preserve"> </w:t>
            </w:r>
            <w:r w:rsidR="00FA5C78">
              <w:rPr>
                <w:noProof/>
              </w:rPr>
              <w:drawing>
                <wp:inline distT="0" distB="0" distL="0" distR="0" wp14:anchorId="745EC8B8" wp14:editId="73472D68">
                  <wp:extent cx="5943600" cy="12566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E1D1C" w14:textId="4CA9911C" w:rsidR="00BA3E2B" w:rsidRDefault="00BA3E2B" w:rsidP="00EF242F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>
              <w:rPr>
                <w:noProof/>
              </w:rPr>
              <w:drawing>
                <wp:inline distT="0" distB="0" distL="0" distR="0" wp14:anchorId="7047E586" wp14:editId="493A92C8">
                  <wp:extent cx="2790825" cy="310360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400" cy="314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56E15" w14:textId="77777777" w:rsidR="00FA5C78" w:rsidRDefault="00FA5C78" w:rsidP="00EF242F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</w:p>
          <w:p w14:paraId="2DD6861E" w14:textId="1306A3C2" w:rsidR="00CA19D2" w:rsidRPr="004149DD" w:rsidRDefault="00FA5C78" w:rsidP="00EF242F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Most places in our community are not allowing tabling.  Following up with child care centers and local support services 1 on 1.</w:t>
            </w:r>
            <w:r w:rsidR="00ED497D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EF242F" w:rsidRPr="00624862" w14:paraId="08763963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3B8BFC" w14:textId="3D92D317" w:rsidR="00EF242F" w:rsidRPr="004149DD" w:rsidRDefault="00EF242F" w:rsidP="00EF242F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Family and Community Engagement</w:t>
            </w:r>
          </w:p>
        </w:tc>
      </w:tr>
      <w:tr w:rsidR="00EF242F" w:rsidRPr="00A318BC" w14:paraId="0F40D8BA" w14:textId="77777777" w:rsidTr="1F012BAD">
        <w:trPr>
          <w:trHeight w:val="269"/>
        </w:trPr>
        <w:tc>
          <w:tcPr>
            <w:tcW w:w="5000" w:type="pct"/>
            <w:gridSpan w:val="4"/>
            <w:shd w:val="clear" w:color="auto" w:fill="FFFFFF" w:themeFill="background1"/>
          </w:tcPr>
          <w:p w14:paraId="2DEA4409" w14:textId="3B7474BF" w:rsidR="00EF242F" w:rsidRPr="00A318BC" w:rsidRDefault="00EF242F" w:rsidP="00EF242F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A318BC">
              <w:rPr>
                <w:rFonts w:cstheme="minorHAnsi"/>
                <w:color w:val="262626" w:themeColor="text1" w:themeTint="D9"/>
              </w:rPr>
              <w:t>Notes:</w:t>
            </w:r>
            <w:r w:rsidR="00CA19D2" w:rsidRPr="00A318BC">
              <w:rPr>
                <w:rFonts w:cstheme="minorHAnsi"/>
                <w:color w:val="262626" w:themeColor="text1" w:themeTint="D9"/>
              </w:rPr>
              <w:t xml:space="preserve"> </w:t>
            </w:r>
            <w:r w:rsidR="00FA5C78">
              <w:rPr>
                <w:rFonts w:cstheme="minorHAnsi"/>
                <w:color w:val="262626" w:themeColor="text1" w:themeTint="D9"/>
              </w:rPr>
              <w:t>noting new just progress from last notes.</w:t>
            </w:r>
            <w:r w:rsidR="00F95F54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EF242F" w:rsidRPr="00624862" w14:paraId="4A129B18" w14:textId="77777777" w:rsidTr="1F012BAD">
        <w:trPr>
          <w:trHeight w:val="33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C3F0E40" w14:textId="79EB93AF" w:rsidR="00EF242F" w:rsidRPr="004149DD" w:rsidRDefault="00EF242F" w:rsidP="00EF242F">
            <w:pPr>
              <w:spacing w:line="240" w:lineRule="auto"/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>Board Updates</w:t>
            </w:r>
          </w:p>
        </w:tc>
      </w:tr>
      <w:tr w:rsidR="00EF242F" w:rsidRPr="00624862" w14:paraId="5612224E" w14:textId="77777777" w:rsidTr="1F012BAD">
        <w:trPr>
          <w:trHeight w:val="331"/>
        </w:trPr>
        <w:tc>
          <w:tcPr>
            <w:tcW w:w="5000" w:type="pct"/>
            <w:gridSpan w:val="4"/>
          </w:tcPr>
          <w:p w14:paraId="44464000" w14:textId="3BF767C7" w:rsidR="00EF242F" w:rsidRPr="004149DD" w:rsidRDefault="00EF242F" w:rsidP="00EF242F">
            <w:pPr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 w:rsidR="00A318BC">
              <w:rPr>
                <w:rFonts w:cstheme="minorHAnsi"/>
                <w:color w:val="262626" w:themeColor="text1" w:themeTint="D9"/>
              </w:rPr>
              <w:t xml:space="preserve"> </w:t>
            </w:r>
            <w:r w:rsidR="00FA5C78">
              <w:rPr>
                <w:rFonts w:cstheme="minorHAnsi"/>
                <w:color w:val="262626" w:themeColor="text1" w:themeTint="D9"/>
              </w:rPr>
              <w:t>Completed last</w:t>
            </w:r>
            <w:r w:rsidR="00A318BC">
              <w:rPr>
                <w:rFonts w:cstheme="minorHAnsi"/>
                <w:color w:val="262626" w:themeColor="text1" w:themeTint="D9"/>
              </w:rPr>
              <w:t xml:space="preserve"> WA Charters training (2</w:t>
            </w:r>
            <w:r w:rsidR="00A318BC" w:rsidRPr="00A318BC">
              <w:rPr>
                <w:rFonts w:cstheme="minorHAnsi"/>
                <w:color w:val="262626" w:themeColor="text1" w:themeTint="D9"/>
                <w:vertAlign w:val="superscript"/>
              </w:rPr>
              <w:t>nd</w:t>
            </w:r>
            <w:r w:rsidR="00A318BC">
              <w:rPr>
                <w:rFonts w:cstheme="minorHAnsi"/>
                <w:color w:val="262626" w:themeColor="text1" w:themeTint="D9"/>
              </w:rPr>
              <w:t xml:space="preserve"> part of fiduciary responsibility), </w:t>
            </w:r>
            <w:r w:rsidR="00D77CF8">
              <w:rPr>
                <w:rFonts w:cstheme="minorHAnsi"/>
                <w:color w:val="262626" w:themeColor="text1" w:themeTint="D9"/>
              </w:rPr>
              <w:t>full board</w:t>
            </w:r>
            <w:r w:rsidR="00A318BC">
              <w:rPr>
                <w:rFonts w:cstheme="minorHAnsi"/>
                <w:color w:val="262626" w:themeColor="text1" w:themeTint="D9"/>
              </w:rPr>
              <w:t xml:space="preserve"> DEI training with </w:t>
            </w:r>
            <w:r w:rsidR="00D77CF8">
              <w:rPr>
                <w:rFonts w:cstheme="minorHAnsi"/>
                <w:color w:val="262626" w:themeColor="text1" w:themeTint="D9"/>
              </w:rPr>
              <w:t>Dr. Scott on April 22</w:t>
            </w:r>
            <w:r w:rsidR="00FA5C78">
              <w:rPr>
                <w:rFonts w:cstheme="minorHAnsi"/>
                <w:color w:val="262626" w:themeColor="text1" w:themeTint="D9"/>
              </w:rPr>
              <w:t xml:space="preserve"> was really good</w:t>
            </w:r>
            <w:r w:rsidR="00D77CF8">
              <w:rPr>
                <w:rFonts w:cstheme="minorHAnsi"/>
                <w:color w:val="262626" w:themeColor="text1" w:themeTint="D9"/>
              </w:rPr>
              <w:t xml:space="preserve">.  </w:t>
            </w:r>
            <w:r w:rsidR="00FA5C78">
              <w:rPr>
                <w:rFonts w:cstheme="minorHAnsi"/>
                <w:color w:val="262626" w:themeColor="text1" w:themeTint="D9"/>
              </w:rPr>
              <w:t>Potential new trustee being groomed</w:t>
            </w:r>
            <w:r w:rsidR="00FA3BA3">
              <w:rPr>
                <w:rFonts w:cstheme="minorHAnsi"/>
                <w:color w:val="262626" w:themeColor="text1" w:themeTint="D9"/>
              </w:rPr>
              <w:t xml:space="preserve">.  All trustees completed F1 submission </w:t>
            </w:r>
            <w:r w:rsidR="00FA5C78">
              <w:rPr>
                <w:rFonts w:cstheme="minorHAnsi"/>
                <w:color w:val="262626" w:themeColor="text1" w:themeTint="D9"/>
              </w:rPr>
              <w:t>a week before the deadline.</w:t>
            </w:r>
            <w:r w:rsidR="00F95F54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EF242F" w:rsidRPr="00624862" w14:paraId="21963905" w14:textId="77777777" w:rsidTr="1F012BAD">
        <w:trPr>
          <w:trHeight w:val="33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D3B937E" w14:textId="518558C5" w:rsidR="00EF242F" w:rsidRPr="00EF3D2D" w:rsidRDefault="00EF242F" w:rsidP="00EF242F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EF3D2D">
              <w:rPr>
                <w:rFonts w:cstheme="minorHAnsi"/>
                <w:b/>
                <w:bCs/>
                <w:color w:val="262626" w:themeColor="text1" w:themeTint="D9"/>
              </w:rPr>
              <w:t>Policy Development</w:t>
            </w:r>
          </w:p>
        </w:tc>
      </w:tr>
      <w:tr w:rsidR="00FA3BA3" w:rsidRPr="00624862" w14:paraId="4864A85D" w14:textId="77777777" w:rsidTr="1F012BAD">
        <w:trPr>
          <w:trHeight w:val="331"/>
        </w:trPr>
        <w:tc>
          <w:tcPr>
            <w:tcW w:w="5000" w:type="pct"/>
            <w:gridSpan w:val="4"/>
          </w:tcPr>
          <w:p w14:paraId="4BBFD23A" w14:textId="77777777" w:rsidR="00FA3BA3" w:rsidRDefault="00FA3BA3" w:rsidP="00FA3BA3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>
              <w:rPr>
                <w:rFonts w:cstheme="minorHAnsi"/>
                <w:color w:val="262626" w:themeColor="text1" w:themeTint="D9"/>
              </w:rPr>
              <w:t xml:space="preserve"> we are following </w:t>
            </w:r>
            <w:hyperlink r:id="rId12" w:history="1">
              <w:r w:rsidRPr="007B25A0">
                <w:rPr>
                  <w:rStyle w:val="Hyperlink"/>
                  <w:rFonts w:cstheme="minorHAnsi"/>
                </w:rPr>
                <w:t>these recs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>
              <w:rPr>
                <w:rFonts w:cstheme="minorHAnsi"/>
                <w:color w:val="262626" w:themeColor="text1" w:themeTint="D9"/>
              </w:rPr>
              <w:t xml:space="preserve"> for policy development.  We have approved </w:t>
            </w:r>
          </w:p>
          <w:p w14:paraId="42AB8045" w14:textId="1CFE2912" w:rsidR="00FA3BA3" w:rsidRPr="00FA3BA3" w:rsidRDefault="00FA5C78" w:rsidP="00FA3BA3">
            <w:pPr>
              <w:spacing w:line="240" w:lineRule="auto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lastRenderedPageBreak/>
              <w:t xml:space="preserve">Policies have been modified from WSSDA and are under final review.  Vote will </w:t>
            </w:r>
            <w:r w:rsidR="00E85255">
              <w:rPr>
                <w:rFonts w:cstheme="minorHAnsi"/>
                <w:color w:val="262626" w:themeColor="text1" w:themeTint="D9"/>
              </w:rPr>
              <w:t>occur</w:t>
            </w:r>
            <w:r>
              <w:rPr>
                <w:rFonts w:cstheme="minorHAnsi"/>
                <w:color w:val="262626" w:themeColor="text1" w:themeTint="D9"/>
              </w:rPr>
              <w:t xml:space="preserve"> at May </w:t>
            </w:r>
            <w:r w:rsidR="00E85255">
              <w:rPr>
                <w:rFonts w:cstheme="minorHAnsi"/>
                <w:color w:val="262626" w:themeColor="text1" w:themeTint="D9"/>
              </w:rPr>
              <w:t>board</w:t>
            </w:r>
            <w:r>
              <w:rPr>
                <w:rFonts w:cstheme="minorHAnsi"/>
                <w:color w:val="262626" w:themeColor="text1" w:themeTint="D9"/>
              </w:rPr>
              <w:t xml:space="preserve"> meeting (moved from April to </w:t>
            </w:r>
            <w:r w:rsidR="00E85255">
              <w:rPr>
                <w:rFonts w:cstheme="minorHAnsi"/>
                <w:color w:val="262626" w:themeColor="text1" w:themeTint="D9"/>
              </w:rPr>
              <w:t>conduct final review and make room for loan and non-profit YMCA agreements)</w:t>
            </w:r>
          </w:p>
        </w:tc>
      </w:tr>
      <w:tr w:rsidR="00FA3BA3" w:rsidRPr="00624862" w14:paraId="6E9C4F53" w14:textId="77777777" w:rsidTr="1F012BAD">
        <w:trPr>
          <w:trHeight w:val="33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BAF02B" w14:textId="31E19F72" w:rsidR="00FA3BA3" w:rsidRPr="004149DD" w:rsidRDefault="00FA3BA3" w:rsidP="00FA3BA3">
            <w:pPr>
              <w:rPr>
                <w:rFonts w:cstheme="minorHAnsi"/>
                <w:b/>
                <w:bCs/>
                <w:i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iCs/>
                <w:color w:val="262626" w:themeColor="text1" w:themeTint="D9"/>
              </w:rPr>
              <w:lastRenderedPageBreak/>
              <w:t>Fundraising Updates</w:t>
            </w:r>
          </w:p>
        </w:tc>
      </w:tr>
      <w:tr w:rsidR="00FA3BA3" w:rsidRPr="00624862" w14:paraId="68DFF8FF" w14:textId="77777777" w:rsidTr="1F012BAD">
        <w:trPr>
          <w:trHeight w:val="232"/>
        </w:trPr>
        <w:tc>
          <w:tcPr>
            <w:tcW w:w="5000" w:type="pct"/>
            <w:gridSpan w:val="4"/>
          </w:tcPr>
          <w:p w14:paraId="7D9C1BB5" w14:textId="5B4EB1C5" w:rsidR="00FA3BA3" w:rsidRPr="004149DD" w:rsidRDefault="00FA3BA3" w:rsidP="00FA3BA3">
            <w:pPr>
              <w:tabs>
                <w:tab w:val="left" w:pos="9810"/>
              </w:tabs>
              <w:rPr>
                <w:rFonts w:cstheme="minorHAnsi"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  <w:r>
              <w:rPr>
                <w:rFonts w:cstheme="minorHAnsi"/>
                <w:color w:val="262626" w:themeColor="text1" w:themeTint="D9"/>
              </w:rPr>
              <w:t xml:space="preserve">  Applied for NSVF grant (</w:t>
            </w:r>
            <w:r w:rsidR="00E85255">
              <w:rPr>
                <w:rFonts w:cstheme="minorHAnsi"/>
                <w:color w:val="262626" w:themeColor="text1" w:themeTint="D9"/>
              </w:rPr>
              <w:t>no news yet</w:t>
            </w:r>
            <w:r>
              <w:rPr>
                <w:rFonts w:cstheme="minorHAnsi"/>
                <w:color w:val="262626" w:themeColor="text1" w:themeTint="D9"/>
              </w:rPr>
              <w:t>). Donor Door campaign</w:t>
            </w:r>
            <w:r w:rsidR="00E85255">
              <w:rPr>
                <w:rFonts w:cstheme="minorHAnsi"/>
                <w:color w:val="262626" w:themeColor="text1" w:themeTint="D9"/>
              </w:rPr>
              <w:t xml:space="preserve"> progressing slowly but reinvigorating campaign</w:t>
            </w:r>
            <w:r>
              <w:rPr>
                <w:rFonts w:cstheme="minorHAnsi"/>
                <w:color w:val="262626" w:themeColor="text1" w:themeTint="D9"/>
              </w:rPr>
              <w:t xml:space="preserve">. </w:t>
            </w:r>
          </w:p>
        </w:tc>
      </w:tr>
      <w:tr w:rsidR="00FA3BA3" w:rsidRPr="00624862" w14:paraId="39CBE05B" w14:textId="77777777" w:rsidTr="1F012BAD">
        <w:trPr>
          <w:trHeight w:val="23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91BC7C6" w14:textId="08664BF8" w:rsidR="00FA3BA3" w:rsidRPr="004149DD" w:rsidRDefault="00FA3BA3" w:rsidP="00FA3BA3">
            <w:pPr>
              <w:tabs>
                <w:tab w:val="left" w:pos="9810"/>
              </w:tabs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 xml:space="preserve">Conditional Approval/Heightened Oversight Updates (If Applicable) </w:t>
            </w:r>
          </w:p>
        </w:tc>
      </w:tr>
      <w:tr w:rsidR="00FA3BA3" w:rsidRPr="00624862" w14:paraId="317C755E" w14:textId="77777777" w:rsidTr="1F012BAD">
        <w:trPr>
          <w:trHeight w:val="232"/>
        </w:trPr>
        <w:tc>
          <w:tcPr>
            <w:tcW w:w="5000" w:type="pct"/>
            <w:gridSpan w:val="4"/>
          </w:tcPr>
          <w:p w14:paraId="4FDECD72" w14:textId="3FA02574" w:rsidR="00FA3BA3" w:rsidRPr="004149DD" w:rsidRDefault="00FA3BA3" w:rsidP="00FA3BA3">
            <w:pPr>
              <w:tabs>
                <w:tab w:val="left" w:pos="9810"/>
              </w:tabs>
              <w:rPr>
                <w:rFonts w:cstheme="minorHAnsi"/>
                <w:b/>
                <w:color w:val="262626" w:themeColor="text1" w:themeTint="D9"/>
              </w:rPr>
            </w:pPr>
            <w:r w:rsidRPr="004149DD">
              <w:rPr>
                <w:rFonts w:cstheme="minorHAnsi"/>
                <w:color w:val="262626" w:themeColor="text1" w:themeTint="D9"/>
              </w:rPr>
              <w:t>Notes:</w:t>
            </w:r>
          </w:p>
        </w:tc>
      </w:tr>
      <w:tr w:rsidR="00FA3BA3" w:rsidRPr="00624862" w14:paraId="0311D98A" w14:textId="77777777" w:rsidTr="1F012BAD">
        <w:trPr>
          <w:trHeight w:val="23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8D1C8D1" w14:textId="525A5546" w:rsidR="00FA3BA3" w:rsidRPr="004149DD" w:rsidRDefault="00FA3BA3" w:rsidP="00FA3BA3">
            <w:pPr>
              <w:tabs>
                <w:tab w:val="left" w:pos="9810"/>
              </w:tabs>
              <w:rPr>
                <w:rFonts w:cstheme="minorHAnsi"/>
                <w:b/>
                <w:bCs/>
                <w:color w:val="262626" w:themeColor="text1" w:themeTint="D9"/>
              </w:rPr>
            </w:pPr>
            <w:r w:rsidRPr="004149DD">
              <w:rPr>
                <w:rFonts w:cstheme="minorHAnsi"/>
                <w:b/>
                <w:bCs/>
                <w:color w:val="262626" w:themeColor="text1" w:themeTint="D9"/>
              </w:rPr>
              <w:t xml:space="preserve">Miscellaneous </w:t>
            </w:r>
          </w:p>
        </w:tc>
      </w:tr>
      <w:tr w:rsidR="00FA3BA3" w:rsidRPr="00624862" w14:paraId="64A5B40F" w14:textId="77777777" w:rsidTr="1F012BAD">
        <w:trPr>
          <w:trHeight w:val="232"/>
        </w:trPr>
        <w:tc>
          <w:tcPr>
            <w:tcW w:w="5000" w:type="pct"/>
            <w:gridSpan w:val="4"/>
          </w:tcPr>
          <w:p w14:paraId="6EC9632D" w14:textId="77777777" w:rsidR="00FA3BA3" w:rsidRDefault="00FA3BA3" w:rsidP="00FA3BA3">
            <w:pPr>
              <w:tabs>
                <w:tab w:val="left" w:pos="9810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Notes: </w:t>
            </w:r>
          </w:p>
          <w:p w14:paraId="0A273411" w14:textId="77777777" w:rsidR="00FA3BA3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School Questions: </w:t>
            </w:r>
          </w:p>
          <w:p w14:paraId="145A3B68" w14:textId="7506BC83" w:rsidR="00FA3BA3" w:rsidRPr="00952668" w:rsidRDefault="008A682D" w:rsidP="00FA3BA3">
            <w:pPr>
              <w:pStyle w:val="ListParagraph"/>
              <w:numPr>
                <w:ilvl w:val="0"/>
                <w:numId w:val="3"/>
              </w:numPr>
              <w:tabs>
                <w:tab w:val="left" w:pos="9810"/>
              </w:tabs>
              <w:spacing w:line="240" w:lineRule="auto"/>
              <w:rPr>
                <w:color w:val="3D3D3D"/>
              </w:rPr>
            </w:pPr>
            <w:r>
              <w:rPr>
                <w:color w:val="3D3D3D"/>
              </w:rPr>
              <w:t xml:space="preserve"> </w:t>
            </w:r>
          </w:p>
        </w:tc>
      </w:tr>
      <w:tr w:rsidR="00FA3BA3" w:rsidRPr="00624862" w14:paraId="69068510" w14:textId="77777777" w:rsidTr="1F012BAD">
        <w:trPr>
          <w:trHeight w:val="232"/>
        </w:trPr>
        <w:tc>
          <w:tcPr>
            <w:tcW w:w="5000" w:type="pct"/>
            <w:gridSpan w:val="4"/>
            <w:shd w:val="clear" w:color="auto" w:fill="28125F"/>
          </w:tcPr>
          <w:p w14:paraId="5FF22F1E" w14:textId="25F3A96A" w:rsidR="00FA3BA3" w:rsidRPr="004149DD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4149D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Next Steps</w:t>
            </w:r>
          </w:p>
        </w:tc>
      </w:tr>
      <w:tr w:rsidR="00FA3BA3" w:rsidRPr="00624862" w14:paraId="59687D93" w14:textId="77777777" w:rsidTr="1F012BAD">
        <w:trPr>
          <w:trHeight w:val="232"/>
        </w:trPr>
        <w:tc>
          <w:tcPr>
            <w:tcW w:w="5000" w:type="pct"/>
            <w:gridSpan w:val="4"/>
            <w:shd w:val="clear" w:color="auto" w:fill="FFFFFF" w:themeFill="background1"/>
          </w:tcPr>
          <w:p w14:paraId="2C9CEB0E" w14:textId="77777777" w:rsidR="00FA3BA3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582A7D39" w14:textId="77777777" w:rsidR="00FA3BA3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C836193" w14:textId="77777777" w:rsidR="00FA3BA3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E6A91CE" w14:textId="7112E260" w:rsidR="00FA3BA3" w:rsidRPr="004149DD" w:rsidRDefault="00FA3BA3" w:rsidP="00FA3BA3">
            <w:pPr>
              <w:tabs>
                <w:tab w:val="left" w:pos="9810"/>
              </w:tabs>
              <w:jc w:val="center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5B8C475" w14:textId="77777777" w:rsidR="00384D0D" w:rsidRDefault="00045CA3"/>
    <w:sectPr w:rsidR="00384D0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FC51" w14:textId="77777777" w:rsidR="00045CA3" w:rsidRDefault="00045CA3" w:rsidP="00F65301">
      <w:pPr>
        <w:spacing w:line="240" w:lineRule="auto"/>
      </w:pPr>
      <w:r>
        <w:separator/>
      </w:r>
    </w:p>
  </w:endnote>
  <w:endnote w:type="continuationSeparator" w:id="0">
    <w:p w14:paraId="2D2AB5D8" w14:textId="77777777" w:rsidR="00045CA3" w:rsidRDefault="00045CA3" w:rsidP="00F6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E750" w14:textId="77777777" w:rsidR="00045CA3" w:rsidRDefault="00045CA3" w:rsidP="00F65301">
      <w:pPr>
        <w:spacing w:line="240" w:lineRule="auto"/>
      </w:pPr>
      <w:r>
        <w:separator/>
      </w:r>
    </w:p>
  </w:footnote>
  <w:footnote w:type="continuationSeparator" w:id="0">
    <w:p w14:paraId="135122E5" w14:textId="77777777" w:rsidR="00045CA3" w:rsidRDefault="00045CA3" w:rsidP="00F65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BE4F" w14:textId="0F9EC940" w:rsidR="00F65301" w:rsidRDefault="00F65301">
    <w:pPr>
      <w:pStyle w:val="Header"/>
    </w:pPr>
    <w:r>
      <w:rPr>
        <w:noProof/>
      </w:rPr>
      <w:drawing>
        <wp:inline distT="0" distB="0" distL="0" distR="0" wp14:anchorId="599B4E60" wp14:editId="361AA692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B6F"/>
    <w:multiLevelType w:val="hybridMultilevel"/>
    <w:tmpl w:val="3186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33F1"/>
    <w:multiLevelType w:val="hybridMultilevel"/>
    <w:tmpl w:val="739CBD56"/>
    <w:lvl w:ilvl="0" w:tplc="08CCB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6208B"/>
    <w:multiLevelType w:val="hybridMultilevel"/>
    <w:tmpl w:val="3350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1"/>
    <w:rsid w:val="00045CA3"/>
    <w:rsid w:val="000A1E47"/>
    <w:rsid w:val="00212458"/>
    <w:rsid w:val="00260108"/>
    <w:rsid w:val="004149DD"/>
    <w:rsid w:val="00765A8E"/>
    <w:rsid w:val="008A682D"/>
    <w:rsid w:val="008C232D"/>
    <w:rsid w:val="00931317"/>
    <w:rsid w:val="00952668"/>
    <w:rsid w:val="009A4727"/>
    <w:rsid w:val="009D58DF"/>
    <w:rsid w:val="00A318BC"/>
    <w:rsid w:val="00B31FB7"/>
    <w:rsid w:val="00BA3E2B"/>
    <w:rsid w:val="00CA19D2"/>
    <w:rsid w:val="00D77CF8"/>
    <w:rsid w:val="00DA146A"/>
    <w:rsid w:val="00E35F60"/>
    <w:rsid w:val="00E46CF9"/>
    <w:rsid w:val="00E85255"/>
    <w:rsid w:val="00ED497D"/>
    <w:rsid w:val="00EF242F"/>
    <w:rsid w:val="00EF3D2D"/>
    <w:rsid w:val="00F60F4B"/>
    <w:rsid w:val="00F65301"/>
    <w:rsid w:val="00F95F54"/>
    <w:rsid w:val="00FA3BA3"/>
    <w:rsid w:val="00FA5C78"/>
    <w:rsid w:val="00FA633C"/>
    <w:rsid w:val="1F0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67BC"/>
  <w15:chartTrackingRefBased/>
  <w15:docId w15:val="{230DEA93-0924-4E4F-A49A-6CE5033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1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301"/>
    <w:pPr>
      <w:keepNext/>
      <w:outlineLvl w:val="0"/>
    </w:pPr>
    <w:rPr>
      <w:rFonts w:ascii="Calibri" w:eastAsia="Times New Roman" w:hAnsi="Calibri" w:cs="Arial"/>
      <w:b/>
      <w:bCs/>
      <w:caps/>
      <w:kern w:val="32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301"/>
    <w:rPr>
      <w:rFonts w:ascii="Calibri" w:eastAsia="Times New Roman" w:hAnsi="Calibri" w:cs="Arial"/>
      <w:b/>
      <w:bCs/>
      <w:caps/>
      <w:color w:val="404040"/>
      <w:kern w:val="32"/>
      <w:sz w:val="40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F653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65301"/>
    <w:rPr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F65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01"/>
    <w:rPr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F65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01"/>
    <w:rPr>
      <w:color w:val="404040"/>
    </w:rPr>
  </w:style>
  <w:style w:type="character" w:styleId="Hyperlink">
    <w:name w:val="Hyperlink"/>
    <w:basedOn w:val="DefaultParagraphFont"/>
    <w:uiPriority w:val="99"/>
    <w:unhideWhenUsed/>
    <w:rsid w:val="009A4727"/>
    <w:rPr>
      <w:color w:val="0000FF"/>
      <w:u w:val="single"/>
    </w:rPr>
  </w:style>
  <w:style w:type="paragraph" w:customStyle="1" w:styleId="Default">
    <w:name w:val="Default"/>
    <w:rsid w:val="009A4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3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pcm21.box.com/s/xhu89k0ydndil6gba3svzxkarmtthop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ashington.zoom.us/j/49975363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1ED5-CB3D-4C93-829F-229A5BF2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Hayden (CSC)</dc:creator>
  <cp:keywords/>
  <dc:description/>
  <cp:lastModifiedBy>LSullivan</cp:lastModifiedBy>
  <cp:revision>6</cp:revision>
  <dcterms:created xsi:type="dcterms:W3CDTF">2021-04-08T19:35:00Z</dcterms:created>
  <dcterms:modified xsi:type="dcterms:W3CDTF">2021-04-26T07:08:00Z</dcterms:modified>
</cp:coreProperties>
</file>