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C837" w14:textId="3226B3A3" w:rsidR="00AB41EF" w:rsidRDefault="25FC6E1E" w:rsidP="24CCD0B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7338D0DC">
        <w:rPr>
          <w:rStyle w:val="eop"/>
          <w:rFonts w:ascii="Calibri" w:hAnsi="Calibri" w:cs="Calibri"/>
          <w:sz w:val="22"/>
          <w:szCs w:val="22"/>
        </w:rPr>
        <w:t>April 24, 2024</w:t>
      </w:r>
    </w:p>
    <w:p w14:paraId="56D6913D" w14:textId="7EE8D35A" w:rsidR="00AB41EF" w:rsidRDefault="00AB41EF" w:rsidP="00AB41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89572AC" w14:textId="6021341A" w:rsidR="00AB41EF" w:rsidRPr="00BF6338" w:rsidRDefault="00AB41EF" w:rsidP="00AB41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BF6338">
        <w:rPr>
          <w:rStyle w:val="eop"/>
          <w:rFonts w:ascii="Calibri" w:hAnsi="Calibri" w:cs="Calibri"/>
          <w:b/>
          <w:bCs/>
          <w:sz w:val="22"/>
          <w:szCs w:val="22"/>
        </w:rPr>
        <w:t>International Baccalaureate Organization</w:t>
      </w:r>
    </w:p>
    <w:p w14:paraId="74D8AD06" w14:textId="27081732" w:rsidR="00AB41EF" w:rsidRDefault="00AB41EF" w:rsidP="00AB41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IB Global Centre, Washington DC </w:t>
      </w:r>
    </w:p>
    <w:p w14:paraId="1E3648C8" w14:textId="4EE7A093" w:rsidR="00F8575D" w:rsidRDefault="00AB41EF" w:rsidP="00F857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7501 Wisconsin Avenue, Suite 200 West</w:t>
      </w:r>
      <w:r w:rsidR="00F8575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2B642A0" w14:textId="74ACA4AC" w:rsidR="00F8575D" w:rsidRDefault="00AB41EF" w:rsidP="00F8575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Bethesda, Maryland 20814, USA</w:t>
      </w:r>
      <w:r w:rsidR="00F8575D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8D2C60B" w14:textId="0C0F19B2" w:rsidR="00AB41EF" w:rsidRPr="00AB41EF" w:rsidRDefault="00AB41EF" w:rsidP="00AB41E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AE84C9E" w14:textId="77777777" w:rsidR="00AB41EF" w:rsidRDefault="00AB41EF" w:rsidP="00AB4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SG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SG"/>
        </w:rPr>
        <w:t xml:space="preserve">Re: Support from authorities </w:t>
      </w:r>
    </w:p>
    <w:p w14:paraId="21B1F439" w14:textId="77777777" w:rsidR="00AB41EF" w:rsidRDefault="00AB41EF" w:rsidP="00AB4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  <w:lang w:val="en-SG"/>
        </w:rPr>
      </w:pPr>
    </w:p>
    <w:p w14:paraId="0A02E43D" w14:textId="30A3F1E9" w:rsidR="00AB41EF" w:rsidRDefault="00AB41EF" w:rsidP="3841AF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W</w:t>
      </w:r>
      <w:r w:rsidR="00D57D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, </w:t>
      </w:r>
      <w:r w:rsidR="59FC11F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the Voices for International Business and Education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, </w:t>
      </w:r>
      <w:r w:rsidR="00A425C0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guarantee</w:t>
      </w:r>
      <w:r w:rsid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</w:t>
      </w:r>
      <w:r w:rsidR="00D57DF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the </w:t>
      </w:r>
      <w:r w:rsid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financial support to </w:t>
      </w:r>
      <w:r w:rsidR="6234E11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the International High School of New Orleans</w:t>
      </w:r>
      <w:r w:rsidR="73FB5E8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in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the implementation and growth of </w:t>
      </w:r>
      <w:r w:rsidR="003F79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the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IB </w:t>
      </w:r>
      <w:r w:rsidR="07F60C0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Career-Related Programme.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We confirm </w:t>
      </w:r>
      <w:r w:rsid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that we fully understand the financial requirements</w:t>
      </w:r>
      <w:r w:rsidR="00DA129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, including IB fees and projected costs for professional development,</w:t>
      </w:r>
      <w:r w:rsid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and are committed to providing the necessary financial support for </w:t>
      </w:r>
      <w:r w:rsidR="00923BA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the duration </w:t>
      </w:r>
      <w:r w:rsidR="00F029C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of the school’s candidate journey, and if authorized, as an IB World School. </w:t>
      </w:r>
      <w:r w:rsid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 </w:t>
      </w:r>
    </w:p>
    <w:p w14:paraId="31D526B5" w14:textId="593AB6CF" w:rsidR="00D61F8F" w:rsidRDefault="00D61F8F" w:rsidP="00AB4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</w:pPr>
    </w:p>
    <w:p w14:paraId="3C8400DC" w14:textId="32549D28" w:rsidR="00D61F8F" w:rsidRDefault="00D61F8F" w:rsidP="00AB4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</w:pPr>
      <w:r w:rsidRP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We further understand that if we cannot </w:t>
      </w:r>
      <w:r w:rsidR="003F79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>meet our</w:t>
      </w:r>
      <w:r w:rsidRP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financial </w:t>
      </w:r>
      <w:r w:rsidR="003F79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obligations to the IB, </w:t>
      </w:r>
      <w:r w:rsidRPr="00D61F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the IB has full discretion to terminate the candidacy status of the </w:t>
      </w:r>
      <w:r w:rsidR="003F79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programme as described by </w:t>
      </w:r>
      <w:r w:rsidR="003F7944" w:rsidRPr="003F794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  <w:lang w:val="en-SG"/>
        </w:rPr>
        <w:t>Rules for candidate schools</w:t>
      </w:r>
      <w:r w:rsidR="003F794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  <w:t xml:space="preserve"> Article 10.1.b.</w:t>
      </w:r>
    </w:p>
    <w:p w14:paraId="63409DBD" w14:textId="40F0533F" w:rsidR="00D61F8F" w:rsidRDefault="00D61F8F" w:rsidP="00AB41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SG"/>
        </w:rPr>
      </w:pPr>
    </w:p>
    <w:p w14:paraId="3B3E6F9F" w14:textId="0192FC61" w:rsidR="00D61F8F" w:rsidRPr="00D61F8F" w:rsidRDefault="00D57DF3" w:rsidP="00D61F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T</w:t>
      </w:r>
      <w:r w:rsidR="00D61F8F" w:rsidRPr="00D61F8F">
        <w:rPr>
          <w:rFonts w:ascii="Calibri" w:eastAsia="Times New Roman" w:hAnsi="Calibri" w:cs="Calibri"/>
        </w:rPr>
        <w:t>hank you for your consideration. </w:t>
      </w:r>
    </w:p>
    <w:p w14:paraId="654CF283" w14:textId="77777777" w:rsidR="00D61F8F" w:rsidRPr="00D61F8F" w:rsidRDefault="00D61F8F" w:rsidP="00D61F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61F8F">
        <w:rPr>
          <w:rFonts w:ascii="Myriad Pro" w:eastAsia="Times New Roman" w:hAnsi="Myriad Pro" w:cs="Segoe UI"/>
          <w:color w:val="221E1F"/>
        </w:rPr>
        <w:t> </w:t>
      </w:r>
    </w:p>
    <w:p w14:paraId="54007DEE" w14:textId="77777777" w:rsidR="00D61F8F" w:rsidRDefault="00D61F8F" w:rsidP="00D61F8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D61F8F">
        <w:rPr>
          <w:rFonts w:ascii="Calibri" w:eastAsia="Times New Roman" w:hAnsi="Calibri" w:cs="Calibri"/>
        </w:rPr>
        <w:t>Sincerely, </w:t>
      </w:r>
    </w:p>
    <w:p w14:paraId="18FC708F" w14:textId="77777777" w:rsidR="00841FCB" w:rsidRDefault="00841FCB" w:rsidP="00D61F8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4F3CCC6" w14:textId="77777777" w:rsidR="00841FCB" w:rsidRDefault="00841FCB" w:rsidP="00D61F8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E5D2BE2" w14:textId="7F7E14AF" w:rsidR="00841FCB" w:rsidRDefault="00841FCB" w:rsidP="00D61F8F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Karen Mayer Dwyer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Percy Manson</w:t>
      </w:r>
    </w:p>
    <w:p w14:paraId="6676C378" w14:textId="3C294B3A" w:rsidR="00841FCB" w:rsidRPr="00D61F8F" w:rsidRDefault="00841FCB" w:rsidP="00D61F8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>VIBE Board Chair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VIBE Board Vice Chair</w:t>
      </w:r>
    </w:p>
    <w:p w14:paraId="09A9792B" w14:textId="77777777" w:rsidR="00D61F8F" w:rsidRDefault="00D61F8F" w:rsidP="00AB41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B7A0F0" w14:textId="77777777" w:rsidR="00841FCB" w:rsidRDefault="00841FCB" w:rsidP="00AB41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EF995C0" w14:textId="77777777" w:rsidR="00841FCB" w:rsidRDefault="00841FCB" w:rsidP="00AB41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F96A65" w14:textId="2AEB351E" w:rsidR="00841FCB" w:rsidRDefault="00841FCB" w:rsidP="00AB41E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IHSNO Seal</w:t>
      </w:r>
    </w:p>
    <w:sectPr w:rsidR="00841F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1790" w14:textId="77777777" w:rsidR="004B78A3" w:rsidRDefault="004B78A3">
      <w:pPr>
        <w:spacing w:after="0" w:line="240" w:lineRule="auto"/>
      </w:pPr>
      <w:r>
        <w:separator/>
      </w:r>
    </w:p>
  </w:endnote>
  <w:endnote w:type="continuationSeparator" w:id="0">
    <w:p w14:paraId="1793B011" w14:textId="77777777" w:rsidR="004B78A3" w:rsidRDefault="004B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41AF86" w14:paraId="2E9A5463" w14:textId="77777777" w:rsidTr="3841AF86">
      <w:trPr>
        <w:trHeight w:val="300"/>
      </w:trPr>
      <w:tc>
        <w:tcPr>
          <w:tcW w:w="3120" w:type="dxa"/>
        </w:tcPr>
        <w:p w14:paraId="789447ED" w14:textId="1DE12E98" w:rsidR="3841AF86" w:rsidRDefault="3841AF86" w:rsidP="3841AF86">
          <w:pPr>
            <w:pStyle w:val="Header"/>
            <w:ind w:left="-115"/>
          </w:pPr>
        </w:p>
      </w:tc>
      <w:tc>
        <w:tcPr>
          <w:tcW w:w="3120" w:type="dxa"/>
        </w:tcPr>
        <w:p w14:paraId="5EA13283" w14:textId="112C9F9C" w:rsidR="3841AF86" w:rsidRDefault="3841AF86" w:rsidP="3841AF86">
          <w:pPr>
            <w:pStyle w:val="Header"/>
            <w:jc w:val="center"/>
          </w:pPr>
        </w:p>
      </w:tc>
      <w:tc>
        <w:tcPr>
          <w:tcW w:w="3120" w:type="dxa"/>
        </w:tcPr>
        <w:p w14:paraId="78EEF81A" w14:textId="65EAB1F3" w:rsidR="3841AF86" w:rsidRDefault="3841AF86" w:rsidP="3841AF86">
          <w:pPr>
            <w:pStyle w:val="Header"/>
            <w:ind w:right="-115"/>
            <w:jc w:val="right"/>
          </w:pPr>
        </w:p>
      </w:tc>
    </w:tr>
  </w:tbl>
  <w:p w14:paraId="77D5F669" w14:textId="6FE73D7D" w:rsidR="3841AF86" w:rsidRDefault="3841AF86" w:rsidP="3841A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3834" w14:textId="77777777" w:rsidR="004B78A3" w:rsidRDefault="004B78A3">
      <w:pPr>
        <w:spacing w:after="0" w:line="240" w:lineRule="auto"/>
      </w:pPr>
      <w:r>
        <w:separator/>
      </w:r>
    </w:p>
  </w:footnote>
  <w:footnote w:type="continuationSeparator" w:id="0">
    <w:p w14:paraId="3F6D023D" w14:textId="77777777" w:rsidR="004B78A3" w:rsidRDefault="004B7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841AF86" w14:paraId="7ADBBB56" w14:textId="77777777" w:rsidTr="3841AF86">
      <w:trPr>
        <w:trHeight w:val="300"/>
      </w:trPr>
      <w:tc>
        <w:tcPr>
          <w:tcW w:w="3120" w:type="dxa"/>
        </w:tcPr>
        <w:p w14:paraId="7407B3F4" w14:textId="78F74CC4" w:rsidR="3841AF86" w:rsidRDefault="3841AF86" w:rsidP="3841AF86">
          <w:pPr>
            <w:pStyle w:val="Header"/>
            <w:ind w:left="-115"/>
          </w:pPr>
        </w:p>
      </w:tc>
      <w:tc>
        <w:tcPr>
          <w:tcW w:w="3120" w:type="dxa"/>
        </w:tcPr>
        <w:p w14:paraId="1C380992" w14:textId="601A50A4" w:rsidR="3841AF86" w:rsidRDefault="3841AF86" w:rsidP="3841AF8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F621D6B" wp14:editId="1850D54C">
                <wp:extent cx="1838325" cy="1152525"/>
                <wp:effectExtent l="0" t="0" r="0" b="0"/>
                <wp:docPr id="1801638263" name="Picture 18016382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9480BCA" w14:textId="6CB86270" w:rsidR="3841AF86" w:rsidRDefault="3841AF86" w:rsidP="3841AF86">
          <w:pPr>
            <w:pStyle w:val="Header"/>
            <w:ind w:right="-115"/>
            <w:jc w:val="right"/>
          </w:pPr>
        </w:p>
      </w:tc>
    </w:tr>
  </w:tbl>
  <w:p w14:paraId="5496C9FD" w14:textId="3F7D945B" w:rsidR="3841AF86" w:rsidRDefault="3841AF86" w:rsidP="3841A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4243A"/>
    <w:multiLevelType w:val="multilevel"/>
    <w:tmpl w:val="12CA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8881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EF"/>
    <w:rsid w:val="000A3F73"/>
    <w:rsid w:val="000F760F"/>
    <w:rsid w:val="002D3E02"/>
    <w:rsid w:val="00346CA2"/>
    <w:rsid w:val="003F7944"/>
    <w:rsid w:val="004B78A3"/>
    <w:rsid w:val="00516236"/>
    <w:rsid w:val="00585AD8"/>
    <w:rsid w:val="006C410E"/>
    <w:rsid w:val="00841FCB"/>
    <w:rsid w:val="00923BA6"/>
    <w:rsid w:val="00A425C0"/>
    <w:rsid w:val="00AB41EF"/>
    <w:rsid w:val="00B1496F"/>
    <w:rsid w:val="00BF6338"/>
    <w:rsid w:val="00C0273F"/>
    <w:rsid w:val="00D57DF3"/>
    <w:rsid w:val="00D61F8F"/>
    <w:rsid w:val="00DA1293"/>
    <w:rsid w:val="00E56F19"/>
    <w:rsid w:val="00E742CB"/>
    <w:rsid w:val="00F029C4"/>
    <w:rsid w:val="00F8575D"/>
    <w:rsid w:val="00FD7BDF"/>
    <w:rsid w:val="0541F90C"/>
    <w:rsid w:val="07F60C07"/>
    <w:rsid w:val="24CCD0B2"/>
    <w:rsid w:val="2525F2BE"/>
    <w:rsid w:val="25FC6E1E"/>
    <w:rsid w:val="2F10A11A"/>
    <w:rsid w:val="3841AF86"/>
    <w:rsid w:val="57C73EDC"/>
    <w:rsid w:val="58FB3567"/>
    <w:rsid w:val="59FC11FE"/>
    <w:rsid w:val="6234E116"/>
    <w:rsid w:val="7338D0DC"/>
    <w:rsid w:val="73F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F9E56"/>
  <w15:chartTrackingRefBased/>
  <w15:docId w15:val="{30277739-0D33-42FB-9B93-44E2C7F8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41EF"/>
  </w:style>
  <w:style w:type="character" w:customStyle="1" w:styleId="eop">
    <w:name w:val="eop"/>
    <w:basedOn w:val="DefaultParagraphFont"/>
    <w:rsid w:val="00AB41EF"/>
  </w:style>
  <w:style w:type="character" w:styleId="CommentReference">
    <w:name w:val="annotation reference"/>
    <w:basedOn w:val="DefaultParagraphFont"/>
    <w:uiPriority w:val="99"/>
    <w:semiHidden/>
    <w:unhideWhenUsed/>
    <w:rsid w:val="00D57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D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D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D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6BA3D891235409CEC2853EB6E0308" ma:contentTypeVersion="4" ma:contentTypeDescription="Create a new document." ma:contentTypeScope="" ma:versionID="32841ecef1e2aec6ee626ef1675cde75">
  <xsd:schema xmlns:xsd="http://www.w3.org/2001/XMLSchema" xmlns:xs="http://www.w3.org/2001/XMLSchema" xmlns:p="http://schemas.microsoft.com/office/2006/metadata/properties" xmlns:ns2="cca4f77f-5992-4319-9fb9-ff1ee09bbdee" targetNamespace="http://schemas.microsoft.com/office/2006/metadata/properties" ma:root="true" ma:fieldsID="e1d73ec8c81f8b4739457ee9dfdb7062" ns2:_="">
    <xsd:import namespace="cca4f77f-5992-4319-9fb9-ff1ee09bb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4f77f-5992-4319-9fb9-ff1ee09bb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582AC-6A09-4319-A3FD-5A59C74A5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4f77f-5992-4319-9fb9-ff1ee09bb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A7DE0-3D87-4756-AD44-7BF5281237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D59FAF-5930-4510-8292-BD27CB1AA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Margeaux Tydings</dc:creator>
  <cp:keywords/>
  <dc:description/>
  <cp:lastModifiedBy>Adierah Berger</cp:lastModifiedBy>
  <cp:revision>2</cp:revision>
  <dcterms:created xsi:type="dcterms:W3CDTF">2024-04-23T18:16:00Z</dcterms:created>
  <dcterms:modified xsi:type="dcterms:W3CDTF">2024-04-23T18:16:00Z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0x010100FF16BA3D891235409CEC2853EB6E0308</vt:lpwstr>
  </property>
  <property fmtid="{D5CDD505-2E9C-101B-9397-08002B2CF9AE}" pid="3" name="GrammarlyDocumentId">
    <vt:lpwstr>919cd7c592423ad5e2af8239438077797aed525cb6950649240fbb475990d43f</vt:lpwstr>
  </property>
</Properties>
</file>