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7E3593" w14:textId="77777777" w:rsidR="0061125A" w:rsidRDefault="0061125A" w:rsidP="0061125A">
      <w:pPr>
        <w:jc w:val="center"/>
      </w:pPr>
    </w:p>
    <w:p w14:paraId="08DA33A1" w14:textId="77777777" w:rsidR="0061125A" w:rsidRPr="006829B4" w:rsidRDefault="0061125A" w:rsidP="0061125A">
      <w:r w:rsidRPr="006829B4">
        <w:t>Dear Delta STEAM Academy,</w:t>
      </w:r>
    </w:p>
    <w:p w14:paraId="35FB5831" w14:textId="77777777" w:rsidR="0061125A" w:rsidRPr="006829B4" w:rsidRDefault="0061125A" w:rsidP="0061125A"/>
    <w:p w14:paraId="06732C31" w14:textId="77777777" w:rsidR="0061125A" w:rsidRPr="006829B4" w:rsidRDefault="0061125A" w:rsidP="0061125A">
      <w:pPr>
        <w:pStyle w:val="NoSpacing"/>
        <w:jc w:val="both"/>
        <w:rPr>
          <w:rFonts w:ascii="Times New Roman" w:hAnsi="Times New Roman" w:cs="Times New Roman"/>
          <w:sz w:val="24"/>
          <w:szCs w:val="24"/>
        </w:rPr>
      </w:pPr>
      <w:r w:rsidRPr="006829B4">
        <w:rPr>
          <w:rFonts w:ascii="Times New Roman" w:hAnsi="Times New Roman" w:cs="Times New Roman"/>
          <w:sz w:val="24"/>
          <w:szCs w:val="24"/>
        </w:rPr>
        <w:t xml:space="preserve">Pursuant to O.C.G.A. § 20-2-2083 and SCSC rule 691-2-.03, State Charter Schools Commission of Georgia (SCSC) staff is monitoring the school’s performance based on the standards in the Comprehensive Performance Framework (CPF), Section II, Financial Performance, Indicator 2: Fiscal Management &amp; Oversight. </w:t>
      </w:r>
    </w:p>
    <w:p w14:paraId="0B7305DB" w14:textId="77777777" w:rsidR="0061125A" w:rsidRPr="006829B4" w:rsidRDefault="0061125A" w:rsidP="0061125A">
      <w:pPr>
        <w:pStyle w:val="NoSpacing"/>
        <w:jc w:val="both"/>
        <w:rPr>
          <w:rFonts w:ascii="Times New Roman" w:hAnsi="Times New Roman" w:cs="Times New Roman"/>
          <w:sz w:val="24"/>
          <w:szCs w:val="24"/>
        </w:rPr>
      </w:pPr>
    </w:p>
    <w:p w14:paraId="56B462EC" w14:textId="77777777" w:rsidR="0061125A" w:rsidRPr="006829B4" w:rsidRDefault="0061125A" w:rsidP="0061125A">
      <w:pPr>
        <w:pStyle w:val="NoSpacing"/>
        <w:jc w:val="both"/>
        <w:rPr>
          <w:rFonts w:ascii="Times New Roman" w:hAnsi="Times New Roman" w:cs="Times New Roman"/>
          <w:b/>
          <w:bCs/>
          <w:sz w:val="24"/>
          <w:szCs w:val="24"/>
        </w:rPr>
      </w:pPr>
      <w:r w:rsidRPr="006829B4">
        <w:rPr>
          <w:rFonts w:ascii="Times New Roman" w:hAnsi="Times New Roman" w:cs="Times New Roman"/>
          <w:b/>
          <w:bCs/>
          <w:sz w:val="24"/>
          <w:szCs w:val="24"/>
          <w:u w:val="single"/>
        </w:rPr>
        <w:t>Monitoring Results</w:t>
      </w:r>
      <w:r w:rsidRPr="006829B4">
        <w:rPr>
          <w:rFonts w:ascii="Times New Roman" w:hAnsi="Times New Roman" w:cs="Times New Roman"/>
          <w:b/>
          <w:bCs/>
          <w:sz w:val="24"/>
          <w:szCs w:val="24"/>
        </w:rPr>
        <w:t>:</w:t>
      </w:r>
    </w:p>
    <w:p w14:paraId="6143D2B2" w14:textId="77777777" w:rsidR="0061125A" w:rsidRPr="006829B4" w:rsidRDefault="0061125A" w:rsidP="0061125A">
      <w:pPr>
        <w:spacing w:before="100" w:beforeAutospacing="1" w:after="100" w:afterAutospacing="1"/>
        <w:jc w:val="both"/>
      </w:pPr>
      <w:r w:rsidRPr="006829B4">
        <w:t>Using the information provided for the fiscal policy, procedure, and practice review, below, you will find the school’s fiscal monitoring results. As a reminder, compliance concerns fall into one of the following two categories:</w:t>
      </w:r>
    </w:p>
    <w:p w14:paraId="01F6E423" w14:textId="77777777" w:rsidR="0061125A" w:rsidRPr="006829B4" w:rsidRDefault="0061125A" w:rsidP="0061125A">
      <w:pPr>
        <w:pStyle w:val="ListParagraph"/>
        <w:numPr>
          <w:ilvl w:val="0"/>
          <w:numId w:val="5"/>
        </w:numPr>
        <w:spacing w:after="0" w:line="240" w:lineRule="auto"/>
        <w:ind w:right="720"/>
        <w:contextualSpacing w:val="0"/>
        <w:jc w:val="both"/>
        <w:rPr>
          <w:rFonts w:ascii="Times New Roman" w:hAnsi="Times New Roman" w:cs="Times New Roman"/>
          <w:sz w:val="24"/>
          <w:szCs w:val="24"/>
        </w:rPr>
      </w:pPr>
      <w:r w:rsidRPr="006829B4">
        <w:rPr>
          <w:rFonts w:ascii="Times New Roman" w:hAnsi="Times New Roman" w:cs="Times New Roman"/>
          <w:b/>
          <w:bCs/>
          <w:sz w:val="24"/>
          <w:szCs w:val="24"/>
        </w:rPr>
        <w:t xml:space="preserve">Findings: </w:t>
      </w:r>
      <w:r w:rsidRPr="006829B4">
        <w:rPr>
          <w:rFonts w:ascii="Times New Roman" w:hAnsi="Times New Roman" w:cs="Times New Roman"/>
          <w:sz w:val="24"/>
          <w:szCs w:val="24"/>
        </w:rPr>
        <w:t>Violations of statutory, regulatory, or contractual requirements that result in loss of points on the Comprehensive Performance Framework (CPF) and require corrective action.</w:t>
      </w:r>
    </w:p>
    <w:p w14:paraId="779AD4A6" w14:textId="77777777" w:rsidR="0061125A" w:rsidRPr="006829B4" w:rsidRDefault="0061125A" w:rsidP="0061125A">
      <w:pPr>
        <w:pStyle w:val="ListParagraph"/>
        <w:ind w:right="720"/>
        <w:jc w:val="both"/>
        <w:rPr>
          <w:rFonts w:ascii="Times New Roman" w:hAnsi="Times New Roman" w:cs="Times New Roman"/>
          <w:sz w:val="24"/>
          <w:szCs w:val="24"/>
        </w:rPr>
      </w:pPr>
    </w:p>
    <w:p w14:paraId="09DCDE85" w14:textId="77777777" w:rsidR="0061125A" w:rsidRPr="006829B4" w:rsidRDefault="0061125A" w:rsidP="0061125A">
      <w:pPr>
        <w:pStyle w:val="ListParagraph"/>
        <w:numPr>
          <w:ilvl w:val="0"/>
          <w:numId w:val="5"/>
        </w:numPr>
        <w:spacing w:after="0" w:line="240" w:lineRule="auto"/>
        <w:ind w:right="720"/>
        <w:contextualSpacing w:val="0"/>
        <w:jc w:val="both"/>
        <w:rPr>
          <w:rFonts w:ascii="Times New Roman" w:hAnsi="Times New Roman" w:cs="Times New Roman"/>
          <w:sz w:val="24"/>
          <w:szCs w:val="24"/>
        </w:rPr>
      </w:pPr>
      <w:r w:rsidRPr="006829B4">
        <w:rPr>
          <w:rFonts w:ascii="Times New Roman" w:hAnsi="Times New Roman" w:cs="Times New Roman"/>
          <w:b/>
          <w:bCs/>
          <w:sz w:val="24"/>
          <w:szCs w:val="24"/>
        </w:rPr>
        <w:t xml:space="preserve">Adverse Practices: </w:t>
      </w:r>
      <w:r w:rsidRPr="006829B4">
        <w:rPr>
          <w:rFonts w:ascii="Times New Roman" w:hAnsi="Times New Roman" w:cs="Times New Roman"/>
          <w:sz w:val="24"/>
          <w:szCs w:val="24"/>
        </w:rPr>
        <w:t>Deficiencies that may impact but do not violate statutory, regulatory, or contractual requirements. Adverse practices do not require corrective action or result in the loss of CPF points but must be reviewed to ensure alignment with applicable requirements.</w:t>
      </w:r>
    </w:p>
    <w:p w14:paraId="7951423F" w14:textId="77777777" w:rsidR="0061125A" w:rsidRPr="006829B4" w:rsidRDefault="0061125A" w:rsidP="0061125A">
      <w:pPr>
        <w:jc w:val="both"/>
      </w:pPr>
    </w:p>
    <w:p w14:paraId="3D6751FD" w14:textId="77777777" w:rsidR="0061125A" w:rsidRPr="006829B4" w:rsidRDefault="0061125A" w:rsidP="0061125A">
      <w:pPr>
        <w:jc w:val="both"/>
      </w:pPr>
      <w:r w:rsidRPr="006829B4">
        <w:t>If monitoring results do not indicate a “finding” or “adverse practice,” then the SCSC did not identify compliance concerns within the scope of its review. SCSC staff evaluates school fiscal policies, procedures, and practices for specific components of compliance; the SCSC does not perform a comprehensive evaluation of compliance. Complete compliance remains the responsibility of each state charter school.  Finally, fiscal monitoring results may indicate that a specific policy, procedure, or practice was not scored. An unscored indicator means that the results of the SCSC’s review will not affect the school’s CPF score.</w:t>
      </w:r>
    </w:p>
    <w:p w14:paraId="3FC12E5A" w14:textId="77777777" w:rsidR="0061125A" w:rsidRPr="006829B4" w:rsidRDefault="0061125A" w:rsidP="0061125A">
      <w:pPr>
        <w:jc w:val="both"/>
      </w:pPr>
    </w:p>
    <w:p w14:paraId="711C0B8F" w14:textId="77777777" w:rsidR="0061125A" w:rsidRPr="006829B4" w:rsidRDefault="0061125A" w:rsidP="0061125A">
      <w:pPr>
        <w:pStyle w:val="NoSpacing"/>
        <w:jc w:val="both"/>
        <w:rPr>
          <w:rFonts w:ascii="Times New Roman" w:hAnsi="Times New Roman"/>
          <w:b/>
          <w:bCs/>
          <w:sz w:val="24"/>
          <w:szCs w:val="24"/>
        </w:rPr>
      </w:pPr>
      <w:r w:rsidRPr="006829B4">
        <w:rPr>
          <w:rFonts w:ascii="Times New Roman" w:hAnsi="Times New Roman"/>
          <w:b/>
          <w:bCs/>
          <w:sz w:val="24"/>
          <w:szCs w:val="24"/>
          <w:u w:val="single"/>
        </w:rPr>
        <w:t>Disputing/Appealing Monitoring Results</w:t>
      </w:r>
      <w:r w:rsidRPr="006829B4">
        <w:rPr>
          <w:rFonts w:ascii="Times New Roman" w:hAnsi="Times New Roman"/>
          <w:b/>
          <w:bCs/>
          <w:sz w:val="24"/>
          <w:szCs w:val="24"/>
        </w:rPr>
        <w:t>:</w:t>
      </w:r>
    </w:p>
    <w:p w14:paraId="5BF4571F" w14:textId="77777777" w:rsidR="0061125A" w:rsidRPr="006829B4" w:rsidRDefault="0061125A" w:rsidP="0061125A">
      <w:pPr>
        <w:spacing w:before="100" w:beforeAutospacing="1" w:after="100" w:afterAutospacing="1"/>
        <w:rPr>
          <w:lang w:val="en-US"/>
        </w:rPr>
      </w:pPr>
      <w:r w:rsidRPr="006829B4">
        <w:rPr>
          <w:u w:val="single"/>
        </w:rPr>
        <w:t>If you believe that there is an error in the school’s fiscal monitoring results, you must submit a written appeal on or before 11:59 pm</w:t>
      </w:r>
      <w:r>
        <w:rPr>
          <w:u w:val="single"/>
        </w:rPr>
        <w:t>, Tuesday,</w:t>
      </w:r>
      <w:r w:rsidRPr="006829B4">
        <w:rPr>
          <w:u w:val="single"/>
        </w:rPr>
        <w:t xml:space="preserve"> January </w:t>
      </w:r>
      <w:r>
        <w:rPr>
          <w:u w:val="single"/>
        </w:rPr>
        <w:t>16</w:t>
      </w:r>
      <w:r w:rsidRPr="006829B4">
        <w:rPr>
          <w:u w:val="single"/>
        </w:rPr>
        <w:t>, 2024</w:t>
      </w:r>
      <w:r w:rsidRPr="006829B4">
        <w:t xml:space="preserve">. The SCSC will only accept appeals submitted through the SCSC Administrative Portal. </w:t>
      </w:r>
      <w:r>
        <w:rPr>
          <w:lang w:val="en-US"/>
        </w:rPr>
        <w:t>Schools are encouraged to submit disputes as early as possible to ensure adequate time to develop a Corrective Action Plan (CAP) and provide evidence of remediation</w:t>
      </w:r>
      <w:r w:rsidRPr="006829B4">
        <w:rPr>
          <w:lang w:val="en-US"/>
        </w:rPr>
        <w:t>.</w:t>
      </w:r>
    </w:p>
    <w:p w14:paraId="47BF28F0" w14:textId="77777777" w:rsidR="0061125A" w:rsidRPr="006829B4" w:rsidRDefault="0061125A" w:rsidP="0061125A">
      <w:pPr>
        <w:spacing w:before="100" w:beforeAutospacing="1" w:after="100" w:afterAutospacing="1"/>
        <w:jc w:val="both"/>
      </w:pPr>
      <w:r w:rsidRPr="006829B4">
        <w:t xml:space="preserve">The fiscal policy, procedure, and practice review is a “snapshot” of compliance. Generally, the SCSC will not review new documents or consider supplemental information submitted in an appeal to determine compliance.    </w:t>
      </w:r>
    </w:p>
    <w:p w14:paraId="0B924F84" w14:textId="77777777" w:rsidR="0061125A" w:rsidRPr="006829B4" w:rsidRDefault="0061125A" w:rsidP="0061125A">
      <w:pPr>
        <w:pStyle w:val="NoSpacing"/>
        <w:numPr>
          <w:ilvl w:val="0"/>
          <w:numId w:val="6"/>
        </w:numPr>
        <w:jc w:val="both"/>
        <w:rPr>
          <w:rFonts w:ascii="Times New Roman" w:hAnsi="Times New Roman"/>
          <w:sz w:val="24"/>
          <w:szCs w:val="24"/>
        </w:rPr>
      </w:pPr>
      <w:r w:rsidRPr="006829B4">
        <w:rPr>
          <w:rFonts w:ascii="Times New Roman" w:hAnsi="Times New Roman"/>
          <w:sz w:val="24"/>
          <w:szCs w:val="24"/>
        </w:rPr>
        <w:t xml:space="preserve">Disputes received later </w:t>
      </w:r>
      <w:r>
        <w:rPr>
          <w:rFonts w:ascii="Times New Roman" w:hAnsi="Times New Roman"/>
          <w:sz w:val="24"/>
          <w:szCs w:val="24"/>
        </w:rPr>
        <w:t xml:space="preserve">than </w:t>
      </w:r>
      <w:r w:rsidRPr="006829B4">
        <w:rPr>
          <w:rFonts w:ascii="Times New Roman" w:hAnsi="Times New Roman"/>
          <w:sz w:val="24"/>
          <w:szCs w:val="24"/>
        </w:rPr>
        <w:t>11:59 p.m. on January 16, 2024, will not be considered.</w:t>
      </w:r>
    </w:p>
    <w:p w14:paraId="070123A5" w14:textId="77777777" w:rsidR="0061125A" w:rsidRPr="006829B4" w:rsidRDefault="0061125A" w:rsidP="0061125A">
      <w:pPr>
        <w:pStyle w:val="NoSpacing"/>
        <w:numPr>
          <w:ilvl w:val="0"/>
          <w:numId w:val="6"/>
        </w:numPr>
        <w:jc w:val="both"/>
        <w:rPr>
          <w:rFonts w:ascii="Times New Roman" w:hAnsi="Times New Roman"/>
          <w:sz w:val="24"/>
          <w:szCs w:val="24"/>
        </w:rPr>
      </w:pPr>
      <w:r w:rsidRPr="006829B4">
        <w:rPr>
          <w:rFonts w:ascii="Times New Roman" w:hAnsi="Times New Roman"/>
          <w:sz w:val="24"/>
          <w:szCs w:val="24"/>
        </w:rPr>
        <w:t xml:space="preserve">Disputes that are not submitted through the SCSC Administrative Portal will not be considered. </w:t>
      </w:r>
    </w:p>
    <w:p w14:paraId="51C11641" w14:textId="77777777" w:rsidR="0061125A" w:rsidRPr="006829B4" w:rsidRDefault="0061125A" w:rsidP="0061125A">
      <w:pPr>
        <w:pStyle w:val="NoSpacing"/>
        <w:jc w:val="both"/>
        <w:rPr>
          <w:rFonts w:ascii="Times New Roman" w:hAnsi="Times New Roman"/>
          <w:sz w:val="24"/>
          <w:szCs w:val="24"/>
        </w:rPr>
      </w:pPr>
    </w:p>
    <w:p w14:paraId="777FA6FC" w14:textId="77777777" w:rsidR="0061125A" w:rsidRPr="006829B4" w:rsidRDefault="0061125A" w:rsidP="0061125A">
      <w:pPr>
        <w:pStyle w:val="NoSpacing"/>
        <w:jc w:val="both"/>
        <w:rPr>
          <w:rFonts w:ascii="Times New Roman" w:hAnsi="Times New Roman"/>
          <w:b/>
          <w:bCs/>
          <w:sz w:val="24"/>
          <w:szCs w:val="24"/>
        </w:rPr>
      </w:pPr>
      <w:r w:rsidRPr="006829B4">
        <w:rPr>
          <w:rFonts w:ascii="Times New Roman" w:hAnsi="Times New Roman"/>
          <w:b/>
          <w:bCs/>
          <w:sz w:val="24"/>
          <w:szCs w:val="24"/>
          <w:u w:val="single"/>
        </w:rPr>
        <w:t>Corrective Action Plans</w:t>
      </w:r>
      <w:r w:rsidRPr="006829B4">
        <w:rPr>
          <w:rFonts w:ascii="Times New Roman" w:hAnsi="Times New Roman"/>
          <w:b/>
          <w:bCs/>
          <w:sz w:val="24"/>
          <w:szCs w:val="24"/>
        </w:rPr>
        <w:t>:</w:t>
      </w:r>
    </w:p>
    <w:p w14:paraId="7735F68C" w14:textId="77777777" w:rsidR="0061125A" w:rsidRPr="006829B4" w:rsidRDefault="0061125A" w:rsidP="0061125A">
      <w:pPr>
        <w:pStyle w:val="NoSpacing"/>
        <w:jc w:val="both"/>
        <w:rPr>
          <w:rFonts w:ascii="Times New Roman" w:hAnsi="Times New Roman"/>
          <w:sz w:val="24"/>
          <w:szCs w:val="24"/>
        </w:rPr>
      </w:pPr>
    </w:p>
    <w:p w14:paraId="6C40535D" w14:textId="77777777" w:rsidR="0061125A" w:rsidRPr="006829B4" w:rsidRDefault="0061125A" w:rsidP="0061125A">
      <w:pPr>
        <w:pStyle w:val="NoSpacing"/>
        <w:jc w:val="both"/>
        <w:rPr>
          <w:rFonts w:ascii="Times New Roman" w:hAnsi="Times New Roman"/>
          <w:sz w:val="24"/>
          <w:szCs w:val="24"/>
        </w:rPr>
      </w:pPr>
      <w:r w:rsidRPr="006829B4">
        <w:rPr>
          <w:rFonts w:ascii="Times New Roman" w:hAnsi="Times New Roman"/>
          <w:sz w:val="24"/>
          <w:szCs w:val="24"/>
          <w:u w:val="single"/>
        </w:rPr>
        <w:t>Schools must submit a Corrective Action Plan (CAP) in response</w:t>
      </w:r>
      <w:r w:rsidRPr="006829B4">
        <w:rPr>
          <w:rFonts w:ascii="Times New Roman" w:hAnsi="Times New Roman"/>
          <w:sz w:val="24"/>
          <w:szCs w:val="24"/>
        </w:rPr>
        <w:t xml:space="preserve"> </w:t>
      </w:r>
      <w:r w:rsidRPr="006829B4">
        <w:rPr>
          <w:rFonts w:ascii="Times New Roman" w:hAnsi="Times New Roman"/>
          <w:sz w:val="24"/>
          <w:szCs w:val="24"/>
          <w:u w:val="single"/>
        </w:rPr>
        <w:t>to any finding(s) identified in the SCSC fiscal monitoring results. The SCSC will not review CAP submissions for adverse practice scores. CAPs are due on or before 11:59 p.m.</w:t>
      </w:r>
      <w:r>
        <w:rPr>
          <w:rFonts w:ascii="Times New Roman" w:hAnsi="Times New Roman"/>
          <w:sz w:val="24"/>
          <w:szCs w:val="24"/>
          <w:u w:val="single"/>
        </w:rPr>
        <w:t>, Tuesday</w:t>
      </w:r>
      <w:r w:rsidRPr="006829B4">
        <w:rPr>
          <w:rFonts w:ascii="Times New Roman" w:hAnsi="Times New Roman"/>
          <w:sz w:val="24"/>
          <w:szCs w:val="24"/>
          <w:u w:val="single"/>
        </w:rPr>
        <w:t xml:space="preserve">, February </w:t>
      </w:r>
      <w:r>
        <w:rPr>
          <w:rFonts w:ascii="Times New Roman" w:hAnsi="Times New Roman"/>
          <w:sz w:val="24"/>
          <w:szCs w:val="24"/>
          <w:u w:val="single"/>
        </w:rPr>
        <w:t>20</w:t>
      </w:r>
      <w:r w:rsidRPr="006829B4">
        <w:rPr>
          <w:rFonts w:ascii="Times New Roman" w:hAnsi="Times New Roman"/>
          <w:sz w:val="24"/>
          <w:szCs w:val="24"/>
          <w:u w:val="single"/>
        </w:rPr>
        <w:t xml:space="preserve">, 2024. </w:t>
      </w:r>
      <w:r w:rsidRPr="006829B4">
        <w:rPr>
          <w:rFonts w:ascii="Times New Roman" w:hAnsi="Times New Roman"/>
          <w:sz w:val="24"/>
          <w:szCs w:val="24"/>
        </w:rPr>
        <w:t xml:space="preserve">Schools are encouraged to remain mindful of the dispute/appeal deadline when planning CAP submissions. </w:t>
      </w:r>
    </w:p>
    <w:p w14:paraId="7ACB1663" w14:textId="77777777" w:rsidR="0061125A" w:rsidRPr="006829B4" w:rsidRDefault="0061125A" w:rsidP="0061125A">
      <w:pPr>
        <w:pStyle w:val="NoSpacing"/>
        <w:jc w:val="both"/>
        <w:rPr>
          <w:rFonts w:ascii="Times New Roman" w:hAnsi="Times New Roman"/>
          <w:sz w:val="24"/>
          <w:szCs w:val="24"/>
        </w:rPr>
      </w:pPr>
    </w:p>
    <w:p w14:paraId="5C26BAB1" w14:textId="77777777" w:rsidR="0061125A" w:rsidRPr="006829B4" w:rsidRDefault="0061125A" w:rsidP="0061125A">
      <w:pPr>
        <w:pStyle w:val="NoSpacing"/>
        <w:jc w:val="both"/>
        <w:rPr>
          <w:rFonts w:ascii="Times New Roman" w:hAnsi="Times New Roman"/>
          <w:sz w:val="24"/>
          <w:szCs w:val="24"/>
        </w:rPr>
      </w:pPr>
      <w:r w:rsidRPr="006829B4">
        <w:rPr>
          <w:rFonts w:ascii="Times New Roman" w:hAnsi="Times New Roman"/>
          <w:sz w:val="24"/>
          <w:szCs w:val="24"/>
        </w:rPr>
        <w:t>A CAP is a written plan that describes the steps a school will take to remediate a finding.  A CAP should be detailed enough to provide a reasonable understanding of how the school plans to remediate the issue and when remediation will be complete.  The contents of the CAP and the methods by which the school chooses to remedy noncompliance are within the discretion of the governing board.  The SCSC will respect the school’s autonomy in devising and implementing its CAP while holding the governing board accountable for full compliance with applicable laws.</w:t>
      </w:r>
    </w:p>
    <w:p w14:paraId="54D4F356" w14:textId="77777777" w:rsidR="0061125A" w:rsidRPr="006829B4" w:rsidRDefault="0061125A" w:rsidP="0061125A">
      <w:pPr>
        <w:pStyle w:val="NoSpacing"/>
        <w:jc w:val="both"/>
        <w:rPr>
          <w:rFonts w:ascii="Times New Roman" w:hAnsi="Times New Roman"/>
          <w:sz w:val="24"/>
          <w:szCs w:val="24"/>
        </w:rPr>
      </w:pPr>
    </w:p>
    <w:p w14:paraId="08881EAF" w14:textId="77777777" w:rsidR="0061125A" w:rsidRPr="006829B4" w:rsidRDefault="0061125A" w:rsidP="0061125A">
      <w:pPr>
        <w:pStyle w:val="NoSpacing"/>
        <w:jc w:val="both"/>
        <w:rPr>
          <w:rFonts w:ascii="Times New Roman" w:hAnsi="Times New Roman"/>
          <w:sz w:val="24"/>
          <w:szCs w:val="24"/>
          <w:u w:val="single"/>
        </w:rPr>
      </w:pPr>
      <w:r w:rsidRPr="006829B4">
        <w:rPr>
          <w:rFonts w:ascii="Times New Roman" w:hAnsi="Times New Roman"/>
          <w:sz w:val="24"/>
          <w:szCs w:val="24"/>
          <w:u w:val="single"/>
        </w:rPr>
        <w:t xml:space="preserve">Because the SCSC may review multiple areas of compliance for a single measure or question, when reviewing monitoring results, evaluate both the “Score” and “Comments.” Each question has a score of “Finding” or “Adverse Practice.” The comments explain each area in which the school received a finding. Reviewing the score and comments is critically important for submitting CAPs and, thus, maximizing the opportunity for an award of partial CPF points.   </w:t>
      </w:r>
    </w:p>
    <w:p w14:paraId="690DDD63" w14:textId="77777777" w:rsidR="0061125A" w:rsidRPr="006829B4" w:rsidRDefault="0061125A" w:rsidP="0061125A">
      <w:pPr>
        <w:pStyle w:val="NoSpacing"/>
        <w:jc w:val="both"/>
        <w:rPr>
          <w:rFonts w:ascii="Times New Roman" w:hAnsi="Times New Roman"/>
          <w:sz w:val="24"/>
          <w:szCs w:val="24"/>
        </w:rPr>
      </w:pPr>
    </w:p>
    <w:p w14:paraId="53F3198C" w14:textId="77777777" w:rsidR="0061125A" w:rsidRPr="006829B4" w:rsidRDefault="0061125A" w:rsidP="0061125A">
      <w:pPr>
        <w:pStyle w:val="NoSpacing"/>
        <w:jc w:val="both"/>
        <w:rPr>
          <w:rFonts w:ascii="Times New Roman" w:hAnsi="Times New Roman"/>
          <w:sz w:val="24"/>
          <w:szCs w:val="24"/>
        </w:rPr>
      </w:pPr>
      <w:r w:rsidRPr="006829B4">
        <w:rPr>
          <w:rFonts w:ascii="Times New Roman" w:hAnsi="Times New Roman"/>
          <w:sz w:val="24"/>
          <w:szCs w:val="24"/>
        </w:rPr>
        <w:t xml:space="preserve">Where appropriate, based on the CPF scoring guidelines, the SCSC may award partial CPF points on specific fiscal management and oversight CPF measures. To be considered for an award of partial CPF points, a school must develop and timely submit a CAP </w:t>
      </w:r>
      <w:r w:rsidRPr="006829B4">
        <w:rPr>
          <w:rFonts w:ascii="Times New Roman" w:hAnsi="Times New Roman"/>
          <w:i/>
          <w:iCs/>
          <w:sz w:val="24"/>
          <w:szCs w:val="24"/>
        </w:rPr>
        <w:t>and evidence of remediation for the findings identified in the SCSC’s monitoring results</w:t>
      </w:r>
      <w:r w:rsidRPr="006829B4">
        <w:rPr>
          <w:rFonts w:ascii="Times New Roman" w:hAnsi="Times New Roman"/>
          <w:sz w:val="24"/>
          <w:szCs w:val="24"/>
        </w:rPr>
        <w:t xml:space="preserve">. Evidence of remediation must be sufficient to demonstrate that the school has regained compliance in the area that received a finding. </w:t>
      </w:r>
    </w:p>
    <w:p w14:paraId="3027EFFE" w14:textId="77777777" w:rsidR="0061125A" w:rsidRPr="006829B4" w:rsidRDefault="0061125A" w:rsidP="0061125A">
      <w:pPr>
        <w:pStyle w:val="NoSpacing"/>
        <w:jc w:val="both"/>
        <w:rPr>
          <w:rFonts w:ascii="Times New Roman" w:hAnsi="Times New Roman"/>
          <w:sz w:val="24"/>
          <w:szCs w:val="24"/>
        </w:rPr>
      </w:pPr>
    </w:p>
    <w:p w14:paraId="072EBED7" w14:textId="77777777" w:rsidR="0061125A" w:rsidRPr="006829B4" w:rsidRDefault="0061125A" w:rsidP="0061125A">
      <w:pPr>
        <w:pStyle w:val="NoSpacing"/>
        <w:jc w:val="both"/>
        <w:rPr>
          <w:rFonts w:ascii="Times New Roman" w:hAnsi="Times New Roman"/>
          <w:sz w:val="24"/>
          <w:szCs w:val="24"/>
        </w:rPr>
      </w:pPr>
      <w:r w:rsidRPr="006829B4">
        <w:rPr>
          <w:rFonts w:ascii="Times New Roman" w:hAnsi="Times New Roman"/>
          <w:sz w:val="24"/>
          <w:szCs w:val="24"/>
        </w:rPr>
        <w:t xml:space="preserve">For example, if the SCSC finds that a school's financial policy does not comply with regulatory requirements, evidence to remediate the finding </w:t>
      </w:r>
      <w:r w:rsidRPr="006829B4">
        <w:rPr>
          <w:rFonts w:ascii="Times New Roman" w:hAnsi="Times New Roman"/>
          <w:i/>
          <w:iCs/>
          <w:sz w:val="24"/>
          <w:szCs w:val="24"/>
        </w:rPr>
        <w:t xml:space="preserve">could </w:t>
      </w:r>
      <w:r w:rsidRPr="006829B4">
        <w:rPr>
          <w:rFonts w:ascii="Times New Roman" w:hAnsi="Times New Roman"/>
          <w:sz w:val="24"/>
          <w:szCs w:val="24"/>
        </w:rPr>
        <w:t>include:</w:t>
      </w:r>
    </w:p>
    <w:p w14:paraId="275BF03C" w14:textId="77777777" w:rsidR="0061125A" w:rsidRPr="006829B4" w:rsidRDefault="0061125A" w:rsidP="0061125A">
      <w:pPr>
        <w:pStyle w:val="NoSpacing"/>
        <w:jc w:val="both"/>
        <w:rPr>
          <w:rFonts w:ascii="Times New Roman" w:hAnsi="Times New Roman"/>
          <w:sz w:val="24"/>
          <w:szCs w:val="24"/>
        </w:rPr>
      </w:pPr>
    </w:p>
    <w:p w14:paraId="0D1BF522" w14:textId="77777777" w:rsidR="0061125A" w:rsidRPr="006829B4" w:rsidRDefault="0061125A" w:rsidP="0061125A">
      <w:pPr>
        <w:pStyle w:val="NoSpacing"/>
        <w:numPr>
          <w:ilvl w:val="0"/>
          <w:numId w:val="9"/>
        </w:numPr>
        <w:jc w:val="both"/>
        <w:rPr>
          <w:rFonts w:ascii="Times New Roman" w:hAnsi="Times New Roman"/>
          <w:sz w:val="24"/>
          <w:szCs w:val="24"/>
        </w:rPr>
      </w:pPr>
      <w:r w:rsidRPr="006829B4">
        <w:rPr>
          <w:rFonts w:ascii="Times New Roman" w:hAnsi="Times New Roman"/>
          <w:sz w:val="24"/>
          <w:szCs w:val="24"/>
        </w:rPr>
        <w:t>documentation showing that the governing board adopted a revised policy that fully complies with the applicable regulation;</w:t>
      </w:r>
    </w:p>
    <w:p w14:paraId="0497C9D6" w14:textId="77777777" w:rsidR="0061125A" w:rsidRPr="006829B4" w:rsidRDefault="0061125A" w:rsidP="0061125A">
      <w:pPr>
        <w:pStyle w:val="NoSpacing"/>
        <w:numPr>
          <w:ilvl w:val="0"/>
          <w:numId w:val="9"/>
        </w:numPr>
        <w:jc w:val="both"/>
        <w:rPr>
          <w:rFonts w:ascii="Times New Roman" w:hAnsi="Times New Roman"/>
          <w:sz w:val="24"/>
          <w:szCs w:val="24"/>
        </w:rPr>
      </w:pPr>
      <w:r w:rsidRPr="006829B4">
        <w:rPr>
          <w:rFonts w:ascii="Times New Roman" w:hAnsi="Times New Roman"/>
          <w:sz w:val="24"/>
          <w:szCs w:val="24"/>
        </w:rPr>
        <w:t>documentation demonstrating that the school community was notified of the policy change; and,</w:t>
      </w:r>
    </w:p>
    <w:p w14:paraId="4E26B7DC" w14:textId="77777777" w:rsidR="0061125A" w:rsidRPr="006829B4" w:rsidRDefault="0061125A" w:rsidP="0061125A">
      <w:pPr>
        <w:pStyle w:val="NoSpacing"/>
        <w:numPr>
          <w:ilvl w:val="0"/>
          <w:numId w:val="9"/>
        </w:numPr>
        <w:jc w:val="both"/>
        <w:rPr>
          <w:rFonts w:ascii="Times New Roman" w:hAnsi="Times New Roman"/>
          <w:sz w:val="24"/>
          <w:szCs w:val="24"/>
        </w:rPr>
      </w:pPr>
      <w:r w:rsidRPr="006829B4">
        <w:rPr>
          <w:rFonts w:ascii="Times New Roman" w:hAnsi="Times New Roman"/>
          <w:sz w:val="24"/>
          <w:szCs w:val="24"/>
        </w:rPr>
        <w:t>documentation that training or guidance was provided to staff and/or governing board members responsible for implementing the policy.</w:t>
      </w:r>
    </w:p>
    <w:p w14:paraId="3E6857B3" w14:textId="77777777" w:rsidR="0061125A" w:rsidRPr="006829B4" w:rsidRDefault="0061125A" w:rsidP="0061125A">
      <w:pPr>
        <w:pStyle w:val="NoSpacing"/>
        <w:ind w:left="720"/>
        <w:jc w:val="both"/>
        <w:rPr>
          <w:rFonts w:ascii="Times New Roman" w:hAnsi="Times New Roman"/>
          <w:sz w:val="24"/>
          <w:szCs w:val="24"/>
        </w:rPr>
      </w:pPr>
    </w:p>
    <w:p w14:paraId="43F953A1" w14:textId="77777777" w:rsidR="0061125A" w:rsidRPr="006829B4" w:rsidRDefault="0061125A" w:rsidP="0061125A">
      <w:pPr>
        <w:pStyle w:val="NoSpacing"/>
        <w:jc w:val="both"/>
        <w:rPr>
          <w:rFonts w:ascii="Times New Roman" w:hAnsi="Times New Roman"/>
          <w:b/>
          <w:bCs/>
          <w:sz w:val="24"/>
          <w:szCs w:val="24"/>
        </w:rPr>
      </w:pPr>
      <w:r w:rsidRPr="006829B4">
        <w:rPr>
          <w:rFonts w:ascii="Times New Roman" w:hAnsi="Times New Roman"/>
          <w:sz w:val="24"/>
          <w:szCs w:val="24"/>
        </w:rPr>
        <w:t xml:space="preserve">All schools that receive findings in their SCSC fiscal monitoring results must submit a CAP. However, only schools seeking partial CPF points must submit evidence of remediation. </w:t>
      </w:r>
      <w:r w:rsidRPr="006829B4">
        <w:rPr>
          <w:rFonts w:ascii="Times New Roman" w:hAnsi="Times New Roman"/>
          <w:b/>
          <w:bCs/>
          <w:sz w:val="24"/>
          <w:szCs w:val="24"/>
        </w:rPr>
        <w:t>The SCSC will not review CAP submissions that are not submitted by the deadline and through the SCSC Administrative Portal.</w:t>
      </w:r>
    </w:p>
    <w:p w14:paraId="4F0A2D04" w14:textId="77777777" w:rsidR="0061125A" w:rsidRPr="006829B4" w:rsidRDefault="0061125A" w:rsidP="0061125A">
      <w:pPr>
        <w:pStyle w:val="NoSpacing"/>
        <w:jc w:val="both"/>
        <w:rPr>
          <w:rFonts w:ascii="Times New Roman" w:hAnsi="Times New Roman"/>
          <w:sz w:val="24"/>
          <w:szCs w:val="24"/>
        </w:rPr>
      </w:pPr>
    </w:p>
    <w:p w14:paraId="546DD103" w14:textId="77777777" w:rsidR="0061125A" w:rsidRPr="006829B4" w:rsidRDefault="0061125A" w:rsidP="0061125A">
      <w:pPr>
        <w:jc w:val="both"/>
        <w:rPr>
          <w:bCs/>
        </w:rPr>
      </w:pPr>
      <w:r w:rsidRPr="006829B4">
        <w:rPr>
          <w:bCs/>
        </w:rPr>
        <w:t xml:space="preserve">Sincerely, </w:t>
      </w:r>
    </w:p>
    <w:p w14:paraId="13F842C6" w14:textId="77777777" w:rsidR="0061125A" w:rsidRPr="006829B4" w:rsidRDefault="0061125A" w:rsidP="0061125A">
      <w:pPr>
        <w:jc w:val="both"/>
        <w:rPr>
          <w:bCs/>
          <w:noProof/>
        </w:rPr>
      </w:pPr>
    </w:p>
    <w:p w14:paraId="362661E0" w14:textId="77777777" w:rsidR="0061125A" w:rsidRPr="006829B4" w:rsidRDefault="0061125A" w:rsidP="0061125A">
      <w:pPr>
        <w:jc w:val="both"/>
        <w:rPr>
          <w:bCs/>
          <w:noProof/>
        </w:rPr>
      </w:pPr>
      <w:r>
        <w:rPr>
          <w:noProof/>
        </w:rPr>
        <w:lastRenderedPageBreak/>
        <w:drawing>
          <wp:inline distT="0" distB="0" distL="0" distR="0" wp14:anchorId="3B947E7D" wp14:editId="4AC55208">
            <wp:extent cx="2171700" cy="863600"/>
            <wp:effectExtent l="0" t="0" r="0" b="0"/>
            <wp:docPr id="722055999" name="Picture 1"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2055999" name="Picture 1" descr="Text, letter&#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2171700" cy="863600"/>
                    </a:xfrm>
                    <a:prstGeom prst="rect">
                      <a:avLst/>
                    </a:prstGeom>
                  </pic:spPr>
                </pic:pic>
              </a:graphicData>
            </a:graphic>
          </wp:inline>
        </w:drawing>
      </w:r>
    </w:p>
    <w:p w14:paraId="79858DD6" w14:textId="77777777" w:rsidR="0061125A" w:rsidRPr="006829B4" w:rsidRDefault="0061125A" w:rsidP="0061125A">
      <w:pPr>
        <w:jc w:val="both"/>
        <w:rPr>
          <w:bCs/>
        </w:rPr>
      </w:pPr>
    </w:p>
    <w:p w14:paraId="139F452E" w14:textId="77777777" w:rsidR="0061125A" w:rsidRPr="006829B4" w:rsidRDefault="0061125A" w:rsidP="0061125A">
      <w:pPr>
        <w:jc w:val="both"/>
        <w:rPr>
          <w:bCs/>
        </w:rPr>
      </w:pPr>
      <w:r>
        <w:rPr>
          <w:bCs/>
        </w:rPr>
        <w:t>Tiffany Leach</w:t>
      </w:r>
    </w:p>
    <w:p w14:paraId="602DA1B1" w14:textId="77777777" w:rsidR="0061125A" w:rsidRPr="006829B4" w:rsidRDefault="0061125A" w:rsidP="0061125A">
      <w:pPr>
        <w:jc w:val="both"/>
        <w:rPr>
          <w:bCs/>
        </w:rPr>
      </w:pPr>
      <w:r>
        <w:rPr>
          <w:bCs/>
        </w:rPr>
        <w:t xml:space="preserve">Associate </w:t>
      </w:r>
      <w:r w:rsidRPr="006829B4">
        <w:rPr>
          <w:bCs/>
        </w:rPr>
        <w:t>General Counsel</w:t>
      </w:r>
    </w:p>
    <w:p w14:paraId="51A0F50B" w14:textId="77777777" w:rsidR="0061125A" w:rsidRPr="006829B4" w:rsidRDefault="0061125A" w:rsidP="0061125A">
      <w:pPr>
        <w:jc w:val="both"/>
        <w:rPr>
          <w:bCs/>
        </w:rPr>
      </w:pPr>
    </w:p>
    <w:p w14:paraId="26E5767F" w14:textId="77777777" w:rsidR="0061125A" w:rsidRPr="006829B4" w:rsidRDefault="0061125A" w:rsidP="0061125A">
      <w:pPr>
        <w:jc w:val="both"/>
        <w:rPr>
          <w:bCs/>
        </w:rPr>
      </w:pPr>
    </w:p>
    <w:p w14:paraId="4BFFB543" w14:textId="77777777" w:rsidR="0061125A" w:rsidRPr="006829B4" w:rsidRDefault="0061125A" w:rsidP="0061125A">
      <w:pPr>
        <w:jc w:val="both"/>
        <w:rPr>
          <w:bCs/>
        </w:rPr>
      </w:pPr>
    </w:p>
    <w:p w14:paraId="2BD99DFD" w14:textId="77777777" w:rsidR="0061125A" w:rsidRPr="006829B4" w:rsidRDefault="0061125A" w:rsidP="0061125A">
      <w:pPr>
        <w:jc w:val="both"/>
        <w:rPr>
          <w:bCs/>
        </w:rPr>
      </w:pPr>
      <w:r w:rsidRPr="006829B4">
        <w:rPr>
          <w:bCs/>
        </w:rPr>
        <w:t>Enclosures:</w:t>
      </w:r>
      <w:r w:rsidRPr="006829B4">
        <w:rPr>
          <w:bCs/>
        </w:rPr>
        <w:tab/>
        <w:t>SCSC Monitoring Results</w:t>
      </w:r>
    </w:p>
    <w:p w14:paraId="568EB3CC" w14:textId="77777777" w:rsidR="0061125A" w:rsidRDefault="0061125A" w:rsidP="0061125A">
      <w:r w:rsidRPr="00A92178">
        <w:br w:type="page"/>
      </w:r>
    </w:p>
    <w:p w14:paraId="1ED1A314" w14:textId="77777777" w:rsidR="001E3749" w:rsidRDefault="001E3749" w:rsidP="00272D64">
      <w:pPr>
        <w:rPr>
          <w:b/>
          <w:bCs/>
          <w:sz w:val="32"/>
          <w:szCs w:val="32"/>
        </w:rPr>
        <w:sectPr w:rsidR="001E3749" w:rsidSect="007E09C0">
          <w:footerReference w:type="default" r:id="rId11"/>
          <w:pgSz w:w="12240" w:h="15840"/>
          <w:pgMar w:top="1440" w:right="1440" w:bottom="1440" w:left="1440" w:header="720" w:footer="720" w:gutter="0"/>
          <w:cols w:space="720"/>
          <w:docGrid w:linePitch="360"/>
        </w:sectPr>
      </w:pPr>
    </w:p>
    <w:p w14:paraId="3113E7A2" w14:textId="25884C05" w:rsidR="00D729D6" w:rsidRDefault="00B643D9" w:rsidP="00D01B57">
      <w:pPr>
        <w:jc w:val="center"/>
        <w:rPr>
          <w:b/>
          <w:bCs/>
          <w:sz w:val="32"/>
          <w:szCs w:val="32"/>
        </w:rPr>
      </w:pPr>
      <w:r w:rsidRPr="00B643D9">
        <w:rPr>
          <w:b/>
          <w:bCs/>
          <w:sz w:val="32"/>
          <w:szCs w:val="32"/>
        </w:rPr>
        <w:lastRenderedPageBreak/>
        <w:t xml:space="preserve">Indicator </w:t>
      </w:r>
      <w:r w:rsidR="001D282A">
        <w:rPr>
          <w:b/>
          <w:bCs/>
          <w:sz w:val="32"/>
          <w:szCs w:val="32"/>
        </w:rPr>
        <w:t>2</w:t>
      </w:r>
      <w:r w:rsidRPr="00B643D9">
        <w:rPr>
          <w:b/>
          <w:bCs/>
          <w:sz w:val="32"/>
          <w:szCs w:val="32"/>
        </w:rPr>
        <w:t xml:space="preserve">: </w:t>
      </w:r>
      <w:r w:rsidR="00003B98" w:rsidRPr="00321341">
        <w:rPr>
          <w:b/>
          <w:bCs/>
          <w:sz w:val="28"/>
          <w:szCs w:val="28"/>
        </w:rPr>
        <w:t>Fiscal Management and Oversight</w:t>
      </w:r>
    </w:p>
    <w:p w14:paraId="20D5172E" w14:textId="77777777" w:rsidR="003B2A9F" w:rsidRPr="00D01B57" w:rsidRDefault="003B2A9F" w:rsidP="00D01B57">
      <w:pPr>
        <w:jc w:val="center"/>
        <w:rPr>
          <w:b/>
          <w:bCs/>
          <w:sz w:val="32"/>
          <w:szCs w:val="32"/>
        </w:rPr>
      </w:pPr>
    </w:p>
    <w:tbl>
      <w:tblPr>
        <w:tblStyle w:val="TableGrid"/>
        <w:tblW w:w="5002" w:type="pct"/>
        <w:tblLayout w:type="fixed"/>
        <w:tblLook w:val="04A0" w:firstRow="1" w:lastRow="0" w:firstColumn="1" w:lastColumn="0" w:noHBand="0" w:noVBand="1"/>
      </w:tblPr>
      <w:tblGrid>
        <w:gridCol w:w="4314"/>
        <w:gridCol w:w="4322"/>
        <w:gridCol w:w="4319"/>
      </w:tblGrid>
      <w:tr w:rsidR="004D0980" w14:paraId="4EFCCF82" w14:textId="0D26E598" w:rsidTr="00556B9E">
        <w:tc>
          <w:tcPr>
            <w:tcW w:w="5000" w:type="pct"/>
            <w:gridSpan w:val="3"/>
            <w:shd w:val="clear" w:color="auto" w:fill="AEAAAA" w:themeFill="background2" w:themeFillShade="BF"/>
          </w:tcPr>
          <w:p w14:paraId="2842A75A" w14:textId="4D8801EC" w:rsidR="004D0980" w:rsidRDefault="00860DB3" w:rsidP="004D0980">
            <w:pPr>
              <w:jc w:val="center"/>
            </w:pPr>
            <w:r>
              <w:t>Measure</w:t>
            </w:r>
            <w:r w:rsidR="004D0980">
              <w:t xml:space="preserve"> </w:t>
            </w:r>
            <w:r>
              <w:t>2</w:t>
            </w:r>
            <w:r w:rsidR="004D0980">
              <w:t xml:space="preserve">(b): </w:t>
            </w:r>
            <w:r w:rsidR="002F273D" w:rsidRPr="002F273D">
              <w:t>Adherence to Federal Financial Requirements</w:t>
            </w:r>
          </w:p>
        </w:tc>
      </w:tr>
      <w:tr w:rsidR="004D0980" w14:paraId="149DFAD3" w14:textId="201AE4D7" w:rsidTr="00272D64">
        <w:tc>
          <w:tcPr>
            <w:tcW w:w="1665" w:type="pct"/>
          </w:tcPr>
          <w:p w14:paraId="53B1934E" w14:textId="4A648551" w:rsidR="004D0980" w:rsidRPr="004D0980" w:rsidRDefault="004D0980" w:rsidP="004D0980">
            <w:pPr>
              <w:jc w:val="center"/>
              <w:rPr>
                <w:b/>
                <w:bCs/>
              </w:rPr>
            </w:pPr>
            <w:r w:rsidRPr="004D0980">
              <w:rPr>
                <w:b/>
                <w:bCs/>
              </w:rPr>
              <w:t>Question</w:t>
            </w:r>
          </w:p>
        </w:tc>
        <w:tc>
          <w:tcPr>
            <w:tcW w:w="1668" w:type="pct"/>
          </w:tcPr>
          <w:p w14:paraId="5E6CF272" w14:textId="74385417" w:rsidR="004D0980" w:rsidRPr="004D0980" w:rsidRDefault="004D0980" w:rsidP="004D0980">
            <w:pPr>
              <w:jc w:val="center"/>
              <w:rPr>
                <w:b/>
                <w:bCs/>
              </w:rPr>
            </w:pPr>
            <w:r w:rsidRPr="004D0980">
              <w:rPr>
                <w:b/>
                <w:bCs/>
              </w:rPr>
              <w:t>School Response</w:t>
            </w:r>
          </w:p>
        </w:tc>
        <w:tc>
          <w:tcPr>
            <w:tcW w:w="1667" w:type="pct"/>
          </w:tcPr>
          <w:p w14:paraId="42C9C7F9" w14:textId="63D6D55C" w:rsidR="004D0980" w:rsidRPr="004D0980" w:rsidRDefault="004D0980" w:rsidP="004D0980">
            <w:pPr>
              <w:jc w:val="center"/>
              <w:rPr>
                <w:b/>
                <w:bCs/>
              </w:rPr>
            </w:pPr>
            <w:r w:rsidRPr="004D0980">
              <w:rPr>
                <w:b/>
                <w:bCs/>
              </w:rPr>
              <w:t>SCSC Score</w:t>
            </w:r>
          </w:p>
        </w:tc>
      </w:tr>
      <w:tr w:rsidR="00D729D6" w14:paraId="390E8699" w14:textId="77777777" w:rsidTr="00272D64">
        <w:tc>
          <w:tcPr>
            <w:tcW w:w="1665" w:type="pct"/>
          </w:tcPr>
          <w:p w14:paraId="4F65F385" w14:textId="77777777" w:rsidR="00750BB5" w:rsidRDefault="00D729D6" w:rsidP="004D0980">
            <w:r w:rsidRPr="00D729D6">
              <w:t xml:space="preserve">3. </w:t>
            </w:r>
            <w:r w:rsidR="000D09E9" w:rsidRPr="000D09E9">
              <w:t>Upload documentation showing that the school has a system for maintaining property records that meets Uniform Grant Guidance requirements.</w:t>
            </w:r>
          </w:p>
          <w:p w14:paraId="3A8BD54F" w14:textId="77777777" w:rsidR="00FC41A7" w:rsidRDefault="00FC41A7" w:rsidP="004D0980"/>
          <w:p w14:paraId="10A8FA27" w14:textId="2E27F9E1" w:rsidR="00FC41A7" w:rsidRPr="00FC41A7" w:rsidRDefault="00FC41A7" w:rsidP="004D0980">
            <w:pPr>
              <w:rPr>
                <w:color w:val="FF0000"/>
              </w:rPr>
            </w:pPr>
            <w:r>
              <w:rPr>
                <w:color w:val="FF0000"/>
              </w:rPr>
              <w:t>Assigned to Principal Grier</w:t>
            </w:r>
          </w:p>
        </w:tc>
        <w:tc>
          <w:tcPr>
            <w:tcW w:w="1668" w:type="pct"/>
          </w:tcPr>
          <w:p w14:paraId="3D9161D8" w14:textId="1DDD220B" w:rsidR="00D729D6" w:rsidRDefault="007123AF" w:rsidP="00E0082E">
            <w:r>
              <w:rPr>
                <w:rStyle w:val="sma-pipe"/>
              </w:rPr>
              <w:t>Equipment Inventory.png </w:t>
            </w:r>
            <w:r>
              <w:rPr>
                <w:rStyle w:val="atwho-inserted"/>
              </w:rPr>
              <w:t> </w:t>
            </w:r>
          </w:p>
        </w:tc>
        <w:tc>
          <w:tcPr>
            <w:tcW w:w="1667" w:type="pct"/>
          </w:tcPr>
          <w:p w14:paraId="78FF2FFD" w14:textId="49D13EFA" w:rsidR="00A93D13" w:rsidRDefault="00A93D13" w:rsidP="00A93D13">
            <w:pPr>
              <w:rPr>
                <w:rStyle w:val="sma-pipe"/>
              </w:rPr>
            </w:pPr>
            <w:r>
              <w:rPr>
                <w:rStyle w:val="sma-pipe"/>
              </w:rPr>
              <w:t>Finding: The school failed to produce documentation that it maintains property records that include all elements required by 2 CFR 200.313 (d)(1). Specifically, the following is missing:</w:t>
            </w:r>
          </w:p>
          <w:p w14:paraId="7397A7EB" w14:textId="77777777" w:rsidR="00A93D13" w:rsidRDefault="00740E48" w:rsidP="004D0980">
            <w:pPr>
              <w:rPr>
                <w:rStyle w:val="atwho-inserted"/>
              </w:rPr>
            </w:pPr>
            <w:r>
              <w:rPr>
                <w:rStyle w:val="atwho-inserted"/>
              </w:rPr>
              <w:t> </w:t>
            </w:r>
          </w:p>
          <w:p w14:paraId="54C1803D" w14:textId="761C4578" w:rsidR="00740E48" w:rsidRDefault="00740E48" w:rsidP="004D0980">
            <w:pPr>
              <w:rPr>
                <w:rStyle w:val="sma-pipe"/>
              </w:rPr>
            </w:pPr>
            <w:r>
              <w:rPr>
                <w:rStyle w:val="sma-pipe"/>
              </w:rPr>
              <w:t>*The source of funding for the property, including the Federal Award Identification Number (FAIN)., *Holder of the title (proof of ownership)., *The percentage of Federal participation in the project costs for the Federal award under which the property was acquired. For example, if the property was purchased for use under IDEA 611 and Title IA, then the percentage must indicate 50% IDEA 611 grant funding and 50% Title IA.</w:t>
            </w:r>
          </w:p>
          <w:p w14:paraId="6A93C8D4" w14:textId="77777777" w:rsidR="00FC41A7" w:rsidRDefault="00FC41A7" w:rsidP="004D0980">
            <w:pPr>
              <w:rPr>
                <w:rStyle w:val="sma-pipe"/>
              </w:rPr>
            </w:pPr>
          </w:p>
          <w:p w14:paraId="1DF0E9EB" w14:textId="77777777" w:rsidR="00FC41A7" w:rsidRPr="00FC41A7" w:rsidRDefault="00FC41A7" w:rsidP="004D0980">
            <w:pPr>
              <w:rPr>
                <w:rStyle w:val="sma-pipe"/>
                <w:color w:val="FF0000"/>
              </w:rPr>
            </w:pPr>
          </w:p>
          <w:p w14:paraId="43A8DA35" w14:textId="77777777" w:rsidR="0070579F" w:rsidRDefault="0070579F" w:rsidP="00A93D13">
            <w:pPr>
              <w:rPr>
                <w:rStyle w:val="sma-pipe"/>
              </w:rPr>
            </w:pPr>
          </w:p>
          <w:p w14:paraId="0D636461" w14:textId="1A70B0AF" w:rsidR="00344280" w:rsidRDefault="00740E48" w:rsidP="00A93D13">
            <w:r>
              <w:rPr>
                <w:rStyle w:val="sma-pipe"/>
              </w:rPr>
              <w:t> </w:t>
            </w:r>
            <w:r>
              <w:rPr>
                <w:rStyle w:val="atwho-inserted"/>
              </w:rPr>
              <w:t> </w:t>
            </w:r>
          </w:p>
        </w:tc>
      </w:tr>
      <w:tr w:rsidR="004D0980" w14:paraId="7B32C8A4" w14:textId="77777777" w:rsidTr="00556B9E">
        <w:tc>
          <w:tcPr>
            <w:tcW w:w="5000" w:type="pct"/>
            <w:gridSpan w:val="3"/>
            <w:shd w:val="clear" w:color="auto" w:fill="AEAAAA" w:themeFill="background2" w:themeFillShade="BF"/>
          </w:tcPr>
          <w:p w14:paraId="77907058" w14:textId="314F9CF3" w:rsidR="004D0980" w:rsidRDefault="004D0980" w:rsidP="004D0980">
            <w:pPr>
              <w:jc w:val="center"/>
            </w:pPr>
            <w:r>
              <w:t xml:space="preserve">Measure </w:t>
            </w:r>
            <w:r w:rsidR="00D567CC">
              <w:t>2</w:t>
            </w:r>
            <w:r>
              <w:t xml:space="preserve">(c): </w:t>
            </w:r>
            <w:r w:rsidR="00DD0DA2" w:rsidRPr="00DD0DA2">
              <w:t>Adherence to Local Units of Administration Manual (LUA)</w:t>
            </w:r>
          </w:p>
        </w:tc>
      </w:tr>
      <w:tr w:rsidR="004D0980" w14:paraId="1B51F26D" w14:textId="77777777" w:rsidTr="00272D64">
        <w:tc>
          <w:tcPr>
            <w:tcW w:w="1665" w:type="pct"/>
          </w:tcPr>
          <w:p w14:paraId="4DE3EFAE" w14:textId="617E8AC7" w:rsidR="004D0980" w:rsidRPr="00D002BE" w:rsidRDefault="00D002BE" w:rsidP="00D002BE">
            <w:pPr>
              <w:jc w:val="center"/>
              <w:rPr>
                <w:b/>
                <w:bCs/>
              </w:rPr>
            </w:pPr>
            <w:r>
              <w:rPr>
                <w:b/>
                <w:bCs/>
              </w:rPr>
              <w:t>Question</w:t>
            </w:r>
          </w:p>
        </w:tc>
        <w:tc>
          <w:tcPr>
            <w:tcW w:w="1668" w:type="pct"/>
          </w:tcPr>
          <w:p w14:paraId="3C6EBBB4" w14:textId="363AF24C" w:rsidR="004D0980" w:rsidRPr="00D002BE" w:rsidRDefault="00D002BE" w:rsidP="00D002BE">
            <w:pPr>
              <w:jc w:val="center"/>
              <w:rPr>
                <w:b/>
                <w:bCs/>
              </w:rPr>
            </w:pPr>
            <w:r>
              <w:rPr>
                <w:b/>
                <w:bCs/>
              </w:rPr>
              <w:t>Response</w:t>
            </w:r>
          </w:p>
        </w:tc>
        <w:tc>
          <w:tcPr>
            <w:tcW w:w="1667" w:type="pct"/>
          </w:tcPr>
          <w:p w14:paraId="7F23CBE4" w14:textId="35CA58D2" w:rsidR="004D0980" w:rsidRPr="00D002BE" w:rsidRDefault="00D002BE" w:rsidP="00D002BE">
            <w:pPr>
              <w:jc w:val="center"/>
              <w:rPr>
                <w:b/>
                <w:bCs/>
              </w:rPr>
            </w:pPr>
            <w:r w:rsidRPr="00D002BE">
              <w:rPr>
                <w:b/>
                <w:bCs/>
              </w:rPr>
              <w:t>SCSC Score</w:t>
            </w:r>
          </w:p>
        </w:tc>
      </w:tr>
      <w:tr w:rsidR="004D0980" w14:paraId="0043B7E8" w14:textId="77777777" w:rsidTr="00272D64">
        <w:tc>
          <w:tcPr>
            <w:tcW w:w="1665" w:type="pct"/>
          </w:tcPr>
          <w:p w14:paraId="05075F56" w14:textId="77777777" w:rsidR="001F38E6" w:rsidRDefault="0055759F" w:rsidP="004D0980">
            <w:r>
              <w:t>1. Upload a copy of the school’s monthly revenue report</w:t>
            </w:r>
            <w:r w:rsidRPr="00F64832">
              <w:t xml:space="preserve">, including the local </w:t>
            </w:r>
            <w:r>
              <w:t>five-mill</w:t>
            </w:r>
            <w:r w:rsidRPr="00F64832">
              <w:t xml:space="preserve"> share amount </w:t>
            </w:r>
            <w:r>
              <w:t>from its monthly QBE allotment for the 2023-2024 (FY24) school year</w:t>
            </w:r>
          </w:p>
          <w:p w14:paraId="520820C2" w14:textId="76121120" w:rsidR="00FC41A7" w:rsidRPr="00FC41A7" w:rsidRDefault="00FC41A7" w:rsidP="004D0980">
            <w:pPr>
              <w:rPr>
                <w:color w:val="FF0000"/>
              </w:rPr>
            </w:pPr>
            <w:r>
              <w:rPr>
                <w:color w:val="FF0000"/>
              </w:rPr>
              <w:lastRenderedPageBreak/>
              <w:t>Assigned to Shawanda</w:t>
            </w:r>
          </w:p>
        </w:tc>
        <w:tc>
          <w:tcPr>
            <w:tcW w:w="1668" w:type="pct"/>
          </w:tcPr>
          <w:p w14:paraId="1CDD9B4E" w14:textId="47B7C54C" w:rsidR="008C470B" w:rsidRPr="008C470B" w:rsidRDefault="00E847FA" w:rsidP="008C470B">
            <w:pPr>
              <w:tabs>
                <w:tab w:val="left" w:pos="1323"/>
              </w:tabs>
            </w:pPr>
            <w:r>
              <w:rPr>
                <w:rStyle w:val="sma-pipe"/>
              </w:rPr>
              <w:lastRenderedPageBreak/>
              <w:t>Delta Steam - August Financial Update - Sent 09182023.pdf </w:t>
            </w:r>
          </w:p>
        </w:tc>
        <w:tc>
          <w:tcPr>
            <w:tcW w:w="1667" w:type="pct"/>
          </w:tcPr>
          <w:p w14:paraId="7AB69305" w14:textId="34FED875" w:rsidR="00B716CC" w:rsidRDefault="007E23BE" w:rsidP="004D0980">
            <w:pPr>
              <w:rPr>
                <w:rStyle w:val="sma-pipe"/>
              </w:rPr>
            </w:pPr>
            <w:r>
              <w:rPr>
                <w:rStyle w:val="sma-pipe"/>
              </w:rPr>
              <w:t>Finding: The school’s documentation does not include the required evidence of local five-mill share pursuant to Local Units of Administration Manual, Revenue and Receipt Accounting, Section I, Chapter 1-</w:t>
            </w:r>
            <w:r>
              <w:rPr>
                <w:rStyle w:val="sma-pipe"/>
              </w:rPr>
              <w:lastRenderedPageBreak/>
              <w:t>9, I-9-11 and Section V, Charter Schools, Chapter 5, V-43A-4.</w:t>
            </w:r>
          </w:p>
          <w:p w14:paraId="0DCABF21" w14:textId="50B2E98C" w:rsidR="007E23BE" w:rsidRDefault="007E23BE" w:rsidP="004D0980">
            <w:pPr>
              <w:rPr>
                <w:rStyle w:val="sma-pipe"/>
              </w:rPr>
            </w:pPr>
            <w:r>
              <w:rPr>
                <w:rStyle w:val="sma-pipe"/>
              </w:rPr>
              <w:t> </w:t>
            </w:r>
          </w:p>
          <w:p w14:paraId="7C9BCE3B" w14:textId="0EFC9547" w:rsidR="00244EBD" w:rsidRDefault="007E23BE" w:rsidP="004D0980">
            <w:r>
              <w:rPr>
                <w:rStyle w:val="sma-pipe"/>
              </w:rPr>
              <w:t>The August Financials Report submitted by DELTA STEAM Academy did not include the required evidence of local five-mill share. </w:t>
            </w:r>
            <w:r>
              <w:rPr>
                <w:rStyle w:val="atwho-inserted"/>
              </w:rPr>
              <w:t> </w:t>
            </w:r>
          </w:p>
        </w:tc>
      </w:tr>
      <w:tr w:rsidR="00D002BE" w14:paraId="571C322C" w14:textId="77777777" w:rsidTr="00272D64">
        <w:tc>
          <w:tcPr>
            <w:tcW w:w="1665" w:type="pct"/>
          </w:tcPr>
          <w:p w14:paraId="67F419AA" w14:textId="77777777" w:rsidR="005F05AC" w:rsidRDefault="004358E2" w:rsidP="004D0980">
            <w:r w:rsidRPr="004358E2">
              <w:lastRenderedPageBreak/>
              <w:t>2.</w:t>
            </w:r>
            <w:r>
              <w:t xml:space="preserve"> </w:t>
            </w:r>
            <w:r w:rsidRPr="004358E2">
              <w:t xml:space="preserve">Upload the school’s most recent fund balance report shared with its Governing Board applicable to the 2023-2024 school year (FY24) for its General Fund. </w:t>
            </w:r>
          </w:p>
          <w:p w14:paraId="28ABD725" w14:textId="77777777" w:rsidR="00FC41A7" w:rsidRDefault="00FC41A7" w:rsidP="004D0980"/>
          <w:p w14:paraId="58F39F8D" w14:textId="39CFE0A0" w:rsidR="00FC41A7" w:rsidRPr="00FC41A7" w:rsidRDefault="00FC41A7" w:rsidP="004D0980">
            <w:pPr>
              <w:rPr>
                <w:color w:val="FF0000"/>
              </w:rPr>
            </w:pPr>
            <w:r>
              <w:rPr>
                <w:color w:val="FF0000"/>
              </w:rPr>
              <w:t>Assigned to Shawanda / Finance Team</w:t>
            </w:r>
          </w:p>
        </w:tc>
        <w:tc>
          <w:tcPr>
            <w:tcW w:w="1668" w:type="pct"/>
          </w:tcPr>
          <w:p w14:paraId="153CC5C8" w14:textId="581C58A1" w:rsidR="008C470B" w:rsidRPr="008C470B" w:rsidRDefault="00235F2C" w:rsidP="008C470B">
            <w:r>
              <w:rPr>
                <w:rStyle w:val="sma-pipe"/>
              </w:rPr>
              <w:t>Delta Steam - August Financials - sent 09182023.xlsm </w:t>
            </w:r>
          </w:p>
        </w:tc>
        <w:tc>
          <w:tcPr>
            <w:tcW w:w="1667" w:type="pct"/>
          </w:tcPr>
          <w:p w14:paraId="161F2476" w14:textId="361E8E26" w:rsidR="00564BCC" w:rsidRDefault="00564BCC" w:rsidP="004D0980">
            <w:pPr>
              <w:rPr>
                <w:rStyle w:val="sma-pipe"/>
              </w:rPr>
            </w:pPr>
            <w:r>
              <w:rPr>
                <w:rStyle w:val="sma-pipe"/>
              </w:rPr>
              <w:t>Adverse Practice</w:t>
            </w:r>
          </w:p>
          <w:p w14:paraId="6013A254" w14:textId="77777777" w:rsidR="00B716CC" w:rsidRDefault="00B716CC" w:rsidP="004D0980">
            <w:pPr>
              <w:rPr>
                <w:rStyle w:val="atwho-inserted"/>
              </w:rPr>
            </w:pPr>
          </w:p>
          <w:p w14:paraId="577C502A" w14:textId="050BA09A" w:rsidR="003B292F" w:rsidRDefault="00564BCC" w:rsidP="004D0980">
            <w:r>
              <w:rPr>
                <w:rStyle w:val="sma-pipe"/>
              </w:rPr>
              <w:t xml:space="preserve">The SCSC recommends that when reporting fund balance for the General Fund at least one of the following components be included: </w:t>
            </w:r>
            <w:r>
              <w:rPr>
                <w:rStyle w:val="sma-pipe"/>
              </w:rPr>
              <w:br/>
              <w:t>*non-spendable fund balance</w:t>
            </w:r>
            <w:r>
              <w:rPr>
                <w:rStyle w:val="sma-pipe"/>
              </w:rPr>
              <w:br/>
              <w:t xml:space="preserve">*restricted fund balance </w:t>
            </w:r>
            <w:r>
              <w:rPr>
                <w:rStyle w:val="sma-pipe"/>
              </w:rPr>
              <w:br/>
              <w:t xml:space="preserve">*committed fund balance </w:t>
            </w:r>
            <w:r>
              <w:rPr>
                <w:rStyle w:val="sma-pipe"/>
              </w:rPr>
              <w:br/>
              <w:t>*assigned fund balance</w:t>
            </w:r>
            <w:r>
              <w:rPr>
                <w:rStyle w:val="sma-pipe"/>
              </w:rPr>
              <w:br/>
              <w:t>*unassigned fund balance</w:t>
            </w:r>
            <w:r>
              <w:rPr>
                <w:rStyle w:val="sma-pipe"/>
              </w:rPr>
              <w:br/>
            </w:r>
            <w:r>
              <w:rPr>
                <w:rStyle w:val="sma-pipe"/>
              </w:rPr>
              <w:br/>
              <w:t>The SCSC also recommends that its Governing Board develop policies to detail how the fund balance for the school’s General Fund is managed, outlining both the constraints on how resources of the fund can be spent and the sources of those restrictions.</w:t>
            </w:r>
            <w:r>
              <w:rPr>
                <w:rStyle w:val="sma-pipe"/>
              </w:rPr>
              <w:br/>
              <w:t> </w:t>
            </w:r>
            <w:r>
              <w:rPr>
                <w:rStyle w:val="atwho-inserted"/>
              </w:rPr>
              <w:t> </w:t>
            </w:r>
          </w:p>
        </w:tc>
      </w:tr>
    </w:tbl>
    <w:p w14:paraId="299CB95A" w14:textId="438A5A3D" w:rsidR="004D6E94" w:rsidRDefault="004D6E94"/>
    <w:p w14:paraId="2DB49BD8" w14:textId="2C7C800D" w:rsidR="007D58D7" w:rsidRDefault="007D58D7"/>
    <w:sectPr w:rsidR="007D58D7" w:rsidSect="007E09C0">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816302" w14:textId="77777777" w:rsidR="007E09C0" w:rsidRDefault="007E09C0" w:rsidP="00416C8C">
      <w:r>
        <w:separator/>
      </w:r>
    </w:p>
  </w:endnote>
  <w:endnote w:type="continuationSeparator" w:id="0">
    <w:p w14:paraId="48DF197C" w14:textId="77777777" w:rsidR="007E09C0" w:rsidRDefault="007E09C0" w:rsidP="00416C8C">
      <w:r>
        <w:continuationSeparator/>
      </w:r>
    </w:p>
  </w:endnote>
  <w:endnote w:type="continuationNotice" w:id="1">
    <w:p w14:paraId="360010F2" w14:textId="77777777" w:rsidR="007E09C0" w:rsidRDefault="007E09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Georgia" w:hAnsi="Georgia"/>
      </w:rPr>
      <w:id w:val="-684597639"/>
      <w:docPartObj>
        <w:docPartGallery w:val="Page Numbers (Bottom of Page)"/>
        <w:docPartUnique/>
      </w:docPartObj>
    </w:sdtPr>
    <w:sdtEndPr>
      <w:rPr>
        <w:noProof/>
      </w:rPr>
    </w:sdtEndPr>
    <w:sdtContent>
      <w:p w14:paraId="408E03AC" w14:textId="6306B8A9" w:rsidR="00212616" w:rsidRPr="00212616" w:rsidRDefault="00212616">
        <w:pPr>
          <w:pStyle w:val="Footer"/>
          <w:jc w:val="right"/>
          <w:rPr>
            <w:rFonts w:ascii="Georgia" w:hAnsi="Georgia"/>
          </w:rPr>
        </w:pPr>
        <w:r w:rsidRPr="00212616">
          <w:rPr>
            <w:rFonts w:ascii="Georgia" w:hAnsi="Georgia"/>
          </w:rPr>
          <w:fldChar w:fldCharType="begin"/>
        </w:r>
        <w:r w:rsidRPr="00212616">
          <w:rPr>
            <w:rFonts w:ascii="Georgia" w:hAnsi="Georgia"/>
          </w:rPr>
          <w:instrText xml:space="preserve"> PAGE   \* MERGEFORMAT </w:instrText>
        </w:r>
        <w:r w:rsidRPr="00212616">
          <w:rPr>
            <w:rFonts w:ascii="Georgia" w:hAnsi="Georgia"/>
          </w:rPr>
          <w:fldChar w:fldCharType="separate"/>
        </w:r>
        <w:r w:rsidRPr="00212616">
          <w:rPr>
            <w:rFonts w:ascii="Georgia" w:hAnsi="Georgia"/>
            <w:noProof/>
          </w:rPr>
          <w:t>2</w:t>
        </w:r>
        <w:r w:rsidRPr="00212616">
          <w:rPr>
            <w:rFonts w:ascii="Georgia" w:hAnsi="Georgia"/>
            <w:noProof/>
          </w:rPr>
          <w:fldChar w:fldCharType="end"/>
        </w:r>
      </w:p>
    </w:sdtContent>
  </w:sdt>
  <w:p w14:paraId="7D273EF1" w14:textId="77777777" w:rsidR="00212616" w:rsidRDefault="002126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DBC872" w14:textId="77777777" w:rsidR="007E09C0" w:rsidRDefault="007E09C0" w:rsidP="00416C8C">
      <w:r>
        <w:separator/>
      </w:r>
    </w:p>
  </w:footnote>
  <w:footnote w:type="continuationSeparator" w:id="0">
    <w:p w14:paraId="5EC85FE2" w14:textId="77777777" w:rsidR="007E09C0" w:rsidRDefault="007E09C0" w:rsidP="00416C8C">
      <w:r>
        <w:continuationSeparator/>
      </w:r>
    </w:p>
  </w:footnote>
  <w:footnote w:type="continuationNotice" w:id="1">
    <w:p w14:paraId="246185E1" w14:textId="77777777" w:rsidR="007E09C0" w:rsidRDefault="007E09C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5703F"/>
    <w:multiLevelType w:val="multilevel"/>
    <w:tmpl w:val="E4FAEAC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19A7FAE"/>
    <w:multiLevelType w:val="hybridMultilevel"/>
    <w:tmpl w:val="31E48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1A1C06"/>
    <w:multiLevelType w:val="hybridMultilevel"/>
    <w:tmpl w:val="0CFA0DB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1643C4"/>
    <w:multiLevelType w:val="hybridMultilevel"/>
    <w:tmpl w:val="17B86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554FD7"/>
    <w:multiLevelType w:val="hybridMultilevel"/>
    <w:tmpl w:val="245670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6322FF"/>
    <w:multiLevelType w:val="hybridMultilevel"/>
    <w:tmpl w:val="84B6A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7826F3"/>
    <w:multiLevelType w:val="hybridMultilevel"/>
    <w:tmpl w:val="76869508"/>
    <w:lvl w:ilvl="0" w:tplc="9C920D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6594D10"/>
    <w:multiLevelType w:val="hybridMultilevel"/>
    <w:tmpl w:val="5AC23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C6A952A"/>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571354603">
    <w:abstractNumId w:val="6"/>
  </w:num>
  <w:num w:numId="2" w16cid:durableId="1441727548">
    <w:abstractNumId w:val="0"/>
  </w:num>
  <w:num w:numId="3" w16cid:durableId="352608659">
    <w:abstractNumId w:val="2"/>
  </w:num>
  <w:num w:numId="4" w16cid:durableId="106236976">
    <w:abstractNumId w:val="4"/>
  </w:num>
  <w:num w:numId="5" w16cid:durableId="1426150634">
    <w:abstractNumId w:val="3"/>
  </w:num>
  <w:num w:numId="6" w16cid:durableId="1534342514">
    <w:abstractNumId w:val="1"/>
  </w:num>
  <w:num w:numId="7" w16cid:durableId="103696227">
    <w:abstractNumId w:val="7"/>
  </w:num>
  <w:num w:numId="8" w16cid:durableId="456990581">
    <w:abstractNumId w:val="8"/>
  </w:num>
  <w:num w:numId="9" w16cid:durableId="117650600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c1MDawtDACsi2MjJV0lIJTi4sz8/NACkxrAYpEpkgsAAAA"/>
  </w:docVars>
  <w:rsids>
    <w:rsidRoot w:val="00AC7B7A"/>
    <w:rsid w:val="00002BF3"/>
    <w:rsid w:val="00003B98"/>
    <w:rsid w:val="00010309"/>
    <w:rsid w:val="0001709D"/>
    <w:rsid w:val="000202A1"/>
    <w:rsid w:val="0002174E"/>
    <w:rsid w:val="000237E9"/>
    <w:rsid w:val="00024FA2"/>
    <w:rsid w:val="000268F0"/>
    <w:rsid w:val="00034871"/>
    <w:rsid w:val="00036258"/>
    <w:rsid w:val="0003676E"/>
    <w:rsid w:val="00041665"/>
    <w:rsid w:val="00045F04"/>
    <w:rsid w:val="00050633"/>
    <w:rsid w:val="000630D1"/>
    <w:rsid w:val="0007275E"/>
    <w:rsid w:val="000768DE"/>
    <w:rsid w:val="000802A2"/>
    <w:rsid w:val="00083E54"/>
    <w:rsid w:val="000865E8"/>
    <w:rsid w:val="00092479"/>
    <w:rsid w:val="000952D3"/>
    <w:rsid w:val="00097014"/>
    <w:rsid w:val="000A4387"/>
    <w:rsid w:val="000A794F"/>
    <w:rsid w:val="000C12F7"/>
    <w:rsid w:val="000C5D83"/>
    <w:rsid w:val="000D09E9"/>
    <w:rsid w:val="000F041E"/>
    <w:rsid w:val="000F22DE"/>
    <w:rsid w:val="000F4EF4"/>
    <w:rsid w:val="000F53AE"/>
    <w:rsid w:val="000F5C04"/>
    <w:rsid w:val="000F78BF"/>
    <w:rsid w:val="00104D18"/>
    <w:rsid w:val="0010665C"/>
    <w:rsid w:val="00113037"/>
    <w:rsid w:val="001131CF"/>
    <w:rsid w:val="00117F84"/>
    <w:rsid w:val="00131446"/>
    <w:rsid w:val="00132AB1"/>
    <w:rsid w:val="00141BA1"/>
    <w:rsid w:val="00141D60"/>
    <w:rsid w:val="00150AA2"/>
    <w:rsid w:val="00152CF3"/>
    <w:rsid w:val="001534EB"/>
    <w:rsid w:val="00155B64"/>
    <w:rsid w:val="0015641B"/>
    <w:rsid w:val="00160458"/>
    <w:rsid w:val="001661D7"/>
    <w:rsid w:val="00177DD0"/>
    <w:rsid w:val="00186603"/>
    <w:rsid w:val="00195788"/>
    <w:rsid w:val="001B0827"/>
    <w:rsid w:val="001B4EE5"/>
    <w:rsid w:val="001B6DB5"/>
    <w:rsid w:val="001B7F17"/>
    <w:rsid w:val="001C1227"/>
    <w:rsid w:val="001C3D1E"/>
    <w:rsid w:val="001D282A"/>
    <w:rsid w:val="001D7D6D"/>
    <w:rsid w:val="001E2A30"/>
    <w:rsid w:val="001E350D"/>
    <w:rsid w:val="001E3749"/>
    <w:rsid w:val="001E4959"/>
    <w:rsid w:val="001F38E6"/>
    <w:rsid w:val="001F6C9B"/>
    <w:rsid w:val="00207789"/>
    <w:rsid w:val="00212616"/>
    <w:rsid w:val="002151FC"/>
    <w:rsid w:val="00215DC0"/>
    <w:rsid w:val="00220611"/>
    <w:rsid w:val="0022636E"/>
    <w:rsid w:val="00231CFB"/>
    <w:rsid w:val="00234358"/>
    <w:rsid w:val="002343E0"/>
    <w:rsid w:val="002345BD"/>
    <w:rsid w:val="00235F2C"/>
    <w:rsid w:val="00241DFA"/>
    <w:rsid w:val="00244EBD"/>
    <w:rsid w:val="00260B7F"/>
    <w:rsid w:val="00262708"/>
    <w:rsid w:val="00267708"/>
    <w:rsid w:val="00272D64"/>
    <w:rsid w:val="00273901"/>
    <w:rsid w:val="00277FAD"/>
    <w:rsid w:val="002809CD"/>
    <w:rsid w:val="00286108"/>
    <w:rsid w:val="002862F3"/>
    <w:rsid w:val="00287DC6"/>
    <w:rsid w:val="0029004D"/>
    <w:rsid w:val="00290321"/>
    <w:rsid w:val="00292801"/>
    <w:rsid w:val="0029604A"/>
    <w:rsid w:val="002A1D8F"/>
    <w:rsid w:val="002A3D98"/>
    <w:rsid w:val="002A54F9"/>
    <w:rsid w:val="002B2675"/>
    <w:rsid w:val="002B2892"/>
    <w:rsid w:val="002B33B7"/>
    <w:rsid w:val="002B35D8"/>
    <w:rsid w:val="002C42F2"/>
    <w:rsid w:val="002C7317"/>
    <w:rsid w:val="002D3361"/>
    <w:rsid w:val="002D6935"/>
    <w:rsid w:val="002D7579"/>
    <w:rsid w:val="002E6D5D"/>
    <w:rsid w:val="002E79DC"/>
    <w:rsid w:val="002E7C35"/>
    <w:rsid w:val="002F17B3"/>
    <w:rsid w:val="002F273D"/>
    <w:rsid w:val="002F47AE"/>
    <w:rsid w:val="002F65CF"/>
    <w:rsid w:val="003065F8"/>
    <w:rsid w:val="00307490"/>
    <w:rsid w:val="003107B5"/>
    <w:rsid w:val="00320081"/>
    <w:rsid w:val="00321341"/>
    <w:rsid w:val="00322AFE"/>
    <w:rsid w:val="003315DD"/>
    <w:rsid w:val="00333268"/>
    <w:rsid w:val="0033367A"/>
    <w:rsid w:val="00336427"/>
    <w:rsid w:val="003371F4"/>
    <w:rsid w:val="00341401"/>
    <w:rsid w:val="00344280"/>
    <w:rsid w:val="00344D6C"/>
    <w:rsid w:val="00347516"/>
    <w:rsid w:val="00347926"/>
    <w:rsid w:val="00350C22"/>
    <w:rsid w:val="003539F4"/>
    <w:rsid w:val="00372DAA"/>
    <w:rsid w:val="00387E4F"/>
    <w:rsid w:val="00391227"/>
    <w:rsid w:val="003945F9"/>
    <w:rsid w:val="003B073B"/>
    <w:rsid w:val="003B292F"/>
    <w:rsid w:val="003B2A9F"/>
    <w:rsid w:val="003C1431"/>
    <w:rsid w:val="003C328F"/>
    <w:rsid w:val="003C4496"/>
    <w:rsid w:val="003C55E9"/>
    <w:rsid w:val="003C6E9F"/>
    <w:rsid w:val="003D4AB8"/>
    <w:rsid w:val="003D7BD0"/>
    <w:rsid w:val="003E3B57"/>
    <w:rsid w:val="003F5452"/>
    <w:rsid w:val="003F6FC9"/>
    <w:rsid w:val="00403CDF"/>
    <w:rsid w:val="004041AF"/>
    <w:rsid w:val="00406604"/>
    <w:rsid w:val="00412370"/>
    <w:rsid w:val="004131F0"/>
    <w:rsid w:val="00416C8C"/>
    <w:rsid w:val="0042218C"/>
    <w:rsid w:val="00425C9F"/>
    <w:rsid w:val="00427270"/>
    <w:rsid w:val="00427473"/>
    <w:rsid w:val="00430E2C"/>
    <w:rsid w:val="00431296"/>
    <w:rsid w:val="00432B43"/>
    <w:rsid w:val="004330C8"/>
    <w:rsid w:val="004358E2"/>
    <w:rsid w:val="00436F4F"/>
    <w:rsid w:val="00447E5B"/>
    <w:rsid w:val="004513CF"/>
    <w:rsid w:val="00461297"/>
    <w:rsid w:val="00462750"/>
    <w:rsid w:val="00462C28"/>
    <w:rsid w:val="00473593"/>
    <w:rsid w:val="00484333"/>
    <w:rsid w:val="00484C0C"/>
    <w:rsid w:val="004851CC"/>
    <w:rsid w:val="004856E0"/>
    <w:rsid w:val="00497237"/>
    <w:rsid w:val="004977D2"/>
    <w:rsid w:val="004A23AD"/>
    <w:rsid w:val="004B359E"/>
    <w:rsid w:val="004B4EA6"/>
    <w:rsid w:val="004C0A16"/>
    <w:rsid w:val="004C1592"/>
    <w:rsid w:val="004C1960"/>
    <w:rsid w:val="004D0980"/>
    <w:rsid w:val="004D2ECC"/>
    <w:rsid w:val="004D6E94"/>
    <w:rsid w:val="004E03DC"/>
    <w:rsid w:val="004E5C34"/>
    <w:rsid w:val="004E6781"/>
    <w:rsid w:val="004F32F4"/>
    <w:rsid w:val="004F7291"/>
    <w:rsid w:val="00512018"/>
    <w:rsid w:val="00513A4B"/>
    <w:rsid w:val="00514035"/>
    <w:rsid w:val="00532C72"/>
    <w:rsid w:val="00536AA2"/>
    <w:rsid w:val="005441DC"/>
    <w:rsid w:val="00547194"/>
    <w:rsid w:val="00551BDA"/>
    <w:rsid w:val="00552927"/>
    <w:rsid w:val="00556B9E"/>
    <w:rsid w:val="0055759F"/>
    <w:rsid w:val="0056133F"/>
    <w:rsid w:val="00561CAA"/>
    <w:rsid w:val="00564BCC"/>
    <w:rsid w:val="00567E54"/>
    <w:rsid w:val="00570BD7"/>
    <w:rsid w:val="00580A93"/>
    <w:rsid w:val="00583F70"/>
    <w:rsid w:val="00586C5A"/>
    <w:rsid w:val="00586DB1"/>
    <w:rsid w:val="00594E0B"/>
    <w:rsid w:val="0059526F"/>
    <w:rsid w:val="005A5CC1"/>
    <w:rsid w:val="005B293A"/>
    <w:rsid w:val="005B2D62"/>
    <w:rsid w:val="005B48BC"/>
    <w:rsid w:val="005B5413"/>
    <w:rsid w:val="005B6F6B"/>
    <w:rsid w:val="005C4D6E"/>
    <w:rsid w:val="005D3D48"/>
    <w:rsid w:val="005D7E6B"/>
    <w:rsid w:val="005E3613"/>
    <w:rsid w:val="005E3B29"/>
    <w:rsid w:val="005E491F"/>
    <w:rsid w:val="005E6871"/>
    <w:rsid w:val="005F05AC"/>
    <w:rsid w:val="005F0927"/>
    <w:rsid w:val="005F5404"/>
    <w:rsid w:val="005F6D1C"/>
    <w:rsid w:val="006008F4"/>
    <w:rsid w:val="006018CE"/>
    <w:rsid w:val="00601DB4"/>
    <w:rsid w:val="006028D8"/>
    <w:rsid w:val="0061125A"/>
    <w:rsid w:val="00612613"/>
    <w:rsid w:val="00620F2D"/>
    <w:rsid w:val="00623483"/>
    <w:rsid w:val="006314E2"/>
    <w:rsid w:val="00634F6A"/>
    <w:rsid w:val="00637ACC"/>
    <w:rsid w:val="00680BE2"/>
    <w:rsid w:val="006829B4"/>
    <w:rsid w:val="00682AE2"/>
    <w:rsid w:val="00683B1C"/>
    <w:rsid w:val="00690031"/>
    <w:rsid w:val="006918B7"/>
    <w:rsid w:val="00697721"/>
    <w:rsid w:val="006A17A4"/>
    <w:rsid w:val="006A17C9"/>
    <w:rsid w:val="006A4C49"/>
    <w:rsid w:val="006A6648"/>
    <w:rsid w:val="006B290C"/>
    <w:rsid w:val="006B4F4B"/>
    <w:rsid w:val="006B7A57"/>
    <w:rsid w:val="006C34F3"/>
    <w:rsid w:val="006C7684"/>
    <w:rsid w:val="006D3912"/>
    <w:rsid w:val="006E7A46"/>
    <w:rsid w:val="006F4DDA"/>
    <w:rsid w:val="006F70C1"/>
    <w:rsid w:val="0070579F"/>
    <w:rsid w:val="00707C96"/>
    <w:rsid w:val="007123AF"/>
    <w:rsid w:val="0071334A"/>
    <w:rsid w:val="00713583"/>
    <w:rsid w:val="0073480B"/>
    <w:rsid w:val="00736B2A"/>
    <w:rsid w:val="00740E48"/>
    <w:rsid w:val="0074211F"/>
    <w:rsid w:val="00746BED"/>
    <w:rsid w:val="00746F52"/>
    <w:rsid w:val="0075099C"/>
    <w:rsid w:val="00750BB5"/>
    <w:rsid w:val="007567EF"/>
    <w:rsid w:val="00761E7F"/>
    <w:rsid w:val="007622F7"/>
    <w:rsid w:val="007632D5"/>
    <w:rsid w:val="007658B5"/>
    <w:rsid w:val="00771614"/>
    <w:rsid w:val="00771B53"/>
    <w:rsid w:val="007729A8"/>
    <w:rsid w:val="00774F71"/>
    <w:rsid w:val="00776ADF"/>
    <w:rsid w:val="00777B21"/>
    <w:rsid w:val="00782D21"/>
    <w:rsid w:val="007871D2"/>
    <w:rsid w:val="00787B4A"/>
    <w:rsid w:val="00790EEA"/>
    <w:rsid w:val="007918B5"/>
    <w:rsid w:val="0079257D"/>
    <w:rsid w:val="0079415D"/>
    <w:rsid w:val="0079474F"/>
    <w:rsid w:val="007B583A"/>
    <w:rsid w:val="007B73B6"/>
    <w:rsid w:val="007C19AE"/>
    <w:rsid w:val="007C3CB3"/>
    <w:rsid w:val="007C3D5B"/>
    <w:rsid w:val="007C7F9B"/>
    <w:rsid w:val="007D58D7"/>
    <w:rsid w:val="007D7658"/>
    <w:rsid w:val="007D783F"/>
    <w:rsid w:val="007E09C0"/>
    <w:rsid w:val="007E23BE"/>
    <w:rsid w:val="007F19A6"/>
    <w:rsid w:val="00800F1F"/>
    <w:rsid w:val="00802058"/>
    <w:rsid w:val="00802939"/>
    <w:rsid w:val="0082642C"/>
    <w:rsid w:val="00833782"/>
    <w:rsid w:val="00833B59"/>
    <w:rsid w:val="008407C4"/>
    <w:rsid w:val="00844CD5"/>
    <w:rsid w:val="008501D9"/>
    <w:rsid w:val="00853A3A"/>
    <w:rsid w:val="00860DB3"/>
    <w:rsid w:val="008638F9"/>
    <w:rsid w:val="00864AE2"/>
    <w:rsid w:val="00865FA8"/>
    <w:rsid w:val="00867298"/>
    <w:rsid w:val="00867F80"/>
    <w:rsid w:val="008701CB"/>
    <w:rsid w:val="00872F84"/>
    <w:rsid w:val="008A313A"/>
    <w:rsid w:val="008A5E22"/>
    <w:rsid w:val="008B135C"/>
    <w:rsid w:val="008B2EB2"/>
    <w:rsid w:val="008C470B"/>
    <w:rsid w:val="008C4867"/>
    <w:rsid w:val="008D7000"/>
    <w:rsid w:val="008F3A94"/>
    <w:rsid w:val="00905C9D"/>
    <w:rsid w:val="009137F7"/>
    <w:rsid w:val="00914BFB"/>
    <w:rsid w:val="00920DEC"/>
    <w:rsid w:val="009228C3"/>
    <w:rsid w:val="00927D29"/>
    <w:rsid w:val="00931F82"/>
    <w:rsid w:val="00932063"/>
    <w:rsid w:val="009348DB"/>
    <w:rsid w:val="00936872"/>
    <w:rsid w:val="00944ABF"/>
    <w:rsid w:val="009461BB"/>
    <w:rsid w:val="009573FB"/>
    <w:rsid w:val="00965AC8"/>
    <w:rsid w:val="00975270"/>
    <w:rsid w:val="00976095"/>
    <w:rsid w:val="00982EF6"/>
    <w:rsid w:val="009856F1"/>
    <w:rsid w:val="00987A8D"/>
    <w:rsid w:val="009A075E"/>
    <w:rsid w:val="009A3D51"/>
    <w:rsid w:val="009A42B8"/>
    <w:rsid w:val="009A4443"/>
    <w:rsid w:val="009A5147"/>
    <w:rsid w:val="009C4DF9"/>
    <w:rsid w:val="009D2968"/>
    <w:rsid w:val="009D426F"/>
    <w:rsid w:val="009E045E"/>
    <w:rsid w:val="009E6C18"/>
    <w:rsid w:val="009E723F"/>
    <w:rsid w:val="009E732E"/>
    <w:rsid w:val="009F28D7"/>
    <w:rsid w:val="009F7DD1"/>
    <w:rsid w:val="00A042F2"/>
    <w:rsid w:val="00A11970"/>
    <w:rsid w:val="00A11DEE"/>
    <w:rsid w:val="00A501A0"/>
    <w:rsid w:val="00A52016"/>
    <w:rsid w:val="00A52993"/>
    <w:rsid w:val="00A56EE5"/>
    <w:rsid w:val="00A63EF3"/>
    <w:rsid w:val="00A74BC7"/>
    <w:rsid w:val="00A74BF8"/>
    <w:rsid w:val="00A74FA1"/>
    <w:rsid w:val="00A870E8"/>
    <w:rsid w:val="00A92178"/>
    <w:rsid w:val="00A93554"/>
    <w:rsid w:val="00A93D13"/>
    <w:rsid w:val="00AA1A8E"/>
    <w:rsid w:val="00AB3C40"/>
    <w:rsid w:val="00AB7A85"/>
    <w:rsid w:val="00AB7DB9"/>
    <w:rsid w:val="00AC4745"/>
    <w:rsid w:val="00AC79D0"/>
    <w:rsid w:val="00AC7B7A"/>
    <w:rsid w:val="00AD79B2"/>
    <w:rsid w:val="00AE20A1"/>
    <w:rsid w:val="00AE2AD6"/>
    <w:rsid w:val="00AE6ABE"/>
    <w:rsid w:val="00AE7162"/>
    <w:rsid w:val="00AF1324"/>
    <w:rsid w:val="00AF2AA2"/>
    <w:rsid w:val="00B016E7"/>
    <w:rsid w:val="00B0647B"/>
    <w:rsid w:val="00B10C2D"/>
    <w:rsid w:val="00B1320F"/>
    <w:rsid w:val="00B137ED"/>
    <w:rsid w:val="00B1414F"/>
    <w:rsid w:val="00B15834"/>
    <w:rsid w:val="00B17998"/>
    <w:rsid w:val="00B2121C"/>
    <w:rsid w:val="00B2274D"/>
    <w:rsid w:val="00B2788E"/>
    <w:rsid w:val="00B37AB1"/>
    <w:rsid w:val="00B521BF"/>
    <w:rsid w:val="00B62A68"/>
    <w:rsid w:val="00B643D9"/>
    <w:rsid w:val="00B668A2"/>
    <w:rsid w:val="00B716CC"/>
    <w:rsid w:val="00B759C0"/>
    <w:rsid w:val="00B821ED"/>
    <w:rsid w:val="00B84417"/>
    <w:rsid w:val="00B93CC5"/>
    <w:rsid w:val="00B9448C"/>
    <w:rsid w:val="00BA1C77"/>
    <w:rsid w:val="00BA3AA0"/>
    <w:rsid w:val="00BA432E"/>
    <w:rsid w:val="00BA5443"/>
    <w:rsid w:val="00BB113C"/>
    <w:rsid w:val="00BD5BB8"/>
    <w:rsid w:val="00BD714F"/>
    <w:rsid w:val="00BD7C19"/>
    <w:rsid w:val="00BE3695"/>
    <w:rsid w:val="00BE4C59"/>
    <w:rsid w:val="00BE5C62"/>
    <w:rsid w:val="00BF0B0C"/>
    <w:rsid w:val="00BF7736"/>
    <w:rsid w:val="00C011F2"/>
    <w:rsid w:val="00C07160"/>
    <w:rsid w:val="00C07FD3"/>
    <w:rsid w:val="00C12F30"/>
    <w:rsid w:val="00C12FB2"/>
    <w:rsid w:val="00C16284"/>
    <w:rsid w:val="00C169C8"/>
    <w:rsid w:val="00C17505"/>
    <w:rsid w:val="00C22FEB"/>
    <w:rsid w:val="00C326DF"/>
    <w:rsid w:val="00C44E5F"/>
    <w:rsid w:val="00C4526A"/>
    <w:rsid w:val="00C574F2"/>
    <w:rsid w:val="00C6401C"/>
    <w:rsid w:val="00C71865"/>
    <w:rsid w:val="00C73763"/>
    <w:rsid w:val="00C772DF"/>
    <w:rsid w:val="00C77D8F"/>
    <w:rsid w:val="00C81462"/>
    <w:rsid w:val="00C838D3"/>
    <w:rsid w:val="00C92A5A"/>
    <w:rsid w:val="00CA04C6"/>
    <w:rsid w:val="00CA5539"/>
    <w:rsid w:val="00CA6B27"/>
    <w:rsid w:val="00CB4B5E"/>
    <w:rsid w:val="00CC32CA"/>
    <w:rsid w:val="00CC5B70"/>
    <w:rsid w:val="00CC77E8"/>
    <w:rsid w:val="00CD0587"/>
    <w:rsid w:val="00CE0DCB"/>
    <w:rsid w:val="00CE0F20"/>
    <w:rsid w:val="00CE4043"/>
    <w:rsid w:val="00CE4A0E"/>
    <w:rsid w:val="00CE75F3"/>
    <w:rsid w:val="00D002BE"/>
    <w:rsid w:val="00D01795"/>
    <w:rsid w:val="00D01B57"/>
    <w:rsid w:val="00D024A4"/>
    <w:rsid w:val="00D02B7F"/>
    <w:rsid w:val="00D110E1"/>
    <w:rsid w:val="00D15EFF"/>
    <w:rsid w:val="00D24AD1"/>
    <w:rsid w:val="00D30600"/>
    <w:rsid w:val="00D35490"/>
    <w:rsid w:val="00D427B1"/>
    <w:rsid w:val="00D567CC"/>
    <w:rsid w:val="00D635A1"/>
    <w:rsid w:val="00D65BF1"/>
    <w:rsid w:val="00D712EE"/>
    <w:rsid w:val="00D729D6"/>
    <w:rsid w:val="00D7334D"/>
    <w:rsid w:val="00D7724A"/>
    <w:rsid w:val="00D77C0A"/>
    <w:rsid w:val="00D836B0"/>
    <w:rsid w:val="00D83C95"/>
    <w:rsid w:val="00D93AB3"/>
    <w:rsid w:val="00DA1484"/>
    <w:rsid w:val="00DA2802"/>
    <w:rsid w:val="00DA28A9"/>
    <w:rsid w:val="00DB5EC9"/>
    <w:rsid w:val="00DC1F09"/>
    <w:rsid w:val="00DD0DA2"/>
    <w:rsid w:val="00DD328D"/>
    <w:rsid w:val="00DE2F13"/>
    <w:rsid w:val="00DE56AD"/>
    <w:rsid w:val="00DF0B59"/>
    <w:rsid w:val="00E007A3"/>
    <w:rsid w:val="00E0082E"/>
    <w:rsid w:val="00E01A1B"/>
    <w:rsid w:val="00E10899"/>
    <w:rsid w:val="00E1648F"/>
    <w:rsid w:val="00E222F7"/>
    <w:rsid w:val="00E25FE1"/>
    <w:rsid w:val="00E42510"/>
    <w:rsid w:val="00E44D91"/>
    <w:rsid w:val="00E50ECA"/>
    <w:rsid w:val="00E53530"/>
    <w:rsid w:val="00E62818"/>
    <w:rsid w:val="00E63DAB"/>
    <w:rsid w:val="00E6540D"/>
    <w:rsid w:val="00E748E6"/>
    <w:rsid w:val="00E82918"/>
    <w:rsid w:val="00E83665"/>
    <w:rsid w:val="00E847FA"/>
    <w:rsid w:val="00EA3213"/>
    <w:rsid w:val="00EB4003"/>
    <w:rsid w:val="00EB7309"/>
    <w:rsid w:val="00EC1763"/>
    <w:rsid w:val="00EC1C64"/>
    <w:rsid w:val="00EC3A63"/>
    <w:rsid w:val="00EE6862"/>
    <w:rsid w:val="00EF51C9"/>
    <w:rsid w:val="00F002DF"/>
    <w:rsid w:val="00F03956"/>
    <w:rsid w:val="00F05689"/>
    <w:rsid w:val="00F05D80"/>
    <w:rsid w:val="00F247FF"/>
    <w:rsid w:val="00F2704F"/>
    <w:rsid w:val="00F270FB"/>
    <w:rsid w:val="00F33A57"/>
    <w:rsid w:val="00F41707"/>
    <w:rsid w:val="00F42FA9"/>
    <w:rsid w:val="00F4303F"/>
    <w:rsid w:val="00F43169"/>
    <w:rsid w:val="00F43E55"/>
    <w:rsid w:val="00F43EBD"/>
    <w:rsid w:val="00F44EE4"/>
    <w:rsid w:val="00F52DED"/>
    <w:rsid w:val="00F63581"/>
    <w:rsid w:val="00F6629E"/>
    <w:rsid w:val="00F676D2"/>
    <w:rsid w:val="00F71815"/>
    <w:rsid w:val="00F71F62"/>
    <w:rsid w:val="00F737DF"/>
    <w:rsid w:val="00F745BA"/>
    <w:rsid w:val="00F75575"/>
    <w:rsid w:val="00F77DEE"/>
    <w:rsid w:val="00F81135"/>
    <w:rsid w:val="00F84605"/>
    <w:rsid w:val="00F84E1D"/>
    <w:rsid w:val="00F8567C"/>
    <w:rsid w:val="00F87FD8"/>
    <w:rsid w:val="00F90558"/>
    <w:rsid w:val="00F90B3A"/>
    <w:rsid w:val="00F92D09"/>
    <w:rsid w:val="00FA0396"/>
    <w:rsid w:val="00FA7739"/>
    <w:rsid w:val="00FC3580"/>
    <w:rsid w:val="00FC41A7"/>
    <w:rsid w:val="00FC55C3"/>
    <w:rsid w:val="00FC62F4"/>
    <w:rsid w:val="00FC77F6"/>
    <w:rsid w:val="00FD14DE"/>
    <w:rsid w:val="00FD240E"/>
    <w:rsid w:val="00FD3DCB"/>
    <w:rsid w:val="00FE013E"/>
    <w:rsid w:val="00FE370D"/>
    <w:rsid w:val="00FE75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AEFFC2"/>
  <w15:chartTrackingRefBased/>
  <w15:docId w15:val="{6BFC5AE9-0ADE-4ED2-AFBC-B5E4B536B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2DAA"/>
    <w:pPr>
      <w:spacing w:after="0" w:line="240" w:lineRule="auto"/>
    </w:pPr>
    <w:rPr>
      <w:rFonts w:ascii="Times New Roman" w:eastAsia="Times New Roman" w:hAnsi="Times New Roman" w:cs="Times New Roman"/>
      <w:sz w:val="24"/>
      <w:szCs w:val="24"/>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C7B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B2675"/>
    <w:pPr>
      <w:spacing w:after="160" w:line="259" w:lineRule="auto"/>
      <w:ind w:left="720"/>
      <w:contextualSpacing/>
    </w:pPr>
    <w:rPr>
      <w:rFonts w:asciiTheme="minorHAnsi" w:eastAsiaTheme="minorHAnsi" w:hAnsiTheme="minorHAnsi" w:cstheme="minorBidi"/>
      <w:sz w:val="22"/>
      <w:szCs w:val="22"/>
      <w:lang w:val="en-US"/>
    </w:rPr>
  </w:style>
  <w:style w:type="paragraph" w:styleId="Header">
    <w:name w:val="header"/>
    <w:basedOn w:val="Normal"/>
    <w:link w:val="HeaderChar"/>
    <w:uiPriority w:val="99"/>
    <w:unhideWhenUsed/>
    <w:rsid w:val="00416C8C"/>
    <w:pPr>
      <w:tabs>
        <w:tab w:val="center" w:pos="4680"/>
        <w:tab w:val="right" w:pos="9360"/>
      </w:tabs>
    </w:pPr>
    <w:rPr>
      <w:rFonts w:asciiTheme="minorHAnsi" w:eastAsiaTheme="minorHAnsi" w:hAnsiTheme="minorHAnsi" w:cstheme="minorBidi"/>
      <w:sz w:val="22"/>
      <w:szCs w:val="22"/>
      <w:lang w:val="en-US"/>
    </w:rPr>
  </w:style>
  <w:style w:type="character" w:customStyle="1" w:styleId="HeaderChar">
    <w:name w:val="Header Char"/>
    <w:basedOn w:val="DefaultParagraphFont"/>
    <w:link w:val="Header"/>
    <w:uiPriority w:val="99"/>
    <w:rsid w:val="00416C8C"/>
  </w:style>
  <w:style w:type="paragraph" w:styleId="Footer">
    <w:name w:val="footer"/>
    <w:basedOn w:val="Normal"/>
    <w:link w:val="FooterChar"/>
    <w:uiPriority w:val="99"/>
    <w:unhideWhenUsed/>
    <w:rsid w:val="00416C8C"/>
    <w:pPr>
      <w:tabs>
        <w:tab w:val="center" w:pos="4680"/>
        <w:tab w:val="right" w:pos="9360"/>
      </w:tabs>
    </w:pPr>
    <w:rPr>
      <w:rFonts w:asciiTheme="minorHAnsi" w:eastAsiaTheme="minorHAnsi" w:hAnsiTheme="minorHAnsi" w:cstheme="minorBidi"/>
      <w:sz w:val="22"/>
      <w:szCs w:val="22"/>
      <w:lang w:val="en-US"/>
    </w:rPr>
  </w:style>
  <w:style w:type="character" w:customStyle="1" w:styleId="FooterChar">
    <w:name w:val="Footer Char"/>
    <w:basedOn w:val="DefaultParagraphFont"/>
    <w:link w:val="Footer"/>
    <w:uiPriority w:val="99"/>
    <w:rsid w:val="00416C8C"/>
  </w:style>
  <w:style w:type="character" w:styleId="Hyperlink">
    <w:name w:val="Hyperlink"/>
    <w:basedOn w:val="DefaultParagraphFont"/>
    <w:uiPriority w:val="99"/>
    <w:unhideWhenUsed/>
    <w:rsid w:val="00A11970"/>
    <w:rPr>
      <w:color w:val="0563C1" w:themeColor="hyperlink"/>
      <w:u w:val="single"/>
    </w:rPr>
  </w:style>
  <w:style w:type="paragraph" w:styleId="NoSpacing">
    <w:name w:val="No Spacing"/>
    <w:uiPriority w:val="1"/>
    <w:qFormat/>
    <w:rsid w:val="00A11970"/>
    <w:pPr>
      <w:spacing w:after="0" w:line="240" w:lineRule="auto"/>
    </w:pPr>
  </w:style>
  <w:style w:type="character" w:customStyle="1" w:styleId="sma-pipe">
    <w:name w:val="sma-pipe"/>
    <w:basedOn w:val="DefaultParagraphFont"/>
    <w:rsid w:val="003107B5"/>
  </w:style>
  <w:style w:type="character" w:customStyle="1" w:styleId="atwho-inserted">
    <w:name w:val="atwho-inserted"/>
    <w:basedOn w:val="DefaultParagraphFont"/>
    <w:rsid w:val="00350C22"/>
  </w:style>
  <w:style w:type="paragraph" w:styleId="NormalWeb">
    <w:name w:val="Normal (Web)"/>
    <w:basedOn w:val="Normal"/>
    <w:uiPriority w:val="99"/>
    <w:unhideWhenUsed/>
    <w:rsid w:val="004B359E"/>
    <w:pPr>
      <w:spacing w:before="100" w:beforeAutospacing="1" w:after="100" w:afterAutospacing="1"/>
    </w:pPr>
    <w:rPr>
      <w:lang w:val="en-US"/>
    </w:rPr>
  </w:style>
  <w:style w:type="character" w:customStyle="1" w:styleId="fr-marker">
    <w:name w:val="fr-marker"/>
    <w:basedOn w:val="DefaultParagraphFont"/>
    <w:rsid w:val="00104D18"/>
  </w:style>
  <w:style w:type="character" w:styleId="Emphasis">
    <w:name w:val="Emphasis"/>
    <w:basedOn w:val="DefaultParagraphFont"/>
    <w:uiPriority w:val="20"/>
    <w:qFormat/>
    <w:rsid w:val="00A56EE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7228">
      <w:bodyDiv w:val="1"/>
      <w:marLeft w:val="0"/>
      <w:marRight w:val="0"/>
      <w:marTop w:val="0"/>
      <w:marBottom w:val="0"/>
      <w:divBdr>
        <w:top w:val="none" w:sz="0" w:space="0" w:color="auto"/>
        <w:left w:val="none" w:sz="0" w:space="0" w:color="auto"/>
        <w:bottom w:val="none" w:sz="0" w:space="0" w:color="auto"/>
        <w:right w:val="none" w:sz="0" w:space="0" w:color="auto"/>
      </w:divBdr>
    </w:div>
    <w:div w:id="11808510">
      <w:bodyDiv w:val="1"/>
      <w:marLeft w:val="0"/>
      <w:marRight w:val="0"/>
      <w:marTop w:val="0"/>
      <w:marBottom w:val="0"/>
      <w:divBdr>
        <w:top w:val="none" w:sz="0" w:space="0" w:color="auto"/>
        <w:left w:val="none" w:sz="0" w:space="0" w:color="auto"/>
        <w:bottom w:val="none" w:sz="0" w:space="0" w:color="auto"/>
        <w:right w:val="none" w:sz="0" w:space="0" w:color="auto"/>
      </w:divBdr>
    </w:div>
    <w:div w:id="35202623">
      <w:bodyDiv w:val="1"/>
      <w:marLeft w:val="0"/>
      <w:marRight w:val="0"/>
      <w:marTop w:val="0"/>
      <w:marBottom w:val="0"/>
      <w:divBdr>
        <w:top w:val="none" w:sz="0" w:space="0" w:color="auto"/>
        <w:left w:val="none" w:sz="0" w:space="0" w:color="auto"/>
        <w:bottom w:val="none" w:sz="0" w:space="0" w:color="auto"/>
        <w:right w:val="none" w:sz="0" w:space="0" w:color="auto"/>
      </w:divBdr>
    </w:div>
    <w:div w:id="57678603">
      <w:bodyDiv w:val="1"/>
      <w:marLeft w:val="0"/>
      <w:marRight w:val="0"/>
      <w:marTop w:val="0"/>
      <w:marBottom w:val="0"/>
      <w:divBdr>
        <w:top w:val="none" w:sz="0" w:space="0" w:color="auto"/>
        <w:left w:val="none" w:sz="0" w:space="0" w:color="auto"/>
        <w:bottom w:val="none" w:sz="0" w:space="0" w:color="auto"/>
        <w:right w:val="none" w:sz="0" w:space="0" w:color="auto"/>
      </w:divBdr>
    </w:div>
    <w:div w:id="59913270">
      <w:bodyDiv w:val="1"/>
      <w:marLeft w:val="0"/>
      <w:marRight w:val="0"/>
      <w:marTop w:val="0"/>
      <w:marBottom w:val="0"/>
      <w:divBdr>
        <w:top w:val="none" w:sz="0" w:space="0" w:color="auto"/>
        <w:left w:val="none" w:sz="0" w:space="0" w:color="auto"/>
        <w:bottom w:val="none" w:sz="0" w:space="0" w:color="auto"/>
        <w:right w:val="none" w:sz="0" w:space="0" w:color="auto"/>
      </w:divBdr>
    </w:div>
    <w:div w:id="73556461">
      <w:bodyDiv w:val="1"/>
      <w:marLeft w:val="0"/>
      <w:marRight w:val="0"/>
      <w:marTop w:val="0"/>
      <w:marBottom w:val="0"/>
      <w:divBdr>
        <w:top w:val="none" w:sz="0" w:space="0" w:color="auto"/>
        <w:left w:val="none" w:sz="0" w:space="0" w:color="auto"/>
        <w:bottom w:val="none" w:sz="0" w:space="0" w:color="auto"/>
        <w:right w:val="none" w:sz="0" w:space="0" w:color="auto"/>
      </w:divBdr>
    </w:div>
    <w:div w:id="75984720">
      <w:bodyDiv w:val="1"/>
      <w:marLeft w:val="0"/>
      <w:marRight w:val="0"/>
      <w:marTop w:val="0"/>
      <w:marBottom w:val="0"/>
      <w:divBdr>
        <w:top w:val="none" w:sz="0" w:space="0" w:color="auto"/>
        <w:left w:val="none" w:sz="0" w:space="0" w:color="auto"/>
        <w:bottom w:val="none" w:sz="0" w:space="0" w:color="auto"/>
        <w:right w:val="none" w:sz="0" w:space="0" w:color="auto"/>
      </w:divBdr>
    </w:div>
    <w:div w:id="76680994">
      <w:bodyDiv w:val="1"/>
      <w:marLeft w:val="0"/>
      <w:marRight w:val="0"/>
      <w:marTop w:val="0"/>
      <w:marBottom w:val="0"/>
      <w:divBdr>
        <w:top w:val="none" w:sz="0" w:space="0" w:color="auto"/>
        <w:left w:val="none" w:sz="0" w:space="0" w:color="auto"/>
        <w:bottom w:val="none" w:sz="0" w:space="0" w:color="auto"/>
        <w:right w:val="none" w:sz="0" w:space="0" w:color="auto"/>
      </w:divBdr>
    </w:div>
    <w:div w:id="81337476">
      <w:bodyDiv w:val="1"/>
      <w:marLeft w:val="0"/>
      <w:marRight w:val="0"/>
      <w:marTop w:val="0"/>
      <w:marBottom w:val="0"/>
      <w:divBdr>
        <w:top w:val="none" w:sz="0" w:space="0" w:color="auto"/>
        <w:left w:val="none" w:sz="0" w:space="0" w:color="auto"/>
        <w:bottom w:val="none" w:sz="0" w:space="0" w:color="auto"/>
        <w:right w:val="none" w:sz="0" w:space="0" w:color="auto"/>
      </w:divBdr>
    </w:div>
    <w:div w:id="82453281">
      <w:bodyDiv w:val="1"/>
      <w:marLeft w:val="0"/>
      <w:marRight w:val="0"/>
      <w:marTop w:val="0"/>
      <w:marBottom w:val="0"/>
      <w:divBdr>
        <w:top w:val="none" w:sz="0" w:space="0" w:color="auto"/>
        <w:left w:val="none" w:sz="0" w:space="0" w:color="auto"/>
        <w:bottom w:val="none" w:sz="0" w:space="0" w:color="auto"/>
        <w:right w:val="none" w:sz="0" w:space="0" w:color="auto"/>
      </w:divBdr>
    </w:div>
    <w:div w:id="89468548">
      <w:bodyDiv w:val="1"/>
      <w:marLeft w:val="0"/>
      <w:marRight w:val="0"/>
      <w:marTop w:val="0"/>
      <w:marBottom w:val="0"/>
      <w:divBdr>
        <w:top w:val="none" w:sz="0" w:space="0" w:color="auto"/>
        <w:left w:val="none" w:sz="0" w:space="0" w:color="auto"/>
        <w:bottom w:val="none" w:sz="0" w:space="0" w:color="auto"/>
        <w:right w:val="none" w:sz="0" w:space="0" w:color="auto"/>
      </w:divBdr>
    </w:div>
    <w:div w:id="92827154">
      <w:bodyDiv w:val="1"/>
      <w:marLeft w:val="0"/>
      <w:marRight w:val="0"/>
      <w:marTop w:val="0"/>
      <w:marBottom w:val="0"/>
      <w:divBdr>
        <w:top w:val="none" w:sz="0" w:space="0" w:color="auto"/>
        <w:left w:val="none" w:sz="0" w:space="0" w:color="auto"/>
        <w:bottom w:val="none" w:sz="0" w:space="0" w:color="auto"/>
        <w:right w:val="none" w:sz="0" w:space="0" w:color="auto"/>
      </w:divBdr>
    </w:div>
    <w:div w:id="101460666">
      <w:bodyDiv w:val="1"/>
      <w:marLeft w:val="0"/>
      <w:marRight w:val="0"/>
      <w:marTop w:val="0"/>
      <w:marBottom w:val="0"/>
      <w:divBdr>
        <w:top w:val="none" w:sz="0" w:space="0" w:color="auto"/>
        <w:left w:val="none" w:sz="0" w:space="0" w:color="auto"/>
        <w:bottom w:val="none" w:sz="0" w:space="0" w:color="auto"/>
        <w:right w:val="none" w:sz="0" w:space="0" w:color="auto"/>
      </w:divBdr>
    </w:div>
    <w:div w:id="107705128">
      <w:bodyDiv w:val="1"/>
      <w:marLeft w:val="0"/>
      <w:marRight w:val="0"/>
      <w:marTop w:val="0"/>
      <w:marBottom w:val="0"/>
      <w:divBdr>
        <w:top w:val="none" w:sz="0" w:space="0" w:color="auto"/>
        <w:left w:val="none" w:sz="0" w:space="0" w:color="auto"/>
        <w:bottom w:val="none" w:sz="0" w:space="0" w:color="auto"/>
        <w:right w:val="none" w:sz="0" w:space="0" w:color="auto"/>
      </w:divBdr>
    </w:div>
    <w:div w:id="128255325">
      <w:bodyDiv w:val="1"/>
      <w:marLeft w:val="0"/>
      <w:marRight w:val="0"/>
      <w:marTop w:val="0"/>
      <w:marBottom w:val="0"/>
      <w:divBdr>
        <w:top w:val="none" w:sz="0" w:space="0" w:color="auto"/>
        <w:left w:val="none" w:sz="0" w:space="0" w:color="auto"/>
        <w:bottom w:val="none" w:sz="0" w:space="0" w:color="auto"/>
        <w:right w:val="none" w:sz="0" w:space="0" w:color="auto"/>
      </w:divBdr>
    </w:div>
    <w:div w:id="130364769">
      <w:bodyDiv w:val="1"/>
      <w:marLeft w:val="0"/>
      <w:marRight w:val="0"/>
      <w:marTop w:val="0"/>
      <w:marBottom w:val="0"/>
      <w:divBdr>
        <w:top w:val="none" w:sz="0" w:space="0" w:color="auto"/>
        <w:left w:val="none" w:sz="0" w:space="0" w:color="auto"/>
        <w:bottom w:val="none" w:sz="0" w:space="0" w:color="auto"/>
        <w:right w:val="none" w:sz="0" w:space="0" w:color="auto"/>
      </w:divBdr>
    </w:div>
    <w:div w:id="183325193">
      <w:bodyDiv w:val="1"/>
      <w:marLeft w:val="0"/>
      <w:marRight w:val="0"/>
      <w:marTop w:val="0"/>
      <w:marBottom w:val="0"/>
      <w:divBdr>
        <w:top w:val="none" w:sz="0" w:space="0" w:color="auto"/>
        <w:left w:val="none" w:sz="0" w:space="0" w:color="auto"/>
        <w:bottom w:val="none" w:sz="0" w:space="0" w:color="auto"/>
        <w:right w:val="none" w:sz="0" w:space="0" w:color="auto"/>
      </w:divBdr>
    </w:div>
    <w:div w:id="240608393">
      <w:bodyDiv w:val="1"/>
      <w:marLeft w:val="0"/>
      <w:marRight w:val="0"/>
      <w:marTop w:val="0"/>
      <w:marBottom w:val="0"/>
      <w:divBdr>
        <w:top w:val="none" w:sz="0" w:space="0" w:color="auto"/>
        <w:left w:val="none" w:sz="0" w:space="0" w:color="auto"/>
        <w:bottom w:val="none" w:sz="0" w:space="0" w:color="auto"/>
        <w:right w:val="none" w:sz="0" w:space="0" w:color="auto"/>
      </w:divBdr>
    </w:div>
    <w:div w:id="264920600">
      <w:bodyDiv w:val="1"/>
      <w:marLeft w:val="0"/>
      <w:marRight w:val="0"/>
      <w:marTop w:val="0"/>
      <w:marBottom w:val="0"/>
      <w:divBdr>
        <w:top w:val="none" w:sz="0" w:space="0" w:color="auto"/>
        <w:left w:val="none" w:sz="0" w:space="0" w:color="auto"/>
        <w:bottom w:val="none" w:sz="0" w:space="0" w:color="auto"/>
        <w:right w:val="none" w:sz="0" w:space="0" w:color="auto"/>
      </w:divBdr>
    </w:div>
    <w:div w:id="265617912">
      <w:bodyDiv w:val="1"/>
      <w:marLeft w:val="0"/>
      <w:marRight w:val="0"/>
      <w:marTop w:val="0"/>
      <w:marBottom w:val="0"/>
      <w:divBdr>
        <w:top w:val="none" w:sz="0" w:space="0" w:color="auto"/>
        <w:left w:val="none" w:sz="0" w:space="0" w:color="auto"/>
        <w:bottom w:val="none" w:sz="0" w:space="0" w:color="auto"/>
        <w:right w:val="none" w:sz="0" w:space="0" w:color="auto"/>
      </w:divBdr>
    </w:div>
    <w:div w:id="266548885">
      <w:bodyDiv w:val="1"/>
      <w:marLeft w:val="0"/>
      <w:marRight w:val="0"/>
      <w:marTop w:val="0"/>
      <w:marBottom w:val="0"/>
      <w:divBdr>
        <w:top w:val="none" w:sz="0" w:space="0" w:color="auto"/>
        <w:left w:val="none" w:sz="0" w:space="0" w:color="auto"/>
        <w:bottom w:val="none" w:sz="0" w:space="0" w:color="auto"/>
        <w:right w:val="none" w:sz="0" w:space="0" w:color="auto"/>
      </w:divBdr>
    </w:div>
    <w:div w:id="274951242">
      <w:bodyDiv w:val="1"/>
      <w:marLeft w:val="0"/>
      <w:marRight w:val="0"/>
      <w:marTop w:val="0"/>
      <w:marBottom w:val="0"/>
      <w:divBdr>
        <w:top w:val="none" w:sz="0" w:space="0" w:color="auto"/>
        <w:left w:val="none" w:sz="0" w:space="0" w:color="auto"/>
        <w:bottom w:val="none" w:sz="0" w:space="0" w:color="auto"/>
        <w:right w:val="none" w:sz="0" w:space="0" w:color="auto"/>
      </w:divBdr>
    </w:div>
    <w:div w:id="295069538">
      <w:bodyDiv w:val="1"/>
      <w:marLeft w:val="0"/>
      <w:marRight w:val="0"/>
      <w:marTop w:val="0"/>
      <w:marBottom w:val="0"/>
      <w:divBdr>
        <w:top w:val="none" w:sz="0" w:space="0" w:color="auto"/>
        <w:left w:val="none" w:sz="0" w:space="0" w:color="auto"/>
        <w:bottom w:val="none" w:sz="0" w:space="0" w:color="auto"/>
        <w:right w:val="none" w:sz="0" w:space="0" w:color="auto"/>
      </w:divBdr>
    </w:div>
    <w:div w:id="300620286">
      <w:bodyDiv w:val="1"/>
      <w:marLeft w:val="0"/>
      <w:marRight w:val="0"/>
      <w:marTop w:val="0"/>
      <w:marBottom w:val="0"/>
      <w:divBdr>
        <w:top w:val="none" w:sz="0" w:space="0" w:color="auto"/>
        <w:left w:val="none" w:sz="0" w:space="0" w:color="auto"/>
        <w:bottom w:val="none" w:sz="0" w:space="0" w:color="auto"/>
        <w:right w:val="none" w:sz="0" w:space="0" w:color="auto"/>
      </w:divBdr>
    </w:div>
    <w:div w:id="335620956">
      <w:bodyDiv w:val="1"/>
      <w:marLeft w:val="0"/>
      <w:marRight w:val="0"/>
      <w:marTop w:val="0"/>
      <w:marBottom w:val="0"/>
      <w:divBdr>
        <w:top w:val="none" w:sz="0" w:space="0" w:color="auto"/>
        <w:left w:val="none" w:sz="0" w:space="0" w:color="auto"/>
        <w:bottom w:val="none" w:sz="0" w:space="0" w:color="auto"/>
        <w:right w:val="none" w:sz="0" w:space="0" w:color="auto"/>
      </w:divBdr>
    </w:div>
    <w:div w:id="346566508">
      <w:bodyDiv w:val="1"/>
      <w:marLeft w:val="0"/>
      <w:marRight w:val="0"/>
      <w:marTop w:val="0"/>
      <w:marBottom w:val="0"/>
      <w:divBdr>
        <w:top w:val="none" w:sz="0" w:space="0" w:color="auto"/>
        <w:left w:val="none" w:sz="0" w:space="0" w:color="auto"/>
        <w:bottom w:val="none" w:sz="0" w:space="0" w:color="auto"/>
        <w:right w:val="none" w:sz="0" w:space="0" w:color="auto"/>
      </w:divBdr>
    </w:div>
    <w:div w:id="364447424">
      <w:bodyDiv w:val="1"/>
      <w:marLeft w:val="0"/>
      <w:marRight w:val="0"/>
      <w:marTop w:val="0"/>
      <w:marBottom w:val="0"/>
      <w:divBdr>
        <w:top w:val="none" w:sz="0" w:space="0" w:color="auto"/>
        <w:left w:val="none" w:sz="0" w:space="0" w:color="auto"/>
        <w:bottom w:val="none" w:sz="0" w:space="0" w:color="auto"/>
        <w:right w:val="none" w:sz="0" w:space="0" w:color="auto"/>
      </w:divBdr>
    </w:div>
    <w:div w:id="371617319">
      <w:bodyDiv w:val="1"/>
      <w:marLeft w:val="0"/>
      <w:marRight w:val="0"/>
      <w:marTop w:val="0"/>
      <w:marBottom w:val="0"/>
      <w:divBdr>
        <w:top w:val="none" w:sz="0" w:space="0" w:color="auto"/>
        <w:left w:val="none" w:sz="0" w:space="0" w:color="auto"/>
        <w:bottom w:val="none" w:sz="0" w:space="0" w:color="auto"/>
        <w:right w:val="none" w:sz="0" w:space="0" w:color="auto"/>
      </w:divBdr>
    </w:div>
    <w:div w:id="376205164">
      <w:bodyDiv w:val="1"/>
      <w:marLeft w:val="0"/>
      <w:marRight w:val="0"/>
      <w:marTop w:val="0"/>
      <w:marBottom w:val="0"/>
      <w:divBdr>
        <w:top w:val="none" w:sz="0" w:space="0" w:color="auto"/>
        <w:left w:val="none" w:sz="0" w:space="0" w:color="auto"/>
        <w:bottom w:val="none" w:sz="0" w:space="0" w:color="auto"/>
        <w:right w:val="none" w:sz="0" w:space="0" w:color="auto"/>
      </w:divBdr>
    </w:div>
    <w:div w:id="382292388">
      <w:bodyDiv w:val="1"/>
      <w:marLeft w:val="0"/>
      <w:marRight w:val="0"/>
      <w:marTop w:val="0"/>
      <w:marBottom w:val="0"/>
      <w:divBdr>
        <w:top w:val="none" w:sz="0" w:space="0" w:color="auto"/>
        <w:left w:val="none" w:sz="0" w:space="0" w:color="auto"/>
        <w:bottom w:val="none" w:sz="0" w:space="0" w:color="auto"/>
        <w:right w:val="none" w:sz="0" w:space="0" w:color="auto"/>
      </w:divBdr>
    </w:div>
    <w:div w:id="405230536">
      <w:bodyDiv w:val="1"/>
      <w:marLeft w:val="0"/>
      <w:marRight w:val="0"/>
      <w:marTop w:val="0"/>
      <w:marBottom w:val="0"/>
      <w:divBdr>
        <w:top w:val="none" w:sz="0" w:space="0" w:color="auto"/>
        <w:left w:val="none" w:sz="0" w:space="0" w:color="auto"/>
        <w:bottom w:val="none" w:sz="0" w:space="0" w:color="auto"/>
        <w:right w:val="none" w:sz="0" w:space="0" w:color="auto"/>
      </w:divBdr>
      <w:divsChild>
        <w:div w:id="1827356761">
          <w:marLeft w:val="0"/>
          <w:marRight w:val="0"/>
          <w:marTop w:val="0"/>
          <w:marBottom w:val="0"/>
          <w:divBdr>
            <w:top w:val="none" w:sz="0" w:space="0" w:color="auto"/>
            <w:left w:val="none" w:sz="0" w:space="0" w:color="auto"/>
            <w:bottom w:val="none" w:sz="0" w:space="0" w:color="auto"/>
            <w:right w:val="none" w:sz="0" w:space="0" w:color="auto"/>
          </w:divBdr>
        </w:div>
      </w:divsChild>
    </w:div>
    <w:div w:id="407850562">
      <w:bodyDiv w:val="1"/>
      <w:marLeft w:val="0"/>
      <w:marRight w:val="0"/>
      <w:marTop w:val="0"/>
      <w:marBottom w:val="0"/>
      <w:divBdr>
        <w:top w:val="none" w:sz="0" w:space="0" w:color="auto"/>
        <w:left w:val="none" w:sz="0" w:space="0" w:color="auto"/>
        <w:bottom w:val="none" w:sz="0" w:space="0" w:color="auto"/>
        <w:right w:val="none" w:sz="0" w:space="0" w:color="auto"/>
      </w:divBdr>
    </w:div>
    <w:div w:id="408310414">
      <w:bodyDiv w:val="1"/>
      <w:marLeft w:val="0"/>
      <w:marRight w:val="0"/>
      <w:marTop w:val="0"/>
      <w:marBottom w:val="0"/>
      <w:divBdr>
        <w:top w:val="none" w:sz="0" w:space="0" w:color="auto"/>
        <w:left w:val="none" w:sz="0" w:space="0" w:color="auto"/>
        <w:bottom w:val="none" w:sz="0" w:space="0" w:color="auto"/>
        <w:right w:val="none" w:sz="0" w:space="0" w:color="auto"/>
      </w:divBdr>
    </w:div>
    <w:div w:id="410978306">
      <w:bodyDiv w:val="1"/>
      <w:marLeft w:val="0"/>
      <w:marRight w:val="0"/>
      <w:marTop w:val="0"/>
      <w:marBottom w:val="0"/>
      <w:divBdr>
        <w:top w:val="none" w:sz="0" w:space="0" w:color="auto"/>
        <w:left w:val="none" w:sz="0" w:space="0" w:color="auto"/>
        <w:bottom w:val="none" w:sz="0" w:space="0" w:color="auto"/>
        <w:right w:val="none" w:sz="0" w:space="0" w:color="auto"/>
      </w:divBdr>
    </w:div>
    <w:div w:id="413431022">
      <w:bodyDiv w:val="1"/>
      <w:marLeft w:val="0"/>
      <w:marRight w:val="0"/>
      <w:marTop w:val="0"/>
      <w:marBottom w:val="0"/>
      <w:divBdr>
        <w:top w:val="none" w:sz="0" w:space="0" w:color="auto"/>
        <w:left w:val="none" w:sz="0" w:space="0" w:color="auto"/>
        <w:bottom w:val="none" w:sz="0" w:space="0" w:color="auto"/>
        <w:right w:val="none" w:sz="0" w:space="0" w:color="auto"/>
      </w:divBdr>
    </w:div>
    <w:div w:id="418329089">
      <w:bodyDiv w:val="1"/>
      <w:marLeft w:val="0"/>
      <w:marRight w:val="0"/>
      <w:marTop w:val="0"/>
      <w:marBottom w:val="0"/>
      <w:divBdr>
        <w:top w:val="none" w:sz="0" w:space="0" w:color="auto"/>
        <w:left w:val="none" w:sz="0" w:space="0" w:color="auto"/>
        <w:bottom w:val="none" w:sz="0" w:space="0" w:color="auto"/>
        <w:right w:val="none" w:sz="0" w:space="0" w:color="auto"/>
      </w:divBdr>
    </w:div>
    <w:div w:id="435447040">
      <w:bodyDiv w:val="1"/>
      <w:marLeft w:val="0"/>
      <w:marRight w:val="0"/>
      <w:marTop w:val="0"/>
      <w:marBottom w:val="0"/>
      <w:divBdr>
        <w:top w:val="none" w:sz="0" w:space="0" w:color="auto"/>
        <w:left w:val="none" w:sz="0" w:space="0" w:color="auto"/>
        <w:bottom w:val="none" w:sz="0" w:space="0" w:color="auto"/>
        <w:right w:val="none" w:sz="0" w:space="0" w:color="auto"/>
      </w:divBdr>
      <w:divsChild>
        <w:div w:id="6104567">
          <w:marLeft w:val="0"/>
          <w:marRight w:val="0"/>
          <w:marTop w:val="0"/>
          <w:marBottom w:val="0"/>
          <w:divBdr>
            <w:top w:val="none" w:sz="0" w:space="0" w:color="auto"/>
            <w:left w:val="none" w:sz="0" w:space="0" w:color="auto"/>
            <w:bottom w:val="none" w:sz="0" w:space="0" w:color="auto"/>
            <w:right w:val="none" w:sz="0" w:space="0" w:color="auto"/>
          </w:divBdr>
        </w:div>
      </w:divsChild>
    </w:div>
    <w:div w:id="441456505">
      <w:bodyDiv w:val="1"/>
      <w:marLeft w:val="0"/>
      <w:marRight w:val="0"/>
      <w:marTop w:val="0"/>
      <w:marBottom w:val="0"/>
      <w:divBdr>
        <w:top w:val="none" w:sz="0" w:space="0" w:color="auto"/>
        <w:left w:val="none" w:sz="0" w:space="0" w:color="auto"/>
        <w:bottom w:val="none" w:sz="0" w:space="0" w:color="auto"/>
        <w:right w:val="none" w:sz="0" w:space="0" w:color="auto"/>
      </w:divBdr>
    </w:div>
    <w:div w:id="452135741">
      <w:bodyDiv w:val="1"/>
      <w:marLeft w:val="0"/>
      <w:marRight w:val="0"/>
      <w:marTop w:val="0"/>
      <w:marBottom w:val="0"/>
      <w:divBdr>
        <w:top w:val="none" w:sz="0" w:space="0" w:color="auto"/>
        <w:left w:val="none" w:sz="0" w:space="0" w:color="auto"/>
        <w:bottom w:val="none" w:sz="0" w:space="0" w:color="auto"/>
        <w:right w:val="none" w:sz="0" w:space="0" w:color="auto"/>
      </w:divBdr>
    </w:div>
    <w:div w:id="455759487">
      <w:bodyDiv w:val="1"/>
      <w:marLeft w:val="0"/>
      <w:marRight w:val="0"/>
      <w:marTop w:val="0"/>
      <w:marBottom w:val="0"/>
      <w:divBdr>
        <w:top w:val="none" w:sz="0" w:space="0" w:color="auto"/>
        <w:left w:val="none" w:sz="0" w:space="0" w:color="auto"/>
        <w:bottom w:val="none" w:sz="0" w:space="0" w:color="auto"/>
        <w:right w:val="none" w:sz="0" w:space="0" w:color="auto"/>
      </w:divBdr>
    </w:div>
    <w:div w:id="457258079">
      <w:bodyDiv w:val="1"/>
      <w:marLeft w:val="0"/>
      <w:marRight w:val="0"/>
      <w:marTop w:val="0"/>
      <w:marBottom w:val="0"/>
      <w:divBdr>
        <w:top w:val="none" w:sz="0" w:space="0" w:color="auto"/>
        <w:left w:val="none" w:sz="0" w:space="0" w:color="auto"/>
        <w:bottom w:val="none" w:sz="0" w:space="0" w:color="auto"/>
        <w:right w:val="none" w:sz="0" w:space="0" w:color="auto"/>
      </w:divBdr>
    </w:div>
    <w:div w:id="458842506">
      <w:bodyDiv w:val="1"/>
      <w:marLeft w:val="0"/>
      <w:marRight w:val="0"/>
      <w:marTop w:val="0"/>
      <w:marBottom w:val="0"/>
      <w:divBdr>
        <w:top w:val="none" w:sz="0" w:space="0" w:color="auto"/>
        <w:left w:val="none" w:sz="0" w:space="0" w:color="auto"/>
        <w:bottom w:val="none" w:sz="0" w:space="0" w:color="auto"/>
        <w:right w:val="none" w:sz="0" w:space="0" w:color="auto"/>
      </w:divBdr>
    </w:div>
    <w:div w:id="462037557">
      <w:bodyDiv w:val="1"/>
      <w:marLeft w:val="0"/>
      <w:marRight w:val="0"/>
      <w:marTop w:val="0"/>
      <w:marBottom w:val="0"/>
      <w:divBdr>
        <w:top w:val="none" w:sz="0" w:space="0" w:color="auto"/>
        <w:left w:val="none" w:sz="0" w:space="0" w:color="auto"/>
        <w:bottom w:val="none" w:sz="0" w:space="0" w:color="auto"/>
        <w:right w:val="none" w:sz="0" w:space="0" w:color="auto"/>
      </w:divBdr>
    </w:div>
    <w:div w:id="466748385">
      <w:bodyDiv w:val="1"/>
      <w:marLeft w:val="0"/>
      <w:marRight w:val="0"/>
      <w:marTop w:val="0"/>
      <w:marBottom w:val="0"/>
      <w:divBdr>
        <w:top w:val="none" w:sz="0" w:space="0" w:color="auto"/>
        <w:left w:val="none" w:sz="0" w:space="0" w:color="auto"/>
        <w:bottom w:val="none" w:sz="0" w:space="0" w:color="auto"/>
        <w:right w:val="none" w:sz="0" w:space="0" w:color="auto"/>
      </w:divBdr>
    </w:div>
    <w:div w:id="477378801">
      <w:bodyDiv w:val="1"/>
      <w:marLeft w:val="0"/>
      <w:marRight w:val="0"/>
      <w:marTop w:val="0"/>
      <w:marBottom w:val="0"/>
      <w:divBdr>
        <w:top w:val="none" w:sz="0" w:space="0" w:color="auto"/>
        <w:left w:val="none" w:sz="0" w:space="0" w:color="auto"/>
        <w:bottom w:val="none" w:sz="0" w:space="0" w:color="auto"/>
        <w:right w:val="none" w:sz="0" w:space="0" w:color="auto"/>
      </w:divBdr>
      <w:divsChild>
        <w:div w:id="243877946">
          <w:marLeft w:val="0"/>
          <w:marRight w:val="0"/>
          <w:marTop w:val="0"/>
          <w:marBottom w:val="0"/>
          <w:divBdr>
            <w:top w:val="none" w:sz="0" w:space="0" w:color="auto"/>
            <w:left w:val="none" w:sz="0" w:space="0" w:color="auto"/>
            <w:bottom w:val="none" w:sz="0" w:space="0" w:color="auto"/>
            <w:right w:val="none" w:sz="0" w:space="0" w:color="auto"/>
          </w:divBdr>
        </w:div>
      </w:divsChild>
    </w:div>
    <w:div w:id="493186681">
      <w:bodyDiv w:val="1"/>
      <w:marLeft w:val="0"/>
      <w:marRight w:val="0"/>
      <w:marTop w:val="0"/>
      <w:marBottom w:val="0"/>
      <w:divBdr>
        <w:top w:val="none" w:sz="0" w:space="0" w:color="auto"/>
        <w:left w:val="none" w:sz="0" w:space="0" w:color="auto"/>
        <w:bottom w:val="none" w:sz="0" w:space="0" w:color="auto"/>
        <w:right w:val="none" w:sz="0" w:space="0" w:color="auto"/>
      </w:divBdr>
    </w:div>
    <w:div w:id="501239101">
      <w:bodyDiv w:val="1"/>
      <w:marLeft w:val="0"/>
      <w:marRight w:val="0"/>
      <w:marTop w:val="0"/>
      <w:marBottom w:val="0"/>
      <w:divBdr>
        <w:top w:val="none" w:sz="0" w:space="0" w:color="auto"/>
        <w:left w:val="none" w:sz="0" w:space="0" w:color="auto"/>
        <w:bottom w:val="none" w:sz="0" w:space="0" w:color="auto"/>
        <w:right w:val="none" w:sz="0" w:space="0" w:color="auto"/>
      </w:divBdr>
    </w:div>
    <w:div w:id="502747890">
      <w:bodyDiv w:val="1"/>
      <w:marLeft w:val="0"/>
      <w:marRight w:val="0"/>
      <w:marTop w:val="0"/>
      <w:marBottom w:val="0"/>
      <w:divBdr>
        <w:top w:val="none" w:sz="0" w:space="0" w:color="auto"/>
        <w:left w:val="none" w:sz="0" w:space="0" w:color="auto"/>
        <w:bottom w:val="none" w:sz="0" w:space="0" w:color="auto"/>
        <w:right w:val="none" w:sz="0" w:space="0" w:color="auto"/>
      </w:divBdr>
    </w:div>
    <w:div w:id="502863396">
      <w:bodyDiv w:val="1"/>
      <w:marLeft w:val="0"/>
      <w:marRight w:val="0"/>
      <w:marTop w:val="0"/>
      <w:marBottom w:val="0"/>
      <w:divBdr>
        <w:top w:val="none" w:sz="0" w:space="0" w:color="auto"/>
        <w:left w:val="none" w:sz="0" w:space="0" w:color="auto"/>
        <w:bottom w:val="none" w:sz="0" w:space="0" w:color="auto"/>
        <w:right w:val="none" w:sz="0" w:space="0" w:color="auto"/>
      </w:divBdr>
    </w:div>
    <w:div w:id="508329981">
      <w:bodyDiv w:val="1"/>
      <w:marLeft w:val="0"/>
      <w:marRight w:val="0"/>
      <w:marTop w:val="0"/>
      <w:marBottom w:val="0"/>
      <w:divBdr>
        <w:top w:val="none" w:sz="0" w:space="0" w:color="auto"/>
        <w:left w:val="none" w:sz="0" w:space="0" w:color="auto"/>
        <w:bottom w:val="none" w:sz="0" w:space="0" w:color="auto"/>
        <w:right w:val="none" w:sz="0" w:space="0" w:color="auto"/>
      </w:divBdr>
    </w:div>
    <w:div w:id="524101760">
      <w:bodyDiv w:val="1"/>
      <w:marLeft w:val="0"/>
      <w:marRight w:val="0"/>
      <w:marTop w:val="0"/>
      <w:marBottom w:val="0"/>
      <w:divBdr>
        <w:top w:val="none" w:sz="0" w:space="0" w:color="auto"/>
        <w:left w:val="none" w:sz="0" w:space="0" w:color="auto"/>
        <w:bottom w:val="none" w:sz="0" w:space="0" w:color="auto"/>
        <w:right w:val="none" w:sz="0" w:space="0" w:color="auto"/>
      </w:divBdr>
    </w:div>
    <w:div w:id="526060559">
      <w:bodyDiv w:val="1"/>
      <w:marLeft w:val="0"/>
      <w:marRight w:val="0"/>
      <w:marTop w:val="0"/>
      <w:marBottom w:val="0"/>
      <w:divBdr>
        <w:top w:val="none" w:sz="0" w:space="0" w:color="auto"/>
        <w:left w:val="none" w:sz="0" w:space="0" w:color="auto"/>
        <w:bottom w:val="none" w:sz="0" w:space="0" w:color="auto"/>
        <w:right w:val="none" w:sz="0" w:space="0" w:color="auto"/>
      </w:divBdr>
    </w:div>
    <w:div w:id="535315188">
      <w:bodyDiv w:val="1"/>
      <w:marLeft w:val="0"/>
      <w:marRight w:val="0"/>
      <w:marTop w:val="0"/>
      <w:marBottom w:val="0"/>
      <w:divBdr>
        <w:top w:val="none" w:sz="0" w:space="0" w:color="auto"/>
        <w:left w:val="none" w:sz="0" w:space="0" w:color="auto"/>
        <w:bottom w:val="none" w:sz="0" w:space="0" w:color="auto"/>
        <w:right w:val="none" w:sz="0" w:space="0" w:color="auto"/>
      </w:divBdr>
    </w:div>
    <w:div w:id="537277153">
      <w:bodyDiv w:val="1"/>
      <w:marLeft w:val="0"/>
      <w:marRight w:val="0"/>
      <w:marTop w:val="0"/>
      <w:marBottom w:val="0"/>
      <w:divBdr>
        <w:top w:val="none" w:sz="0" w:space="0" w:color="auto"/>
        <w:left w:val="none" w:sz="0" w:space="0" w:color="auto"/>
        <w:bottom w:val="none" w:sz="0" w:space="0" w:color="auto"/>
        <w:right w:val="none" w:sz="0" w:space="0" w:color="auto"/>
      </w:divBdr>
    </w:div>
    <w:div w:id="542711815">
      <w:bodyDiv w:val="1"/>
      <w:marLeft w:val="0"/>
      <w:marRight w:val="0"/>
      <w:marTop w:val="0"/>
      <w:marBottom w:val="0"/>
      <w:divBdr>
        <w:top w:val="none" w:sz="0" w:space="0" w:color="auto"/>
        <w:left w:val="none" w:sz="0" w:space="0" w:color="auto"/>
        <w:bottom w:val="none" w:sz="0" w:space="0" w:color="auto"/>
        <w:right w:val="none" w:sz="0" w:space="0" w:color="auto"/>
      </w:divBdr>
    </w:div>
    <w:div w:id="546571923">
      <w:bodyDiv w:val="1"/>
      <w:marLeft w:val="0"/>
      <w:marRight w:val="0"/>
      <w:marTop w:val="0"/>
      <w:marBottom w:val="0"/>
      <w:divBdr>
        <w:top w:val="none" w:sz="0" w:space="0" w:color="auto"/>
        <w:left w:val="none" w:sz="0" w:space="0" w:color="auto"/>
        <w:bottom w:val="none" w:sz="0" w:space="0" w:color="auto"/>
        <w:right w:val="none" w:sz="0" w:space="0" w:color="auto"/>
      </w:divBdr>
    </w:div>
    <w:div w:id="547449657">
      <w:bodyDiv w:val="1"/>
      <w:marLeft w:val="0"/>
      <w:marRight w:val="0"/>
      <w:marTop w:val="0"/>
      <w:marBottom w:val="0"/>
      <w:divBdr>
        <w:top w:val="none" w:sz="0" w:space="0" w:color="auto"/>
        <w:left w:val="none" w:sz="0" w:space="0" w:color="auto"/>
        <w:bottom w:val="none" w:sz="0" w:space="0" w:color="auto"/>
        <w:right w:val="none" w:sz="0" w:space="0" w:color="auto"/>
      </w:divBdr>
    </w:div>
    <w:div w:id="561409039">
      <w:bodyDiv w:val="1"/>
      <w:marLeft w:val="0"/>
      <w:marRight w:val="0"/>
      <w:marTop w:val="0"/>
      <w:marBottom w:val="0"/>
      <w:divBdr>
        <w:top w:val="none" w:sz="0" w:space="0" w:color="auto"/>
        <w:left w:val="none" w:sz="0" w:space="0" w:color="auto"/>
        <w:bottom w:val="none" w:sz="0" w:space="0" w:color="auto"/>
        <w:right w:val="none" w:sz="0" w:space="0" w:color="auto"/>
      </w:divBdr>
    </w:div>
    <w:div w:id="562106788">
      <w:bodyDiv w:val="1"/>
      <w:marLeft w:val="0"/>
      <w:marRight w:val="0"/>
      <w:marTop w:val="0"/>
      <w:marBottom w:val="0"/>
      <w:divBdr>
        <w:top w:val="none" w:sz="0" w:space="0" w:color="auto"/>
        <w:left w:val="none" w:sz="0" w:space="0" w:color="auto"/>
        <w:bottom w:val="none" w:sz="0" w:space="0" w:color="auto"/>
        <w:right w:val="none" w:sz="0" w:space="0" w:color="auto"/>
      </w:divBdr>
    </w:div>
    <w:div w:id="562640166">
      <w:bodyDiv w:val="1"/>
      <w:marLeft w:val="0"/>
      <w:marRight w:val="0"/>
      <w:marTop w:val="0"/>
      <w:marBottom w:val="0"/>
      <w:divBdr>
        <w:top w:val="none" w:sz="0" w:space="0" w:color="auto"/>
        <w:left w:val="none" w:sz="0" w:space="0" w:color="auto"/>
        <w:bottom w:val="none" w:sz="0" w:space="0" w:color="auto"/>
        <w:right w:val="none" w:sz="0" w:space="0" w:color="auto"/>
      </w:divBdr>
    </w:div>
    <w:div w:id="564805686">
      <w:bodyDiv w:val="1"/>
      <w:marLeft w:val="0"/>
      <w:marRight w:val="0"/>
      <w:marTop w:val="0"/>
      <w:marBottom w:val="0"/>
      <w:divBdr>
        <w:top w:val="none" w:sz="0" w:space="0" w:color="auto"/>
        <w:left w:val="none" w:sz="0" w:space="0" w:color="auto"/>
        <w:bottom w:val="none" w:sz="0" w:space="0" w:color="auto"/>
        <w:right w:val="none" w:sz="0" w:space="0" w:color="auto"/>
      </w:divBdr>
    </w:div>
    <w:div w:id="570241076">
      <w:bodyDiv w:val="1"/>
      <w:marLeft w:val="0"/>
      <w:marRight w:val="0"/>
      <w:marTop w:val="0"/>
      <w:marBottom w:val="0"/>
      <w:divBdr>
        <w:top w:val="none" w:sz="0" w:space="0" w:color="auto"/>
        <w:left w:val="none" w:sz="0" w:space="0" w:color="auto"/>
        <w:bottom w:val="none" w:sz="0" w:space="0" w:color="auto"/>
        <w:right w:val="none" w:sz="0" w:space="0" w:color="auto"/>
      </w:divBdr>
    </w:div>
    <w:div w:id="605381114">
      <w:bodyDiv w:val="1"/>
      <w:marLeft w:val="0"/>
      <w:marRight w:val="0"/>
      <w:marTop w:val="0"/>
      <w:marBottom w:val="0"/>
      <w:divBdr>
        <w:top w:val="none" w:sz="0" w:space="0" w:color="auto"/>
        <w:left w:val="none" w:sz="0" w:space="0" w:color="auto"/>
        <w:bottom w:val="none" w:sz="0" w:space="0" w:color="auto"/>
        <w:right w:val="none" w:sz="0" w:space="0" w:color="auto"/>
      </w:divBdr>
    </w:div>
    <w:div w:id="611935318">
      <w:bodyDiv w:val="1"/>
      <w:marLeft w:val="0"/>
      <w:marRight w:val="0"/>
      <w:marTop w:val="0"/>
      <w:marBottom w:val="0"/>
      <w:divBdr>
        <w:top w:val="none" w:sz="0" w:space="0" w:color="auto"/>
        <w:left w:val="none" w:sz="0" w:space="0" w:color="auto"/>
        <w:bottom w:val="none" w:sz="0" w:space="0" w:color="auto"/>
        <w:right w:val="none" w:sz="0" w:space="0" w:color="auto"/>
      </w:divBdr>
    </w:div>
    <w:div w:id="633368900">
      <w:bodyDiv w:val="1"/>
      <w:marLeft w:val="0"/>
      <w:marRight w:val="0"/>
      <w:marTop w:val="0"/>
      <w:marBottom w:val="0"/>
      <w:divBdr>
        <w:top w:val="none" w:sz="0" w:space="0" w:color="auto"/>
        <w:left w:val="none" w:sz="0" w:space="0" w:color="auto"/>
        <w:bottom w:val="none" w:sz="0" w:space="0" w:color="auto"/>
        <w:right w:val="none" w:sz="0" w:space="0" w:color="auto"/>
      </w:divBdr>
    </w:div>
    <w:div w:id="644970155">
      <w:bodyDiv w:val="1"/>
      <w:marLeft w:val="0"/>
      <w:marRight w:val="0"/>
      <w:marTop w:val="0"/>
      <w:marBottom w:val="0"/>
      <w:divBdr>
        <w:top w:val="none" w:sz="0" w:space="0" w:color="auto"/>
        <w:left w:val="none" w:sz="0" w:space="0" w:color="auto"/>
        <w:bottom w:val="none" w:sz="0" w:space="0" w:color="auto"/>
        <w:right w:val="none" w:sz="0" w:space="0" w:color="auto"/>
      </w:divBdr>
    </w:div>
    <w:div w:id="666402024">
      <w:bodyDiv w:val="1"/>
      <w:marLeft w:val="0"/>
      <w:marRight w:val="0"/>
      <w:marTop w:val="0"/>
      <w:marBottom w:val="0"/>
      <w:divBdr>
        <w:top w:val="none" w:sz="0" w:space="0" w:color="auto"/>
        <w:left w:val="none" w:sz="0" w:space="0" w:color="auto"/>
        <w:bottom w:val="none" w:sz="0" w:space="0" w:color="auto"/>
        <w:right w:val="none" w:sz="0" w:space="0" w:color="auto"/>
      </w:divBdr>
    </w:div>
    <w:div w:id="670723240">
      <w:bodyDiv w:val="1"/>
      <w:marLeft w:val="0"/>
      <w:marRight w:val="0"/>
      <w:marTop w:val="0"/>
      <w:marBottom w:val="0"/>
      <w:divBdr>
        <w:top w:val="none" w:sz="0" w:space="0" w:color="auto"/>
        <w:left w:val="none" w:sz="0" w:space="0" w:color="auto"/>
        <w:bottom w:val="none" w:sz="0" w:space="0" w:color="auto"/>
        <w:right w:val="none" w:sz="0" w:space="0" w:color="auto"/>
      </w:divBdr>
    </w:div>
    <w:div w:id="690256341">
      <w:bodyDiv w:val="1"/>
      <w:marLeft w:val="0"/>
      <w:marRight w:val="0"/>
      <w:marTop w:val="0"/>
      <w:marBottom w:val="0"/>
      <w:divBdr>
        <w:top w:val="none" w:sz="0" w:space="0" w:color="auto"/>
        <w:left w:val="none" w:sz="0" w:space="0" w:color="auto"/>
        <w:bottom w:val="none" w:sz="0" w:space="0" w:color="auto"/>
        <w:right w:val="none" w:sz="0" w:space="0" w:color="auto"/>
      </w:divBdr>
    </w:div>
    <w:div w:id="692802214">
      <w:bodyDiv w:val="1"/>
      <w:marLeft w:val="0"/>
      <w:marRight w:val="0"/>
      <w:marTop w:val="0"/>
      <w:marBottom w:val="0"/>
      <w:divBdr>
        <w:top w:val="none" w:sz="0" w:space="0" w:color="auto"/>
        <w:left w:val="none" w:sz="0" w:space="0" w:color="auto"/>
        <w:bottom w:val="none" w:sz="0" w:space="0" w:color="auto"/>
        <w:right w:val="none" w:sz="0" w:space="0" w:color="auto"/>
      </w:divBdr>
    </w:div>
    <w:div w:id="698318118">
      <w:bodyDiv w:val="1"/>
      <w:marLeft w:val="0"/>
      <w:marRight w:val="0"/>
      <w:marTop w:val="0"/>
      <w:marBottom w:val="0"/>
      <w:divBdr>
        <w:top w:val="none" w:sz="0" w:space="0" w:color="auto"/>
        <w:left w:val="none" w:sz="0" w:space="0" w:color="auto"/>
        <w:bottom w:val="none" w:sz="0" w:space="0" w:color="auto"/>
        <w:right w:val="none" w:sz="0" w:space="0" w:color="auto"/>
      </w:divBdr>
    </w:div>
    <w:div w:id="725877422">
      <w:bodyDiv w:val="1"/>
      <w:marLeft w:val="0"/>
      <w:marRight w:val="0"/>
      <w:marTop w:val="0"/>
      <w:marBottom w:val="0"/>
      <w:divBdr>
        <w:top w:val="none" w:sz="0" w:space="0" w:color="auto"/>
        <w:left w:val="none" w:sz="0" w:space="0" w:color="auto"/>
        <w:bottom w:val="none" w:sz="0" w:space="0" w:color="auto"/>
        <w:right w:val="none" w:sz="0" w:space="0" w:color="auto"/>
      </w:divBdr>
    </w:div>
    <w:div w:id="736050215">
      <w:bodyDiv w:val="1"/>
      <w:marLeft w:val="0"/>
      <w:marRight w:val="0"/>
      <w:marTop w:val="0"/>
      <w:marBottom w:val="0"/>
      <w:divBdr>
        <w:top w:val="none" w:sz="0" w:space="0" w:color="auto"/>
        <w:left w:val="none" w:sz="0" w:space="0" w:color="auto"/>
        <w:bottom w:val="none" w:sz="0" w:space="0" w:color="auto"/>
        <w:right w:val="none" w:sz="0" w:space="0" w:color="auto"/>
      </w:divBdr>
    </w:div>
    <w:div w:id="740521488">
      <w:bodyDiv w:val="1"/>
      <w:marLeft w:val="0"/>
      <w:marRight w:val="0"/>
      <w:marTop w:val="0"/>
      <w:marBottom w:val="0"/>
      <w:divBdr>
        <w:top w:val="none" w:sz="0" w:space="0" w:color="auto"/>
        <w:left w:val="none" w:sz="0" w:space="0" w:color="auto"/>
        <w:bottom w:val="none" w:sz="0" w:space="0" w:color="auto"/>
        <w:right w:val="none" w:sz="0" w:space="0" w:color="auto"/>
      </w:divBdr>
    </w:div>
    <w:div w:id="752972740">
      <w:bodyDiv w:val="1"/>
      <w:marLeft w:val="0"/>
      <w:marRight w:val="0"/>
      <w:marTop w:val="0"/>
      <w:marBottom w:val="0"/>
      <w:divBdr>
        <w:top w:val="none" w:sz="0" w:space="0" w:color="auto"/>
        <w:left w:val="none" w:sz="0" w:space="0" w:color="auto"/>
        <w:bottom w:val="none" w:sz="0" w:space="0" w:color="auto"/>
        <w:right w:val="none" w:sz="0" w:space="0" w:color="auto"/>
      </w:divBdr>
    </w:div>
    <w:div w:id="758261165">
      <w:bodyDiv w:val="1"/>
      <w:marLeft w:val="0"/>
      <w:marRight w:val="0"/>
      <w:marTop w:val="0"/>
      <w:marBottom w:val="0"/>
      <w:divBdr>
        <w:top w:val="none" w:sz="0" w:space="0" w:color="auto"/>
        <w:left w:val="none" w:sz="0" w:space="0" w:color="auto"/>
        <w:bottom w:val="none" w:sz="0" w:space="0" w:color="auto"/>
        <w:right w:val="none" w:sz="0" w:space="0" w:color="auto"/>
      </w:divBdr>
    </w:div>
    <w:div w:id="768963762">
      <w:bodyDiv w:val="1"/>
      <w:marLeft w:val="0"/>
      <w:marRight w:val="0"/>
      <w:marTop w:val="0"/>
      <w:marBottom w:val="0"/>
      <w:divBdr>
        <w:top w:val="none" w:sz="0" w:space="0" w:color="auto"/>
        <w:left w:val="none" w:sz="0" w:space="0" w:color="auto"/>
        <w:bottom w:val="none" w:sz="0" w:space="0" w:color="auto"/>
        <w:right w:val="none" w:sz="0" w:space="0" w:color="auto"/>
      </w:divBdr>
    </w:div>
    <w:div w:id="773790015">
      <w:bodyDiv w:val="1"/>
      <w:marLeft w:val="0"/>
      <w:marRight w:val="0"/>
      <w:marTop w:val="0"/>
      <w:marBottom w:val="0"/>
      <w:divBdr>
        <w:top w:val="none" w:sz="0" w:space="0" w:color="auto"/>
        <w:left w:val="none" w:sz="0" w:space="0" w:color="auto"/>
        <w:bottom w:val="none" w:sz="0" w:space="0" w:color="auto"/>
        <w:right w:val="none" w:sz="0" w:space="0" w:color="auto"/>
      </w:divBdr>
    </w:div>
    <w:div w:id="782530018">
      <w:bodyDiv w:val="1"/>
      <w:marLeft w:val="0"/>
      <w:marRight w:val="0"/>
      <w:marTop w:val="0"/>
      <w:marBottom w:val="0"/>
      <w:divBdr>
        <w:top w:val="none" w:sz="0" w:space="0" w:color="auto"/>
        <w:left w:val="none" w:sz="0" w:space="0" w:color="auto"/>
        <w:bottom w:val="none" w:sz="0" w:space="0" w:color="auto"/>
        <w:right w:val="none" w:sz="0" w:space="0" w:color="auto"/>
      </w:divBdr>
    </w:div>
    <w:div w:id="790437408">
      <w:bodyDiv w:val="1"/>
      <w:marLeft w:val="0"/>
      <w:marRight w:val="0"/>
      <w:marTop w:val="0"/>
      <w:marBottom w:val="0"/>
      <w:divBdr>
        <w:top w:val="none" w:sz="0" w:space="0" w:color="auto"/>
        <w:left w:val="none" w:sz="0" w:space="0" w:color="auto"/>
        <w:bottom w:val="none" w:sz="0" w:space="0" w:color="auto"/>
        <w:right w:val="none" w:sz="0" w:space="0" w:color="auto"/>
      </w:divBdr>
    </w:div>
    <w:div w:id="796485533">
      <w:bodyDiv w:val="1"/>
      <w:marLeft w:val="0"/>
      <w:marRight w:val="0"/>
      <w:marTop w:val="0"/>
      <w:marBottom w:val="0"/>
      <w:divBdr>
        <w:top w:val="none" w:sz="0" w:space="0" w:color="auto"/>
        <w:left w:val="none" w:sz="0" w:space="0" w:color="auto"/>
        <w:bottom w:val="none" w:sz="0" w:space="0" w:color="auto"/>
        <w:right w:val="none" w:sz="0" w:space="0" w:color="auto"/>
      </w:divBdr>
    </w:div>
    <w:div w:id="802620713">
      <w:bodyDiv w:val="1"/>
      <w:marLeft w:val="0"/>
      <w:marRight w:val="0"/>
      <w:marTop w:val="0"/>
      <w:marBottom w:val="0"/>
      <w:divBdr>
        <w:top w:val="none" w:sz="0" w:space="0" w:color="auto"/>
        <w:left w:val="none" w:sz="0" w:space="0" w:color="auto"/>
        <w:bottom w:val="none" w:sz="0" w:space="0" w:color="auto"/>
        <w:right w:val="none" w:sz="0" w:space="0" w:color="auto"/>
      </w:divBdr>
    </w:div>
    <w:div w:id="802962420">
      <w:bodyDiv w:val="1"/>
      <w:marLeft w:val="0"/>
      <w:marRight w:val="0"/>
      <w:marTop w:val="0"/>
      <w:marBottom w:val="0"/>
      <w:divBdr>
        <w:top w:val="none" w:sz="0" w:space="0" w:color="auto"/>
        <w:left w:val="none" w:sz="0" w:space="0" w:color="auto"/>
        <w:bottom w:val="none" w:sz="0" w:space="0" w:color="auto"/>
        <w:right w:val="none" w:sz="0" w:space="0" w:color="auto"/>
      </w:divBdr>
    </w:div>
    <w:div w:id="819542071">
      <w:bodyDiv w:val="1"/>
      <w:marLeft w:val="0"/>
      <w:marRight w:val="0"/>
      <w:marTop w:val="0"/>
      <w:marBottom w:val="0"/>
      <w:divBdr>
        <w:top w:val="none" w:sz="0" w:space="0" w:color="auto"/>
        <w:left w:val="none" w:sz="0" w:space="0" w:color="auto"/>
        <w:bottom w:val="none" w:sz="0" w:space="0" w:color="auto"/>
        <w:right w:val="none" w:sz="0" w:space="0" w:color="auto"/>
      </w:divBdr>
    </w:div>
    <w:div w:id="823738477">
      <w:bodyDiv w:val="1"/>
      <w:marLeft w:val="0"/>
      <w:marRight w:val="0"/>
      <w:marTop w:val="0"/>
      <w:marBottom w:val="0"/>
      <w:divBdr>
        <w:top w:val="none" w:sz="0" w:space="0" w:color="auto"/>
        <w:left w:val="none" w:sz="0" w:space="0" w:color="auto"/>
        <w:bottom w:val="none" w:sz="0" w:space="0" w:color="auto"/>
        <w:right w:val="none" w:sz="0" w:space="0" w:color="auto"/>
      </w:divBdr>
    </w:div>
    <w:div w:id="824777820">
      <w:bodyDiv w:val="1"/>
      <w:marLeft w:val="0"/>
      <w:marRight w:val="0"/>
      <w:marTop w:val="0"/>
      <w:marBottom w:val="0"/>
      <w:divBdr>
        <w:top w:val="none" w:sz="0" w:space="0" w:color="auto"/>
        <w:left w:val="none" w:sz="0" w:space="0" w:color="auto"/>
        <w:bottom w:val="none" w:sz="0" w:space="0" w:color="auto"/>
        <w:right w:val="none" w:sz="0" w:space="0" w:color="auto"/>
      </w:divBdr>
    </w:div>
    <w:div w:id="846595315">
      <w:bodyDiv w:val="1"/>
      <w:marLeft w:val="0"/>
      <w:marRight w:val="0"/>
      <w:marTop w:val="0"/>
      <w:marBottom w:val="0"/>
      <w:divBdr>
        <w:top w:val="none" w:sz="0" w:space="0" w:color="auto"/>
        <w:left w:val="none" w:sz="0" w:space="0" w:color="auto"/>
        <w:bottom w:val="none" w:sz="0" w:space="0" w:color="auto"/>
        <w:right w:val="none" w:sz="0" w:space="0" w:color="auto"/>
      </w:divBdr>
    </w:div>
    <w:div w:id="846752090">
      <w:bodyDiv w:val="1"/>
      <w:marLeft w:val="0"/>
      <w:marRight w:val="0"/>
      <w:marTop w:val="0"/>
      <w:marBottom w:val="0"/>
      <w:divBdr>
        <w:top w:val="none" w:sz="0" w:space="0" w:color="auto"/>
        <w:left w:val="none" w:sz="0" w:space="0" w:color="auto"/>
        <w:bottom w:val="none" w:sz="0" w:space="0" w:color="auto"/>
        <w:right w:val="none" w:sz="0" w:space="0" w:color="auto"/>
      </w:divBdr>
    </w:div>
    <w:div w:id="889194095">
      <w:bodyDiv w:val="1"/>
      <w:marLeft w:val="0"/>
      <w:marRight w:val="0"/>
      <w:marTop w:val="0"/>
      <w:marBottom w:val="0"/>
      <w:divBdr>
        <w:top w:val="none" w:sz="0" w:space="0" w:color="auto"/>
        <w:left w:val="none" w:sz="0" w:space="0" w:color="auto"/>
        <w:bottom w:val="none" w:sz="0" w:space="0" w:color="auto"/>
        <w:right w:val="none" w:sz="0" w:space="0" w:color="auto"/>
      </w:divBdr>
    </w:div>
    <w:div w:id="893005429">
      <w:bodyDiv w:val="1"/>
      <w:marLeft w:val="0"/>
      <w:marRight w:val="0"/>
      <w:marTop w:val="0"/>
      <w:marBottom w:val="0"/>
      <w:divBdr>
        <w:top w:val="none" w:sz="0" w:space="0" w:color="auto"/>
        <w:left w:val="none" w:sz="0" w:space="0" w:color="auto"/>
        <w:bottom w:val="none" w:sz="0" w:space="0" w:color="auto"/>
        <w:right w:val="none" w:sz="0" w:space="0" w:color="auto"/>
      </w:divBdr>
    </w:div>
    <w:div w:id="899709651">
      <w:bodyDiv w:val="1"/>
      <w:marLeft w:val="0"/>
      <w:marRight w:val="0"/>
      <w:marTop w:val="0"/>
      <w:marBottom w:val="0"/>
      <w:divBdr>
        <w:top w:val="none" w:sz="0" w:space="0" w:color="auto"/>
        <w:left w:val="none" w:sz="0" w:space="0" w:color="auto"/>
        <w:bottom w:val="none" w:sz="0" w:space="0" w:color="auto"/>
        <w:right w:val="none" w:sz="0" w:space="0" w:color="auto"/>
      </w:divBdr>
    </w:div>
    <w:div w:id="914432792">
      <w:bodyDiv w:val="1"/>
      <w:marLeft w:val="0"/>
      <w:marRight w:val="0"/>
      <w:marTop w:val="0"/>
      <w:marBottom w:val="0"/>
      <w:divBdr>
        <w:top w:val="none" w:sz="0" w:space="0" w:color="auto"/>
        <w:left w:val="none" w:sz="0" w:space="0" w:color="auto"/>
        <w:bottom w:val="none" w:sz="0" w:space="0" w:color="auto"/>
        <w:right w:val="none" w:sz="0" w:space="0" w:color="auto"/>
      </w:divBdr>
    </w:div>
    <w:div w:id="926692102">
      <w:bodyDiv w:val="1"/>
      <w:marLeft w:val="0"/>
      <w:marRight w:val="0"/>
      <w:marTop w:val="0"/>
      <w:marBottom w:val="0"/>
      <w:divBdr>
        <w:top w:val="none" w:sz="0" w:space="0" w:color="auto"/>
        <w:left w:val="none" w:sz="0" w:space="0" w:color="auto"/>
        <w:bottom w:val="none" w:sz="0" w:space="0" w:color="auto"/>
        <w:right w:val="none" w:sz="0" w:space="0" w:color="auto"/>
      </w:divBdr>
    </w:div>
    <w:div w:id="941038512">
      <w:bodyDiv w:val="1"/>
      <w:marLeft w:val="0"/>
      <w:marRight w:val="0"/>
      <w:marTop w:val="0"/>
      <w:marBottom w:val="0"/>
      <w:divBdr>
        <w:top w:val="none" w:sz="0" w:space="0" w:color="auto"/>
        <w:left w:val="none" w:sz="0" w:space="0" w:color="auto"/>
        <w:bottom w:val="none" w:sz="0" w:space="0" w:color="auto"/>
        <w:right w:val="none" w:sz="0" w:space="0" w:color="auto"/>
      </w:divBdr>
    </w:div>
    <w:div w:id="943654266">
      <w:bodyDiv w:val="1"/>
      <w:marLeft w:val="0"/>
      <w:marRight w:val="0"/>
      <w:marTop w:val="0"/>
      <w:marBottom w:val="0"/>
      <w:divBdr>
        <w:top w:val="none" w:sz="0" w:space="0" w:color="auto"/>
        <w:left w:val="none" w:sz="0" w:space="0" w:color="auto"/>
        <w:bottom w:val="none" w:sz="0" w:space="0" w:color="auto"/>
        <w:right w:val="none" w:sz="0" w:space="0" w:color="auto"/>
      </w:divBdr>
    </w:div>
    <w:div w:id="953170336">
      <w:bodyDiv w:val="1"/>
      <w:marLeft w:val="0"/>
      <w:marRight w:val="0"/>
      <w:marTop w:val="0"/>
      <w:marBottom w:val="0"/>
      <w:divBdr>
        <w:top w:val="none" w:sz="0" w:space="0" w:color="auto"/>
        <w:left w:val="none" w:sz="0" w:space="0" w:color="auto"/>
        <w:bottom w:val="none" w:sz="0" w:space="0" w:color="auto"/>
        <w:right w:val="none" w:sz="0" w:space="0" w:color="auto"/>
      </w:divBdr>
    </w:div>
    <w:div w:id="957107631">
      <w:bodyDiv w:val="1"/>
      <w:marLeft w:val="0"/>
      <w:marRight w:val="0"/>
      <w:marTop w:val="0"/>
      <w:marBottom w:val="0"/>
      <w:divBdr>
        <w:top w:val="none" w:sz="0" w:space="0" w:color="auto"/>
        <w:left w:val="none" w:sz="0" w:space="0" w:color="auto"/>
        <w:bottom w:val="none" w:sz="0" w:space="0" w:color="auto"/>
        <w:right w:val="none" w:sz="0" w:space="0" w:color="auto"/>
      </w:divBdr>
    </w:div>
    <w:div w:id="963772998">
      <w:bodyDiv w:val="1"/>
      <w:marLeft w:val="0"/>
      <w:marRight w:val="0"/>
      <w:marTop w:val="0"/>
      <w:marBottom w:val="0"/>
      <w:divBdr>
        <w:top w:val="none" w:sz="0" w:space="0" w:color="auto"/>
        <w:left w:val="none" w:sz="0" w:space="0" w:color="auto"/>
        <w:bottom w:val="none" w:sz="0" w:space="0" w:color="auto"/>
        <w:right w:val="none" w:sz="0" w:space="0" w:color="auto"/>
      </w:divBdr>
    </w:div>
    <w:div w:id="972055645">
      <w:bodyDiv w:val="1"/>
      <w:marLeft w:val="0"/>
      <w:marRight w:val="0"/>
      <w:marTop w:val="0"/>
      <w:marBottom w:val="0"/>
      <w:divBdr>
        <w:top w:val="none" w:sz="0" w:space="0" w:color="auto"/>
        <w:left w:val="none" w:sz="0" w:space="0" w:color="auto"/>
        <w:bottom w:val="none" w:sz="0" w:space="0" w:color="auto"/>
        <w:right w:val="none" w:sz="0" w:space="0" w:color="auto"/>
      </w:divBdr>
      <w:divsChild>
        <w:div w:id="1534078455">
          <w:marLeft w:val="0"/>
          <w:marRight w:val="0"/>
          <w:marTop w:val="0"/>
          <w:marBottom w:val="0"/>
          <w:divBdr>
            <w:top w:val="none" w:sz="0" w:space="0" w:color="auto"/>
            <w:left w:val="none" w:sz="0" w:space="0" w:color="auto"/>
            <w:bottom w:val="none" w:sz="0" w:space="0" w:color="auto"/>
            <w:right w:val="none" w:sz="0" w:space="0" w:color="auto"/>
          </w:divBdr>
        </w:div>
      </w:divsChild>
    </w:div>
    <w:div w:id="978267312">
      <w:bodyDiv w:val="1"/>
      <w:marLeft w:val="0"/>
      <w:marRight w:val="0"/>
      <w:marTop w:val="0"/>
      <w:marBottom w:val="0"/>
      <w:divBdr>
        <w:top w:val="none" w:sz="0" w:space="0" w:color="auto"/>
        <w:left w:val="none" w:sz="0" w:space="0" w:color="auto"/>
        <w:bottom w:val="none" w:sz="0" w:space="0" w:color="auto"/>
        <w:right w:val="none" w:sz="0" w:space="0" w:color="auto"/>
      </w:divBdr>
    </w:div>
    <w:div w:id="987788589">
      <w:bodyDiv w:val="1"/>
      <w:marLeft w:val="0"/>
      <w:marRight w:val="0"/>
      <w:marTop w:val="0"/>
      <w:marBottom w:val="0"/>
      <w:divBdr>
        <w:top w:val="none" w:sz="0" w:space="0" w:color="auto"/>
        <w:left w:val="none" w:sz="0" w:space="0" w:color="auto"/>
        <w:bottom w:val="none" w:sz="0" w:space="0" w:color="auto"/>
        <w:right w:val="none" w:sz="0" w:space="0" w:color="auto"/>
      </w:divBdr>
    </w:div>
    <w:div w:id="1005061428">
      <w:bodyDiv w:val="1"/>
      <w:marLeft w:val="0"/>
      <w:marRight w:val="0"/>
      <w:marTop w:val="0"/>
      <w:marBottom w:val="0"/>
      <w:divBdr>
        <w:top w:val="none" w:sz="0" w:space="0" w:color="auto"/>
        <w:left w:val="none" w:sz="0" w:space="0" w:color="auto"/>
        <w:bottom w:val="none" w:sz="0" w:space="0" w:color="auto"/>
        <w:right w:val="none" w:sz="0" w:space="0" w:color="auto"/>
      </w:divBdr>
    </w:div>
    <w:div w:id="1006446904">
      <w:bodyDiv w:val="1"/>
      <w:marLeft w:val="0"/>
      <w:marRight w:val="0"/>
      <w:marTop w:val="0"/>
      <w:marBottom w:val="0"/>
      <w:divBdr>
        <w:top w:val="none" w:sz="0" w:space="0" w:color="auto"/>
        <w:left w:val="none" w:sz="0" w:space="0" w:color="auto"/>
        <w:bottom w:val="none" w:sz="0" w:space="0" w:color="auto"/>
        <w:right w:val="none" w:sz="0" w:space="0" w:color="auto"/>
      </w:divBdr>
    </w:div>
    <w:div w:id="1009720430">
      <w:bodyDiv w:val="1"/>
      <w:marLeft w:val="0"/>
      <w:marRight w:val="0"/>
      <w:marTop w:val="0"/>
      <w:marBottom w:val="0"/>
      <w:divBdr>
        <w:top w:val="none" w:sz="0" w:space="0" w:color="auto"/>
        <w:left w:val="none" w:sz="0" w:space="0" w:color="auto"/>
        <w:bottom w:val="none" w:sz="0" w:space="0" w:color="auto"/>
        <w:right w:val="none" w:sz="0" w:space="0" w:color="auto"/>
      </w:divBdr>
    </w:div>
    <w:div w:id="1024091343">
      <w:bodyDiv w:val="1"/>
      <w:marLeft w:val="0"/>
      <w:marRight w:val="0"/>
      <w:marTop w:val="0"/>
      <w:marBottom w:val="0"/>
      <w:divBdr>
        <w:top w:val="none" w:sz="0" w:space="0" w:color="auto"/>
        <w:left w:val="none" w:sz="0" w:space="0" w:color="auto"/>
        <w:bottom w:val="none" w:sz="0" w:space="0" w:color="auto"/>
        <w:right w:val="none" w:sz="0" w:space="0" w:color="auto"/>
      </w:divBdr>
    </w:div>
    <w:div w:id="1024399609">
      <w:bodyDiv w:val="1"/>
      <w:marLeft w:val="0"/>
      <w:marRight w:val="0"/>
      <w:marTop w:val="0"/>
      <w:marBottom w:val="0"/>
      <w:divBdr>
        <w:top w:val="none" w:sz="0" w:space="0" w:color="auto"/>
        <w:left w:val="none" w:sz="0" w:space="0" w:color="auto"/>
        <w:bottom w:val="none" w:sz="0" w:space="0" w:color="auto"/>
        <w:right w:val="none" w:sz="0" w:space="0" w:color="auto"/>
      </w:divBdr>
    </w:div>
    <w:div w:id="1031027533">
      <w:bodyDiv w:val="1"/>
      <w:marLeft w:val="0"/>
      <w:marRight w:val="0"/>
      <w:marTop w:val="0"/>
      <w:marBottom w:val="0"/>
      <w:divBdr>
        <w:top w:val="none" w:sz="0" w:space="0" w:color="auto"/>
        <w:left w:val="none" w:sz="0" w:space="0" w:color="auto"/>
        <w:bottom w:val="none" w:sz="0" w:space="0" w:color="auto"/>
        <w:right w:val="none" w:sz="0" w:space="0" w:color="auto"/>
      </w:divBdr>
    </w:div>
    <w:div w:id="1036927545">
      <w:bodyDiv w:val="1"/>
      <w:marLeft w:val="0"/>
      <w:marRight w:val="0"/>
      <w:marTop w:val="0"/>
      <w:marBottom w:val="0"/>
      <w:divBdr>
        <w:top w:val="none" w:sz="0" w:space="0" w:color="auto"/>
        <w:left w:val="none" w:sz="0" w:space="0" w:color="auto"/>
        <w:bottom w:val="none" w:sz="0" w:space="0" w:color="auto"/>
        <w:right w:val="none" w:sz="0" w:space="0" w:color="auto"/>
      </w:divBdr>
    </w:div>
    <w:div w:id="1051154411">
      <w:bodyDiv w:val="1"/>
      <w:marLeft w:val="0"/>
      <w:marRight w:val="0"/>
      <w:marTop w:val="0"/>
      <w:marBottom w:val="0"/>
      <w:divBdr>
        <w:top w:val="none" w:sz="0" w:space="0" w:color="auto"/>
        <w:left w:val="none" w:sz="0" w:space="0" w:color="auto"/>
        <w:bottom w:val="none" w:sz="0" w:space="0" w:color="auto"/>
        <w:right w:val="none" w:sz="0" w:space="0" w:color="auto"/>
      </w:divBdr>
    </w:div>
    <w:div w:id="1052849953">
      <w:bodyDiv w:val="1"/>
      <w:marLeft w:val="0"/>
      <w:marRight w:val="0"/>
      <w:marTop w:val="0"/>
      <w:marBottom w:val="0"/>
      <w:divBdr>
        <w:top w:val="none" w:sz="0" w:space="0" w:color="auto"/>
        <w:left w:val="none" w:sz="0" w:space="0" w:color="auto"/>
        <w:bottom w:val="none" w:sz="0" w:space="0" w:color="auto"/>
        <w:right w:val="none" w:sz="0" w:space="0" w:color="auto"/>
      </w:divBdr>
    </w:div>
    <w:div w:id="1053582994">
      <w:bodyDiv w:val="1"/>
      <w:marLeft w:val="0"/>
      <w:marRight w:val="0"/>
      <w:marTop w:val="0"/>
      <w:marBottom w:val="0"/>
      <w:divBdr>
        <w:top w:val="none" w:sz="0" w:space="0" w:color="auto"/>
        <w:left w:val="none" w:sz="0" w:space="0" w:color="auto"/>
        <w:bottom w:val="none" w:sz="0" w:space="0" w:color="auto"/>
        <w:right w:val="none" w:sz="0" w:space="0" w:color="auto"/>
      </w:divBdr>
    </w:div>
    <w:div w:id="1084760503">
      <w:bodyDiv w:val="1"/>
      <w:marLeft w:val="0"/>
      <w:marRight w:val="0"/>
      <w:marTop w:val="0"/>
      <w:marBottom w:val="0"/>
      <w:divBdr>
        <w:top w:val="none" w:sz="0" w:space="0" w:color="auto"/>
        <w:left w:val="none" w:sz="0" w:space="0" w:color="auto"/>
        <w:bottom w:val="none" w:sz="0" w:space="0" w:color="auto"/>
        <w:right w:val="none" w:sz="0" w:space="0" w:color="auto"/>
      </w:divBdr>
    </w:div>
    <w:div w:id="1086457673">
      <w:bodyDiv w:val="1"/>
      <w:marLeft w:val="0"/>
      <w:marRight w:val="0"/>
      <w:marTop w:val="0"/>
      <w:marBottom w:val="0"/>
      <w:divBdr>
        <w:top w:val="none" w:sz="0" w:space="0" w:color="auto"/>
        <w:left w:val="none" w:sz="0" w:space="0" w:color="auto"/>
        <w:bottom w:val="none" w:sz="0" w:space="0" w:color="auto"/>
        <w:right w:val="none" w:sz="0" w:space="0" w:color="auto"/>
      </w:divBdr>
    </w:div>
    <w:div w:id="1090544523">
      <w:bodyDiv w:val="1"/>
      <w:marLeft w:val="0"/>
      <w:marRight w:val="0"/>
      <w:marTop w:val="0"/>
      <w:marBottom w:val="0"/>
      <w:divBdr>
        <w:top w:val="none" w:sz="0" w:space="0" w:color="auto"/>
        <w:left w:val="none" w:sz="0" w:space="0" w:color="auto"/>
        <w:bottom w:val="none" w:sz="0" w:space="0" w:color="auto"/>
        <w:right w:val="none" w:sz="0" w:space="0" w:color="auto"/>
      </w:divBdr>
    </w:div>
    <w:div w:id="1111898128">
      <w:bodyDiv w:val="1"/>
      <w:marLeft w:val="0"/>
      <w:marRight w:val="0"/>
      <w:marTop w:val="0"/>
      <w:marBottom w:val="0"/>
      <w:divBdr>
        <w:top w:val="none" w:sz="0" w:space="0" w:color="auto"/>
        <w:left w:val="none" w:sz="0" w:space="0" w:color="auto"/>
        <w:bottom w:val="none" w:sz="0" w:space="0" w:color="auto"/>
        <w:right w:val="none" w:sz="0" w:space="0" w:color="auto"/>
      </w:divBdr>
    </w:div>
    <w:div w:id="1131437152">
      <w:bodyDiv w:val="1"/>
      <w:marLeft w:val="0"/>
      <w:marRight w:val="0"/>
      <w:marTop w:val="0"/>
      <w:marBottom w:val="0"/>
      <w:divBdr>
        <w:top w:val="none" w:sz="0" w:space="0" w:color="auto"/>
        <w:left w:val="none" w:sz="0" w:space="0" w:color="auto"/>
        <w:bottom w:val="none" w:sz="0" w:space="0" w:color="auto"/>
        <w:right w:val="none" w:sz="0" w:space="0" w:color="auto"/>
      </w:divBdr>
    </w:div>
    <w:div w:id="1134713863">
      <w:bodyDiv w:val="1"/>
      <w:marLeft w:val="0"/>
      <w:marRight w:val="0"/>
      <w:marTop w:val="0"/>
      <w:marBottom w:val="0"/>
      <w:divBdr>
        <w:top w:val="none" w:sz="0" w:space="0" w:color="auto"/>
        <w:left w:val="none" w:sz="0" w:space="0" w:color="auto"/>
        <w:bottom w:val="none" w:sz="0" w:space="0" w:color="auto"/>
        <w:right w:val="none" w:sz="0" w:space="0" w:color="auto"/>
      </w:divBdr>
    </w:div>
    <w:div w:id="1148280674">
      <w:bodyDiv w:val="1"/>
      <w:marLeft w:val="0"/>
      <w:marRight w:val="0"/>
      <w:marTop w:val="0"/>
      <w:marBottom w:val="0"/>
      <w:divBdr>
        <w:top w:val="none" w:sz="0" w:space="0" w:color="auto"/>
        <w:left w:val="none" w:sz="0" w:space="0" w:color="auto"/>
        <w:bottom w:val="none" w:sz="0" w:space="0" w:color="auto"/>
        <w:right w:val="none" w:sz="0" w:space="0" w:color="auto"/>
      </w:divBdr>
    </w:div>
    <w:div w:id="1148400475">
      <w:bodyDiv w:val="1"/>
      <w:marLeft w:val="0"/>
      <w:marRight w:val="0"/>
      <w:marTop w:val="0"/>
      <w:marBottom w:val="0"/>
      <w:divBdr>
        <w:top w:val="none" w:sz="0" w:space="0" w:color="auto"/>
        <w:left w:val="none" w:sz="0" w:space="0" w:color="auto"/>
        <w:bottom w:val="none" w:sz="0" w:space="0" w:color="auto"/>
        <w:right w:val="none" w:sz="0" w:space="0" w:color="auto"/>
      </w:divBdr>
    </w:div>
    <w:div w:id="1171599561">
      <w:bodyDiv w:val="1"/>
      <w:marLeft w:val="0"/>
      <w:marRight w:val="0"/>
      <w:marTop w:val="0"/>
      <w:marBottom w:val="0"/>
      <w:divBdr>
        <w:top w:val="none" w:sz="0" w:space="0" w:color="auto"/>
        <w:left w:val="none" w:sz="0" w:space="0" w:color="auto"/>
        <w:bottom w:val="none" w:sz="0" w:space="0" w:color="auto"/>
        <w:right w:val="none" w:sz="0" w:space="0" w:color="auto"/>
      </w:divBdr>
    </w:div>
    <w:div w:id="1174148168">
      <w:bodyDiv w:val="1"/>
      <w:marLeft w:val="0"/>
      <w:marRight w:val="0"/>
      <w:marTop w:val="0"/>
      <w:marBottom w:val="0"/>
      <w:divBdr>
        <w:top w:val="none" w:sz="0" w:space="0" w:color="auto"/>
        <w:left w:val="none" w:sz="0" w:space="0" w:color="auto"/>
        <w:bottom w:val="none" w:sz="0" w:space="0" w:color="auto"/>
        <w:right w:val="none" w:sz="0" w:space="0" w:color="auto"/>
      </w:divBdr>
    </w:div>
    <w:div w:id="1180583600">
      <w:bodyDiv w:val="1"/>
      <w:marLeft w:val="0"/>
      <w:marRight w:val="0"/>
      <w:marTop w:val="0"/>
      <w:marBottom w:val="0"/>
      <w:divBdr>
        <w:top w:val="none" w:sz="0" w:space="0" w:color="auto"/>
        <w:left w:val="none" w:sz="0" w:space="0" w:color="auto"/>
        <w:bottom w:val="none" w:sz="0" w:space="0" w:color="auto"/>
        <w:right w:val="none" w:sz="0" w:space="0" w:color="auto"/>
      </w:divBdr>
    </w:div>
    <w:div w:id="1204758168">
      <w:bodyDiv w:val="1"/>
      <w:marLeft w:val="0"/>
      <w:marRight w:val="0"/>
      <w:marTop w:val="0"/>
      <w:marBottom w:val="0"/>
      <w:divBdr>
        <w:top w:val="none" w:sz="0" w:space="0" w:color="auto"/>
        <w:left w:val="none" w:sz="0" w:space="0" w:color="auto"/>
        <w:bottom w:val="none" w:sz="0" w:space="0" w:color="auto"/>
        <w:right w:val="none" w:sz="0" w:space="0" w:color="auto"/>
      </w:divBdr>
    </w:div>
    <w:div w:id="1214385028">
      <w:bodyDiv w:val="1"/>
      <w:marLeft w:val="0"/>
      <w:marRight w:val="0"/>
      <w:marTop w:val="0"/>
      <w:marBottom w:val="0"/>
      <w:divBdr>
        <w:top w:val="none" w:sz="0" w:space="0" w:color="auto"/>
        <w:left w:val="none" w:sz="0" w:space="0" w:color="auto"/>
        <w:bottom w:val="none" w:sz="0" w:space="0" w:color="auto"/>
        <w:right w:val="none" w:sz="0" w:space="0" w:color="auto"/>
      </w:divBdr>
    </w:div>
    <w:div w:id="1222792252">
      <w:bodyDiv w:val="1"/>
      <w:marLeft w:val="0"/>
      <w:marRight w:val="0"/>
      <w:marTop w:val="0"/>
      <w:marBottom w:val="0"/>
      <w:divBdr>
        <w:top w:val="none" w:sz="0" w:space="0" w:color="auto"/>
        <w:left w:val="none" w:sz="0" w:space="0" w:color="auto"/>
        <w:bottom w:val="none" w:sz="0" w:space="0" w:color="auto"/>
        <w:right w:val="none" w:sz="0" w:space="0" w:color="auto"/>
      </w:divBdr>
    </w:div>
    <w:div w:id="1224559229">
      <w:bodyDiv w:val="1"/>
      <w:marLeft w:val="0"/>
      <w:marRight w:val="0"/>
      <w:marTop w:val="0"/>
      <w:marBottom w:val="0"/>
      <w:divBdr>
        <w:top w:val="none" w:sz="0" w:space="0" w:color="auto"/>
        <w:left w:val="none" w:sz="0" w:space="0" w:color="auto"/>
        <w:bottom w:val="none" w:sz="0" w:space="0" w:color="auto"/>
        <w:right w:val="none" w:sz="0" w:space="0" w:color="auto"/>
      </w:divBdr>
    </w:div>
    <w:div w:id="1236746583">
      <w:bodyDiv w:val="1"/>
      <w:marLeft w:val="0"/>
      <w:marRight w:val="0"/>
      <w:marTop w:val="0"/>
      <w:marBottom w:val="0"/>
      <w:divBdr>
        <w:top w:val="none" w:sz="0" w:space="0" w:color="auto"/>
        <w:left w:val="none" w:sz="0" w:space="0" w:color="auto"/>
        <w:bottom w:val="none" w:sz="0" w:space="0" w:color="auto"/>
        <w:right w:val="none" w:sz="0" w:space="0" w:color="auto"/>
      </w:divBdr>
    </w:div>
    <w:div w:id="1255818030">
      <w:bodyDiv w:val="1"/>
      <w:marLeft w:val="0"/>
      <w:marRight w:val="0"/>
      <w:marTop w:val="0"/>
      <w:marBottom w:val="0"/>
      <w:divBdr>
        <w:top w:val="none" w:sz="0" w:space="0" w:color="auto"/>
        <w:left w:val="none" w:sz="0" w:space="0" w:color="auto"/>
        <w:bottom w:val="none" w:sz="0" w:space="0" w:color="auto"/>
        <w:right w:val="none" w:sz="0" w:space="0" w:color="auto"/>
      </w:divBdr>
    </w:div>
    <w:div w:id="1279026866">
      <w:bodyDiv w:val="1"/>
      <w:marLeft w:val="0"/>
      <w:marRight w:val="0"/>
      <w:marTop w:val="0"/>
      <w:marBottom w:val="0"/>
      <w:divBdr>
        <w:top w:val="none" w:sz="0" w:space="0" w:color="auto"/>
        <w:left w:val="none" w:sz="0" w:space="0" w:color="auto"/>
        <w:bottom w:val="none" w:sz="0" w:space="0" w:color="auto"/>
        <w:right w:val="none" w:sz="0" w:space="0" w:color="auto"/>
      </w:divBdr>
    </w:div>
    <w:div w:id="1286232573">
      <w:bodyDiv w:val="1"/>
      <w:marLeft w:val="0"/>
      <w:marRight w:val="0"/>
      <w:marTop w:val="0"/>
      <w:marBottom w:val="0"/>
      <w:divBdr>
        <w:top w:val="none" w:sz="0" w:space="0" w:color="auto"/>
        <w:left w:val="none" w:sz="0" w:space="0" w:color="auto"/>
        <w:bottom w:val="none" w:sz="0" w:space="0" w:color="auto"/>
        <w:right w:val="none" w:sz="0" w:space="0" w:color="auto"/>
      </w:divBdr>
    </w:div>
    <w:div w:id="1299265760">
      <w:bodyDiv w:val="1"/>
      <w:marLeft w:val="0"/>
      <w:marRight w:val="0"/>
      <w:marTop w:val="0"/>
      <w:marBottom w:val="0"/>
      <w:divBdr>
        <w:top w:val="none" w:sz="0" w:space="0" w:color="auto"/>
        <w:left w:val="none" w:sz="0" w:space="0" w:color="auto"/>
        <w:bottom w:val="none" w:sz="0" w:space="0" w:color="auto"/>
        <w:right w:val="none" w:sz="0" w:space="0" w:color="auto"/>
      </w:divBdr>
    </w:div>
    <w:div w:id="1302737150">
      <w:bodyDiv w:val="1"/>
      <w:marLeft w:val="0"/>
      <w:marRight w:val="0"/>
      <w:marTop w:val="0"/>
      <w:marBottom w:val="0"/>
      <w:divBdr>
        <w:top w:val="none" w:sz="0" w:space="0" w:color="auto"/>
        <w:left w:val="none" w:sz="0" w:space="0" w:color="auto"/>
        <w:bottom w:val="none" w:sz="0" w:space="0" w:color="auto"/>
        <w:right w:val="none" w:sz="0" w:space="0" w:color="auto"/>
      </w:divBdr>
    </w:div>
    <w:div w:id="1304695133">
      <w:bodyDiv w:val="1"/>
      <w:marLeft w:val="0"/>
      <w:marRight w:val="0"/>
      <w:marTop w:val="0"/>
      <w:marBottom w:val="0"/>
      <w:divBdr>
        <w:top w:val="none" w:sz="0" w:space="0" w:color="auto"/>
        <w:left w:val="none" w:sz="0" w:space="0" w:color="auto"/>
        <w:bottom w:val="none" w:sz="0" w:space="0" w:color="auto"/>
        <w:right w:val="none" w:sz="0" w:space="0" w:color="auto"/>
      </w:divBdr>
    </w:div>
    <w:div w:id="1311908562">
      <w:bodyDiv w:val="1"/>
      <w:marLeft w:val="0"/>
      <w:marRight w:val="0"/>
      <w:marTop w:val="0"/>
      <w:marBottom w:val="0"/>
      <w:divBdr>
        <w:top w:val="none" w:sz="0" w:space="0" w:color="auto"/>
        <w:left w:val="none" w:sz="0" w:space="0" w:color="auto"/>
        <w:bottom w:val="none" w:sz="0" w:space="0" w:color="auto"/>
        <w:right w:val="none" w:sz="0" w:space="0" w:color="auto"/>
      </w:divBdr>
    </w:div>
    <w:div w:id="1313831492">
      <w:bodyDiv w:val="1"/>
      <w:marLeft w:val="0"/>
      <w:marRight w:val="0"/>
      <w:marTop w:val="0"/>
      <w:marBottom w:val="0"/>
      <w:divBdr>
        <w:top w:val="none" w:sz="0" w:space="0" w:color="auto"/>
        <w:left w:val="none" w:sz="0" w:space="0" w:color="auto"/>
        <w:bottom w:val="none" w:sz="0" w:space="0" w:color="auto"/>
        <w:right w:val="none" w:sz="0" w:space="0" w:color="auto"/>
      </w:divBdr>
    </w:div>
    <w:div w:id="1314676374">
      <w:bodyDiv w:val="1"/>
      <w:marLeft w:val="0"/>
      <w:marRight w:val="0"/>
      <w:marTop w:val="0"/>
      <w:marBottom w:val="0"/>
      <w:divBdr>
        <w:top w:val="none" w:sz="0" w:space="0" w:color="auto"/>
        <w:left w:val="none" w:sz="0" w:space="0" w:color="auto"/>
        <w:bottom w:val="none" w:sz="0" w:space="0" w:color="auto"/>
        <w:right w:val="none" w:sz="0" w:space="0" w:color="auto"/>
      </w:divBdr>
    </w:div>
    <w:div w:id="1319463083">
      <w:bodyDiv w:val="1"/>
      <w:marLeft w:val="0"/>
      <w:marRight w:val="0"/>
      <w:marTop w:val="0"/>
      <w:marBottom w:val="0"/>
      <w:divBdr>
        <w:top w:val="none" w:sz="0" w:space="0" w:color="auto"/>
        <w:left w:val="none" w:sz="0" w:space="0" w:color="auto"/>
        <w:bottom w:val="none" w:sz="0" w:space="0" w:color="auto"/>
        <w:right w:val="none" w:sz="0" w:space="0" w:color="auto"/>
      </w:divBdr>
    </w:div>
    <w:div w:id="1327246382">
      <w:bodyDiv w:val="1"/>
      <w:marLeft w:val="0"/>
      <w:marRight w:val="0"/>
      <w:marTop w:val="0"/>
      <w:marBottom w:val="0"/>
      <w:divBdr>
        <w:top w:val="none" w:sz="0" w:space="0" w:color="auto"/>
        <w:left w:val="none" w:sz="0" w:space="0" w:color="auto"/>
        <w:bottom w:val="none" w:sz="0" w:space="0" w:color="auto"/>
        <w:right w:val="none" w:sz="0" w:space="0" w:color="auto"/>
      </w:divBdr>
    </w:div>
    <w:div w:id="1330409297">
      <w:bodyDiv w:val="1"/>
      <w:marLeft w:val="0"/>
      <w:marRight w:val="0"/>
      <w:marTop w:val="0"/>
      <w:marBottom w:val="0"/>
      <w:divBdr>
        <w:top w:val="none" w:sz="0" w:space="0" w:color="auto"/>
        <w:left w:val="none" w:sz="0" w:space="0" w:color="auto"/>
        <w:bottom w:val="none" w:sz="0" w:space="0" w:color="auto"/>
        <w:right w:val="none" w:sz="0" w:space="0" w:color="auto"/>
      </w:divBdr>
    </w:div>
    <w:div w:id="1334642851">
      <w:bodyDiv w:val="1"/>
      <w:marLeft w:val="0"/>
      <w:marRight w:val="0"/>
      <w:marTop w:val="0"/>
      <w:marBottom w:val="0"/>
      <w:divBdr>
        <w:top w:val="none" w:sz="0" w:space="0" w:color="auto"/>
        <w:left w:val="none" w:sz="0" w:space="0" w:color="auto"/>
        <w:bottom w:val="none" w:sz="0" w:space="0" w:color="auto"/>
        <w:right w:val="none" w:sz="0" w:space="0" w:color="auto"/>
      </w:divBdr>
    </w:div>
    <w:div w:id="1337460330">
      <w:bodyDiv w:val="1"/>
      <w:marLeft w:val="0"/>
      <w:marRight w:val="0"/>
      <w:marTop w:val="0"/>
      <w:marBottom w:val="0"/>
      <w:divBdr>
        <w:top w:val="none" w:sz="0" w:space="0" w:color="auto"/>
        <w:left w:val="none" w:sz="0" w:space="0" w:color="auto"/>
        <w:bottom w:val="none" w:sz="0" w:space="0" w:color="auto"/>
        <w:right w:val="none" w:sz="0" w:space="0" w:color="auto"/>
      </w:divBdr>
    </w:div>
    <w:div w:id="1340964310">
      <w:bodyDiv w:val="1"/>
      <w:marLeft w:val="0"/>
      <w:marRight w:val="0"/>
      <w:marTop w:val="0"/>
      <w:marBottom w:val="0"/>
      <w:divBdr>
        <w:top w:val="none" w:sz="0" w:space="0" w:color="auto"/>
        <w:left w:val="none" w:sz="0" w:space="0" w:color="auto"/>
        <w:bottom w:val="none" w:sz="0" w:space="0" w:color="auto"/>
        <w:right w:val="none" w:sz="0" w:space="0" w:color="auto"/>
      </w:divBdr>
    </w:div>
    <w:div w:id="1347244990">
      <w:bodyDiv w:val="1"/>
      <w:marLeft w:val="0"/>
      <w:marRight w:val="0"/>
      <w:marTop w:val="0"/>
      <w:marBottom w:val="0"/>
      <w:divBdr>
        <w:top w:val="none" w:sz="0" w:space="0" w:color="auto"/>
        <w:left w:val="none" w:sz="0" w:space="0" w:color="auto"/>
        <w:bottom w:val="none" w:sz="0" w:space="0" w:color="auto"/>
        <w:right w:val="none" w:sz="0" w:space="0" w:color="auto"/>
      </w:divBdr>
    </w:div>
    <w:div w:id="1367099643">
      <w:bodyDiv w:val="1"/>
      <w:marLeft w:val="0"/>
      <w:marRight w:val="0"/>
      <w:marTop w:val="0"/>
      <w:marBottom w:val="0"/>
      <w:divBdr>
        <w:top w:val="none" w:sz="0" w:space="0" w:color="auto"/>
        <w:left w:val="none" w:sz="0" w:space="0" w:color="auto"/>
        <w:bottom w:val="none" w:sz="0" w:space="0" w:color="auto"/>
        <w:right w:val="none" w:sz="0" w:space="0" w:color="auto"/>
      </w:divBdr>
    </w:div>
    <w:div w:id="1409309569">
      <w:bodyDiv w:val="1"/>
      <w:marLeft w:val="0"/>
      <w:marRight w:val="0"/>
      <w:marTop w:val="0"/>
      <w:marBottom w:val="0"/>
      <w:divBdr>
        <w:top w:val="none" w:sz="0" w:space="0" w:color="auto"/>
        <w:left w:val="none" w:sz="0" w:space="0" w:color="auto"/>
        <w:bottom w:val="none" w:sz="0" w:space="0" w:color="auto"/>
        <w:right w:val="none" w:sz="0" w:space="0" w:color="auto"/>
      </w:divBdr>
      <w:divsChild>
        <w:div w:id="571231477">
          <w:marLeft w:val="0"/>
          <w:marRight w:val="0"/>
          <w:marTop w:val="0"/>
          <w:marBottom w:val="0"/>
          <w:divBdr>
            <w:top w:val="none" w:sz="0" w:space="0" w:color="auto"/>
            <w:left w:val="none" w:sz="0" w:space="0" w:color="auto"/>
            <w:bottom w:val="none" w:sz="0" w:space="0" w:color="auto"/>
            <w:right w:val="none" w:sz="0" w:space="0" w:color="auto"/>
          </w:divBdr>
        </w:div>
      </w:divsChild>
    </w:div>
    <w:div w:id="1423603517">
      <w:bodyDiv w:val="1"/>
      <w:marLeft w:val="0"/>
      <w:marRight w:val="0"/>
      <w:marTop w:val="0"/>
      <w:marBottom w:val="0"/>
      <w:divBdr>
        <w:top w:val="none" w:sz="0" w:space="0" w:color="auto"/>
        <w:left w:val="none" w:sz="0" w:space="0" w:color="auto"/>
        <w:bottom w:val="none" w:sz="0" w:space="0" w:color="auto"/>
        <w:right w:val="none" w:sz="0" w:space="0" w:color="auto"/>
      </w:divBdr>
    </w:div>
    <w:div w:id="1436094039">
      <w:bodyDiv w:val="1"/>
      <w:marLeft w:val="0"/>
      <w:marRight w:val="0"/>
      <w:marTop w:val="0"/>
      <w:marBottom w:val="0"/>
      <w:divBdr>
        <w:top w:val="none" w:sz="0" w:space="0" w:color="auto"/>
        <w:left w:val="none" w:sz="0" w:space="0" w:color="auto"/>
        <w:bottom w:val="none" w:sz="0" w:space="0" w:color="auto"/>
        <w:right w:val="none" w:sz="0" w:space="0" w:color="auto"/>
      </w:divBdr>
    </w:div>
    <w:div w:id="1436946153">
      <w:bodyDiv w:val="1"/>
      <w:marLeft w:val="0"/>
      <w:marRight w:val="0"/>
      <w:marTop w:val="0"/>
      <w:marBottom w:val="0"/>
      <w:divBdr>
        <w:top w:val="none" w:sz="0" w:space="0" w:color="auto"/>
        <w:left w:val="none" w:sz="0" w:space="0" w:color="auto"/>
        <w:bottom w:val="none" w:sz="0" w:space="0" w:color="auto"/>
        <w:right w:val="none" w:sz="0" w:space="0" w:color="auto"/>
      </w:divBdr>
    </w:div>
    <w:div w:id="1441492273">
      <w:bodyDiv w:val="1"/>
      <w:marLeft w:val="0"/>
      <w:marRight w:val="0"/>
      <w:marTop w:val="0"/>
      <w:marBottom w:val="0"/>
      <w:divBdr>
        <w:top w:val="none" w:sz="0" w:space="0" w:color="auto"/>
        <w:left w:val="none" w:sz="0" w:space="0" w:color="auto"/>
        <w:bottom w:val="none" w:sz="0" w:space="0" w:color="auto"/>
        <w:right w:val="none" w:sz="0" w:space="0" w:color="auto"/>
      </w:divBdr>
    </w:div>
    <w:div w:id="1443766988">
      <w:bodyDiv w:val="1"/>
      <w:marLeft w:val="0"/>
      <w:marRight w:val="0"/>
      <w:marTop w:val="0"/>
      <w:marBottom w:val="0"/>
      <w:divBdr>
        <w:top w:val="none" w:sz="0" w:space="0" w:color="auto"/>
        <w:left w:val="none" w:sz="0" w:space="0" w:color="auto"/>
        <w:bottom w:val="none" w:sz="0" w:space="0" w:color="auto"/>
        <w:right w:val="none" w:sz="0" w:space="0" w:color="auto"/>
      </w:divBdr>
    </w:div>
    <w:div w:id="1451317936">
      <w:bodyDiv w:val="1"/>
      <w:marLeft w:val="0"/>
      <w:marRight w:val="0"/>
      <w:marTop w:val="0"/>
      <w:marBottom w:val="0"/>
      <w:divBdr>
        <w:top w:val="none" w:sz="0" w:space="0" w:color="auto"/>
        <w:left w:val="none" w:sz="0" w:space="0" w:color="auto"/>
        <w:bottom w:val="none" w:sz="0" w:space="0" w:color="auto"/>
        <w:right w:val="none" w:sz="0" w:space="0" w:color="auto"/>
      </w:divBdr>
    </w:div>
    <w:div w:id="1466004428">
      <w:bodyDiv w:val="1"/>
      <w:marLeft w:val="0"/>
      <w:marRight w:val="0"/>
      <w:marTop w:val="0"/>
      <w:marBottom w:val="0"/>
      <w:divBdr>
        <w:top w:val="none" w:sz="0" w:space="0" w:color="auto"/>
        <w:left w:val="none" w:sz="0" w:space="0" w:color="auto"/>
        <w:bottom w:val="none" w:sz="0" w:space="0" w:color="auto"/>
        <w:right w:val="none" w:sz="0" w:space="0" w:color="auto"/>
      </w:divBdr>
      <w:divsChild>
        <w:div w:id="2068065447">
          <w:marLeft w:val="0"/>
          <w:marRight w:val="0"/>
          <w:marTop w:val="0"/>
          <w:marBottom w:val="0"/>
          <w:divBdr>
            <w:top w:val="none" w:sz="0" w:space="0" w:color="auto"/>
            <w:left w:val="none" w:sz="0" w:space="0" w:color="auto"/>
            <w:bottom w:val="none" w:sz="0" w:space="0" w:color="auto"/>
            <w:right w:val="none" w:sz="0" w:space="0" w:color="auto"/>
          </w:divBdr>
        </w:div>
      </w:divsChild>
    </w:div>
    <w:div w:id="1467889234">
      <w:bodyDiv w:val="1"/>
      <w:marLeft w:val="0"/>
      <w:marRight w:val="0"/>
      <w:marTop w:val="0"/>
      <w:marBottom w:val="0"/>
      <w:divBdr>
        <w:top w:val="none" w:sz="0" w:space="0" w:color="auto"/>
        <w:left w:val="none" w:sz="0" w:space="0" w:color="auto"/>
        <w:bottom w:val="none" w:sz="0" w:space="0" w:color="auto"/>
        <w:right w:val="none" w:sz="0" w:space="0" w:color="auto"/>
      </w:divBdr>
    </w:div>
    <w:div w:id="1480031002">
      <w:bodyDiv w:val="1"/>
      <w:marLeft w:val="0"/>
      <w:marRight w:val="0"/>
      <w:marTop w:val="0"/>
      <w:marBottom w:val="0"/>
      <w:divBdr>
        <w:top w:val="none" w:sz="0" w:space="0" w:color="auto"/>
        <w:left w:val="none" w:sz="0" w:space="0" w:color="auto"/>
        <w:bottom w:val="none" w:sz="0" w:space="0" w:color="auto"/>
        <w:right w:val="none" w:sz="0" w:space="0" w:color="auto"/>
      </w:divBdr>
    </w:div>
    <w:div w:id="1501040766">
      <w:bodyDiv w:val="1"/>
      <w:marLeft w:val="0"/>
      <w:marRight w:val="0"/>
      <w:marTop w:val="0"/>
      <w:marBottom w:val="0"/>
      <w:divBdr>
        <w:top w:val="none" w:sz="0" w:space="0" w:color="auto"/>
        <w:left w:val="none" w:sz="0" w:space="0" w:color="auto"/>
        <w:bottom w:val="none" w:sz="0" w:space="0" w:color="auto"/>
        <w:right w:val="none" w:sz="0" w:space="0" w:color="auto"/>
      </w:divBdr>
      <w:divsChild>
        <w:div w:id="1714190280">
          <w:marLeft w:val="0"/>
          <w:marRight w:val="0"/>
          <w:marTop w:val="0"/>
          <w:marBottom w:val="0"/>
          <w:divBdr>
            <w:top w:val="none" w:sz="0" w:space="0" w:color="auto"/>
            <w:left w:val="none" w:sz="0" w:space="0" w:color="auto"/>
            <w:bottom w:val="none" w:sz="0" w:space="0" w:color="auto"/>
            <w:right w:val="none" w:sz="0" w:space="0" w:color="auto"/>
          </w:divBdr>
        </w:div>
      </w:divsChild>
    </w:div>
    <w:div w:id="1501264391">
      <w:bodyDiv w:val="1"/>
      <w:marLeft w:val="0"/>
      <w:marRight w:val="0"/>
      <w:marTop w:val="0"/>
      <w:marBottom w:val="0"/>
      <w:divBdr>
        <w:top w:val="none" w:sz="0" w:space="0" w:color="auto"/>
        <w:left w:val="none" w:sz="0" w:space="0" w:color="auto"/>
        <w:bottom w:val="none" w:sz="0" w:space="0" w:color="auto"/>
        <w:right w:val="none" w:sz="0" w:space="0" w:color="auto"/>
      </w:divBdr>
    </w:div>
    <w:div w:id="1508444008">
      <w:bodyDiv w:val="1"/>
      <w:marLeft w:val="0"/>
      <w:marRight w:val="0"/>
      <w:marTop w:val="0"/>
      <w:marBottom w:val="0"/>
      <w:divBdr>
        <w:top w:val="none" w:sz="0" w:space="0" w:color="auto"/>
        <w:left w:val="none" w:sz="0" w:space="0" w:color="auto"/>
        <w:bottom w:val="none" w:sz="0" w:space="0" w:color="auto"/>
        <w:right w:val="none" w:sz="0" w:space="0" w:color="auto"/>
      </w:divBdr>
    </w:div>
    <w:div w:id="1510097993">
      <w:bodyDiv w:val="1"/>
      <w:marLeft w:val="0"/>
      <w:marRight w:val="0"/>
      <w:marTop w:val="0"/>
      <w:marBottom w:val="0"/>
      <w:divBdr>
        <w:top w:val="none" w:sz="0" w:space="0" w:color="auto"/>
        <w:left w:val="none" w:sz="0" w:space="0" w:color="auto"/>
        <w:bottom w:val="none" w:sz="0" w:space="0" w:color="auto"/>
        <w:right w:val="none" w:sz="0" w:space="0" w:color="auto"/>
      </w:divBdr>
    </w:div>
    <w:div w:id="1513376671">
      <w:bodyDiv w:val="1"/>
      <w:marLeft w:val="0"/>
      <w:marRight w:val="0"/>
      <w:marTop w:val="0"/>
      <w:marBottom w:val="0"/>
      <w:divBdr>
        <w:top w:val="none" w:sz="0" w:space="0" w:color="auto"/>
        <w:left w:val="none" w:sz="0" w:space="0" w:color="auto"/>
        <w:bottom w:val="none" w:sz="0" w:space="0" w:color="auto"/>
        <w:right w:val="none" w:sz="0" w:space="0" w:color="auto"/>
      </w:divBdr>
    </w:div>
    <w:div w:id="1515339759">
      <w:bodyDiv w:val="1"/>
      <w:marLeft w:val="0"/>
      <w:marRight w:val="0"/>
      <w:marTop w:val="0"/>
      <w:marBottom w:val="0"/>
      <w:divBdr>
        <w:top w:val="none" w:sz="0" w:space="0" w:color="auto"/>
        <w:left w:val="none" w:sz="0" w:space="0" w:color="auto"/>
        <w:bottom w:val="none" w:sz="0" w:space="0" w:color="auto"/>
        <w:right w:val="none" w:sz="0" w:space="0" w:color="auto"/>
      </w:divBdr>
    </w:div>
    <w:div w:id="1519737495">
      <w:bodyDiv w:val="1"/>
      <w:marLeft w:val="0"/>
      <w:marRight w:val="0"/>
      <w:marTop w:val="0"/>
      <w:marBottom w:val="0"/>
      <w:divBdr>
        <w:top w:val="none" w:sz="0" w:space="0" w:color="auto"/>
        <w:left w:val="none" w:sz="0" w:space="0" w:color="auto"/>
        <w:bottom w:val="none" w:sz="0" w:space="0" w:color="auto"/>
        <w:right w:val="none" w:sz="0" w:space="0" w:color="auto"/>
      </w:divBdr>
    </w:div>
    <w:div w:id="1527598766">
      <w:bodyDiv w:val="1"/>
      <w:marLeft w:val="0"/>
      <w:marRight w:val="0"/>
      <w:marTop w:val="0"/>
      <w:marBottom w:val="0"/>
      <w:divBdr>
        <w:top w:val="none" w:sz="0" w:space="0" w:color="auto"/>
        <w:left w:val="none" w:sz="0" w:space="0" w:color="auto"/>
        <w:bottom w:val="none" w:sz="0" w:space="0" w:color="auto"/>
        <w:right w:val="none" w:sz="0" w:space="0" w:color="auto"/>
      </w:divBdr>
    </w:div>
    <w:div w:id="1530683537">
      <w:bodyDiv w:val="1"/>
      <w:marLeft w:val="0"/>
      <w:marRight w:val="0"/>
      <w:marTop w:val="0"/>
      <w:marBottom w:val="0"/>
      <w:divBdr>
        <w:top w:val="none" w:sz="0" w:space="0" w:color="auto"/>
        <w:left w:val="none" w:sz="0" w:space="0" w:color="auto"/>
        <w:bottom w:val="none" w:sz="0" w:space="0" w:color="auto"/>
        <w:right w:val="none" w:sz="0" w:space="0" w:color="auto"/>
      </w:divBdr>
    </w:div>
    <w:div w:id="1555240344">
      <w:bodyDiv w:val="1"/>
      <w:marLeft w:val="0"/>
      <w:marRight w:val="0"/>
      <w:marTop w:val="0"/>
      <w:marBottom w:val="0"/>
      <w:divBdr>
        <w:top w:val="none" w:sz="0" w:space="0" w:color="auto"/>
        <w:left w:val="none" w:sz="0" w:space="0" w:color="auto"/>
        <w:bottom w:val="none" w:sz="0" w:space="0" w:color="auto"/>
        <w:right w:val="none" w:sz="0" w:space="0" w:color="auto"/>
      </w:divBdr>
    </w:div>
    <w:div w:id="1576427424">
      <w:bodyDiv w:val="1"/>
      <w:marLeft w:val="0"/>
      <w:marRight w:val="0"/>
      <w:marTop w:val="0"/>
      <w:marBottom w:val="0"/>
      <w:divBdr>
        <w:top w:val="none" w:sz="0" w:space="0" w:color="auto"/>
        <w:left w:val="none" w:sz="0" w:space="0" w:color="auto"/>
        <w:bottom w:val="none" w:sz="0" w:space="0" w:color="auto"/>
        <w:right w:val="none" w:sz="0" w:space="0" w:color="auto"/>
      </w:divBdr>
    </w:div>
    <w:div w:id="1581670611">
      <w:bodyDiv w:val="1"/>
      <w:marLeft w:val="0"/>
      <w:marRight w:val="0"/>
      <w:marTop w:val="0"/>
      <w:marBottom w:val="0"/>
      <w:divBdr>
        <w:top w:val="none" w:sz="0" w:space="0" w:color="auto"/>
        <w:left w:val="none" w:sz="0" w:space="0" w:color="auto"/>
        <w:bottom w:val="none" w:sz="0" w:space="0" w:color="auto"/>
        <w:right w:val="none" w:sz="0" w:space="0" w:color="auto"/>
      </w:divBdr>
    </w:div>
    <w:div w:id="1585870209">
      <w:bodyDiv w:val="1"/>
      <w:marLeft w:val="0"/>
      <w:marRight w:val="0"/>
      <w:marTop w:val="0"/>
      <w:marBottom w:val="0"/>
      <w:divBdr>
        <w:top w:val="none" w:sz="0" w:space="0" w:color="auto"/>
        <w:left w:val="none" w:sz="0" w:space="0" w:color="auto"/>
        <w:bottom w:val="none" w:sz="0" w:space="0" w:color="auto"/>
        <w:right w:val="none" w:sz="0" w:space="0" w:color="auto"/>
      </w:divBdr>
    </w:div>
    <w:div w:id="1624652200">
      <w:bodyDiv w:val="1"/>
      <w:marLeft w:val="0"/>
      <w:marRight w:val="0"/>
      <w:marTop w:val="0"/>
      <w:marBottom w:val="0"/>
      <w:divBdr>
        <w:top w:val="none" w:sz="0" w:space="0" w:color="auto"/>
        <w:left w:val="none" w:sz="0" w:space="0" w:color="auto"/>
        <w:bottom w:val="none" w:sz="0" w:space="0" w:color="auto"/>
        <w:right w:val="none" w:sz="0" w:space="0" w:color="auto"/>
      </w:divBdr>
    </w:div>
    <w:div w:id="1635600878">
      <w:bodyDiv w:val="1"/>
      <w:marLeft w:val="0"/>
      <w:marRight w:val="0"/>
      <w:marTop w:val="0"/>
      <w:marBottom w:val="0"/>
      <w:divBdr>
        <w:top w:val="none" w:sz="0" w:space="0" w:color="auto"/>
        <w:left w:val="none" w:sz="0" w:space="0" w:color="auto"/>
        <w:bottom w:val="none" w:sz="0" w:space="0" w:color="auto"/>
        <w:right w:val="none" w:sz="0" w:space="0" w:color="auto"/>
      </w:divBdr>
    </w:div>
    <w:div w:id="1637485565">
      <w:bodyDiv w:val="1"/>
      <w:marLeft w:val="0"/>
      <w:marRight w:val="0"/>
      <w:marTop w:val="0"/>
      <w:marBottom w:val="0"/>
      <w:divBdr>
        <w:top w:val="none" w:sz="0" w:space="0" w:color="auto"/>
        <w:left w:val="none" w:sz="0" w:space="0" w:color="auto"/>
        <w:bottom w:val="none" w:sz="0" w:space="0" w:color="auto"/>
        <w:right w:val="none" w:sz="0" w:space="0" w:color="auto"/>
      </w:divBdr>
    </w:div>
    <w:div w:id="1645620150">
      <w:bodyDiv w:val="1"/>
      <w:marLeft w:val="0"/>
      <w:marRight w:val="0"/>
      <w:marTop w:val="0"/>
      <w:marBottom w:val="0"/>
      <w:divBdr>
        <w:top w:val="none" w:sz="0" w:space="0" w:color="auto"/>
        <w:left w:val="none" w:sz="0" w:space="0" w:color="auto"/>
        <w:bottom w:val="none" w:sz="0" w:space="0" w:color="auto"/>
        <w:right w:val="none" w:sz="0" w:space="0" w:color="auto"/>
      </w:divBdr>
    </w:div>
    <w:div w:id="1650288473">
      <w:bodyDiv w:val="1"/>
      <w:marLeft w:val="0"/>
      <w:marRight w:val="0"/>
      <w:marTop w:val="0"/>
      <w:marBottom w:val="0"/>
      <w:divBdr>
        <w:top w:val="none" w:sz="0" w:space="0" w:color="auto"/>
        <w:left w:val="none" w:sz="0" w:space="0" w:color="auto"/>
        <w:bottom w:val="none" w:sz="0" w:space="0" w:color="auto"/>
        <w:right w:val="none" w:sz="0" w:space="0" w:color="auto"/>
      </w:divBdr>
    </w:div>
    <w:div w:id="1657412226">
      <w:bodyDiv w:val="1"/>
      <w:marLeft w:val="0"/>
      <w:marRight w:val="0"/>
      <w:marTop w:val="0"/>
      <w:marBottom w:val="0"/>
      <w:divBdr>
        <w:top w:val="none" w:sz="0" w:space="0" w:color="auto"/>
        <w:left w:val="none" w:sz="0" w:space="0" w:color="auto"/>
        <w:bottom w:val="none" w:sz="0" w:space="0" w:color="auto"/>
        <w:right w:val="none" w:sz="0" w:space="0" w:color="auto"/>
      </w:divBdr>
    </w:div>
    <w:div w:id="1675185422">
      <w:bodyDiv w:val="1"/>
      <w:marLeft w:val="0"/>
      <w:marRight w:val="0"/>
      <w:marTop w:val="0"/>
      <w:marBottom w:val="0"/>
      <w:divBdr>
        <w:top w:val="none" w:sz="0" w:space="0" w:color="auto"/>
        <w:left w:val="none" w:sz="0" w:space="0" w:color="auto"/>
        <w:bottom w:val="none" w:sz="0" w:space="0" w:color="auto"/>
        <w:right w:val="none" w:sz="0" w:space="0" w:color="auto"/>
      </w:divBdr>
    </w:div>
    <w:div w:id="1681808953">
      <w:bodyDiv w:val="1"/>
      <w:marLeft w:val="0"/>
      <w:marRight w:val="0"/>
      <w:marTop w:val="0"/>
      <w:marBottom w:val="0"/>
      <w:divBdr>
        <w:top w:val="none" w:sz="0" w:space="0" w:color="auto"/>
        <w:left w:val="none" w:sz="0" w:space="0" w:color="auto"/>
        <w:bottom w:val="none" w:sz="0" w:space="0" w:color="auto"/>
        <w:right w:val="none" w:sz="0" w:space="0" w:color="auto"/>
      </w:divBdr>
    </w:div>
    <w:div w:id="1681932643">
      <w:bodyDiv w:val="1"/>
      <w:marLeft w:val="0"/>
      <w:marRight w:val="0"/>
      <w:marTop w:val="0"/>
      <w:marBottom w:val="0"/>
      <w:divBdr>
        <w:top w:val="none" w:sz="0" w:space="0" w:color="auto"/>
        <w:left w:val="none" w:sz="0" w:space="0" w:color="auto"/>
        <w:bottom w:val="none" w:sz="0" w:space="0" w:color="auto"/>
        <w:right w:val="none" w:sz="0" w:space="0" w:color="auto"/>
      </w:divBdr>
    </w:div>
    <w:div w:id="1689519972">
      <w:bodyDiv w:val="1"/>
      <w:marLeft w:val="0"/>
      <w:marRight w:val="0"/>
      <w:marTop w:val="0"/>
      <w:marBottom w:val="0"/>
      <w:divBdr>
        <w:top w:val="none" w:sz="0" w:space="0" w:color="auto"/>
        <w:left w:val="none" w:sz="0" w:space="0" w:color="auto"/>
        <w:bottom w:val="none" w:sz="0" w:space="0" w:color="auto"/>
        <w:right w:val="none" w:sz="0" w:space="0" w:color="auto"/>
      </w:divBdr>
    </w:div>
    <w:div w:id="1692803137">
      <w:bodyDiv w:val="1"/>
      <w:marLeft w:val="0"/>
      <w:marRight w:val="0"/>
      <w:marTop w:val="0"/>
      <w:marBottom w:val="0"/>
      <w:divBdr>
        <w:top w:val="none" w:sz="0" w:space="0" w:color="auto"/>
        <w:left w:val="none" w:sz="0" w:space="0" w:color="auto"/>
        <w:bottom w:val="none" w:sz="0" w:space="0" w:color="auto"/>
        <w:right w:val="none" w:sz="0" w:space="0" w:color="auto"/>
      </w:divBdr>
    </w:div>
    <w:div w:id="1694768949">
      <w:bodyDiv w:val="1"/>
      <w:marLeft w:val="0"/>
      <w:marRight w:val="0"/>
      <w:marTop w:val="0"/>
      <w:marBottom w:val="0"/>
      <w:divBdr>
        <w:top w:val="none" w:sz="0" w:space="0" w:color="auto"/>
        <w:left w:val="none" w:sz="0" w:space="0" w:color="auto"/>
        <w:bottom w:val="none" w:sz="0" w:space="0" w:color="auto"/>
        <w:right w:val="none" w:sz="0" w:space="0" w:color="auto"/>
      </w:divBdr>
    </w:div>
    <w:div w:id="1695964310">
      <w:bodyDiv w:val="1"/>
      <w:marLeft w:val="0"/>
      <w:marRight w:val="0"/>
      <w:marTop w:val="0"/>
      <w:marBottom w:val="0"/>
      <w:divBdr>
        <w:top w:val="none" w:sz="0" w:space="0" w:color="auto"/>
        <w:left w:val="none" w:sz="0" w:space="0" w:color="auto"/>
        <w:bottom w:val="none" w:sz="0" w:space="0" w:color="auto"/>
        <w:right w:val="none" w:sz="0" w:space="0" w:color="auto"/>
      </w:divBdr>
    </w:div>
    <w:div w:id="1700816664">
      <w:bodyDiv w:val="1"/>
      <w:marLeft w:val="0"/>
      <w:marRight w:val="0"/>
      <w:marTop w:val="0"/>
      <w:marBottom w:val="0"/>
      <w:divBdr>
        <w:top w:val="none" w:sz="0" w:space="0" w:color="auto"/>
        <w:left w:val="none" w:sz="0" w:space="0" w:color="auto"/>
        <w:bottom w:val="none" w:sz="0" w:space="0" w:color="auto"/>
        <w:right w:val="none" w:sz="0" w:space="0" w:color="auto"/>
      </w:divBdr>
    </w:div>
    <w:div w:id="1709985276">
      <w:bodyDiv w:val="1"/>
      <w:marLeft w:val="0"/>
      <w:marRight w:val="0"/>
      <w:marTop w:val="0"/>
      <w:marBottom w:val="0"/>
      <w:divBdr>
        <w:top w:val="none" w:sz="0" w:space="0" w:color="auto"/>
        <w:left w:val="none" w:sz="0" w:space="0" w:color="auto"/>
        <w:bottom w:val="none" w:sz="0" w:space="0" w:color="auto"/>
        <w:right w:val="none" w:sz="0" w:space="0" w:color="auto"/>
      </w:divBdr>
    </w:div>
    <w:div w:id="1727802291">
      <w:bodyDiv w:val="1"/>
      <w:marLeft w:val="0"/>
      <w:marRight w:val="0"/>
      <w:marTop w:val="0"/>
      <w:marBottom w:val="0"/>
      <w:divBdr>
        <w:top w:val="none" w:sz="0" w:space="0" w:color="auto"/>
        <w:left w:val="none" w:sz="0" w:space="0" w:color="auto"/>
        <w:bottom w:val="none" w:sz="0" w:space="0" w:color="auto"/>
        <w:right w:val="none" w:sz="0" w:space="0" w:color="auto"/>
      </w:divBdr>
    </w:div>
    <w:div w:id="1730419236">
      <w:bodyDiv w:val="1"/>
      <w:marLeft w:val="0"/>
      <w:marRight w:val="0"/>
      <w:marTop w:val="0"/>
      <w:marBottom w:val="0"/>
      <w:divBdr>
        <w:top w:val="none" w:sz="0" w:space="0" w:color="auto"/>
        <w:left w:val="none" w:sz="0" w:space="0" w:color="auto"/>
        <w:bottom w:val="none" w:sz="0" w:space="0" w:color="auto"/>
        <w:right w:val="none" w:sz="0" w:space="0" w:color="auto"/>
      </w:divBdr>
    </w:div>
    <w:div w:id="1736854819">
      <w:bodyDiv w:val="1"/>
      <w:marLeft w:val="0"/>
      <w:marRight w:val="0"/>
      <w:marTop w:val="0"/>
      <w:marBottom w:val="0"/>
      <w:divBdr>
        <w:top w:val="none" w:sz="0" w:space="0" w:color="auto"/>
        <w:left w:val="none" w:sz="0" w:space="0" w:color="auto"/>
        <w:bottom w:val="none" w:sz="0" w:space="0" w:color="auto"/>
        <w:right w:val="none" w:sz="0" w:space="0" w:color="auto"/>
      </w:divBdr>
    </w:div>
    <w:div w:id="1759986554">
      <w:bodyDiv w:val="1"/>
      <w:marLeft w:val="0"/>
      <w:marRight w:val="0"/>
      <w:marTop w:val="0"/>
      <w:marBottom w:val="0"/>
      <w:divBdr>
        <w:top w:val="none" w:sz="0" w:space="0" w:color="auto"/>
        <w:left w:val="none" w:sz="0" w:space="0" w:color="auto"/>
        <w:bottom w:val="none" w:sz="0" w:space="0" w:color="auto"/>
        <w:right w:val="none" w:sz="0" w:space="0" w:color="auto"/>
      </w:divBdr>
    </w:div>
    <w:div w:id="1767842462">
      <w:bodyDiv w:val="1"/>
      <w:marLeft w:val="0"/>
      <w:marRight w:val="0"/>
      <w:marTop w:val="0"/>
      <w:marBottom w:val="0"/>
      <w:divBdr>
        <w:top w:val="none" w:sz="0" w:space="0" w:color="auto"/>
        <w:left w:val="none" w:sz="0" w:space="0" w:color="auto"/>
        <w:bottom w:val="none" w:sz="0" w:space="0" w:color="auto"/>
        <w:right w:val="none" w:sz="0" w:space="0" w:color="auto"/>
      </w:divBdr>
    </w:div>
    <w:div w:id="1808469928">
      <w:bodyDiv w:val="1"/>
      <w:marLeft w:val="0"/>
      <w:marRight w:val="0"/>
      <w:marTop w:val="0"/>
      <w:marBottom w:val="0"/>
      <w:divBdr>
        <w:top w:val="none" w:sz="0" w:space="0" w:color="auto"/>
        <w:left w:val="none" w:sz="0" w:space="0" w:color="auto"/>
        <w:bottom w:val="none" w:sz="0" w:space="0" w:color="auto"/>
        <w:right w:val="none" w:sz="0" w:space="0" w:color="auto"/>
      </w:divBdr>
    </w:div>
    <w:div w:id="1821802391">
      <w:bodyDiv w:val="1"/>
      <w:marLeft w:val="0"/>
      <w:marRight w:val="0"/>
      <w:marTop w:val="0"/>
      <w:marBottom w:val="0"/>
      <w:divBdr>
        <w:top w:val="none" w:sz="0" w:space="0" w:color="auto"/>
        <w:left w:val="none" w:sz="0" w:space="0" w:color="auto"/>
        <w:bottom w:val="none" w:sz="0" w:space="0" w:color="auto"/>
        <w:right w:val="none" w:sz="0" w:space="0" w:color="auto"/>
      </w:divBdr>
    </w:div>
    <w:div w:id="1856963233">
      <w:bodyDiv w:val="1"/>
      <w:marLeft w:val="0"/>
      <w:marRight w:val="0"/>
      <w:marTop w:val="0"/>
      <w:marBottom w:val="0"/>
      <w:divBdr>
        <w:top w:val="none" w:sz="0" w:space="0" w:color="auto"/>
        <w:left w:val="none" w:sz="0" w:space="0" w:color="auto"/>
        <w:bottom w:val="none" w:sz="0" w:space="0" w:color="auto"/>
        <w:right w:val="none" w:sz="0" w:space="0" w:color="auto"/>
      </w:divBdr>
    </w:div>
    <w:div w:id="1858617398">
      <w:bodyDiv w:val="1"/>
      <w:marLeft w:val="0"/>
      <w:marRight w:val="0"/>
      <w:marTop w:val="0"/>
      <w:marBottom w:val="0"/>
      <w:divBdr>
        <w:top w:val="none" w:sz="0" w:space="0" w:color="auto"/>
        <w:left w:val="none" w:sz="0" w:space="0" w:color="auto"/>
        <w:bottom w:val="none" w:sz="0" w:space="0" w:color="auto"/>
        <w:right w:val="none" w:sz="0" w:space="0" w:color="auto"/>
      </w:divBdr>
    </w:div>
    <w:div w:id="1861577412">
      <w:bodyDiv w:val="1"/>
      <w:marLeft w:val="0"/>
      <w:marRight w:val="0"/>
      <w:marTop w:val="0"/>
      <w:marBottom w:val="0"/>
      <w:divBdr>
        <w:top w:val="none" w:sz="0" w:space="0" w:color="auto"/>
        <w:left w:val="none" w:sz="0" w:space="0" w:color="auto"/>
        <w:bottom w:val="none" w:sz="0" w:space="0" w:color="auto"/>
        <w:right w:val="none" w:sz="0" w:space="0" w:color="auto"/>
      </w:divBdr>
    </w:div>
    <w:div w:id="1861698330">
      <w:bodyDiv w:val="1"/>
      <w:marLeft w:val="0"/>
      <w:marRight w:val="0"/>
      <w:marTop w:val="0"/>
      <w:marBottom w:val="0"/>
      <w:divBdr>
        <w:top w:val="none" w:sz="0" w:space="0" w:color="auto"/>
        <w:left w:val="none" w:sz="0" w:space="0" w:color="auto"/>
        <w:bottom w:val="none" w:sz="0" w:space="0" w:color="auto"/>
        <w:right w:val="none" w:sz="0" w:space="0" w:color="auto"/>
      </w:divBdr>
    </w:div>
    <w:div w:id="1866865169">
      <w:bodyDiv w:val="1"/>
      <w:marLeft w:val="0"/>
      <w:marRight w:val="0"/>
      <w:marTop w:val="0"/>
      <w:marBottom w:val="0"/>
      <w:divBdr>
        <w:top w:val="none" w:sz="0" w:space="0" w:color="auto"/>
        <w:left w:val="none" w:sz="0" w:space="0" w:color="auto"/>
        <w:bottom w:val="none" w:sz="0" w:space="0" w:color="auto"/>
        <w:right w:val="none" w:sz="0" w:space="0" w:color="auto"/>
      </w:divBdr>
    </w:div>
    <w:div w:id="1879199877">
      <w:bodyDiv w:val="1"/>
      <w:marLeft w:val="0"/>
      <w:marRight w:val="0"/>
      <w:marTop w:val="0"/>
      <w:marBottom w:val="0"/>
      <w:divBdr>
        <w:top w:val="none" w:sz="0" w:space="0" w:color="auto"/>
        <w:left w:val="none" w:sz="0" w:space="0" w:color="auto"/>
        <w:bottom w:val="none" w:sz="0" w:space="0" w:color="auto"/>
        <w:right w:val="none" w:sz="0" w:space="0" w:color="auto"/>
      </w:divBdr>
    </w:div>
    <w:div w:id="1879931879">
      <w:bodyDiv w:val="1"/>
      <w:marLeft w:val="0"/>
      <w:marRight w:val="0"/>
      <w:marTop w:val="0"/>
      <w:marBottom w:val="0"/>
      <w:divBdr>
        <w:top w:val="none" w:sz="0" w:space="0" w:color="auto"/>
        <w:left w:val="none" w:sz="0" w:space="0" w:color="auto"/>
        <w:bottom w:val="none" w:sz="0" w:space="0" w:color="auto"/>
        <w:right w:val="none" w:sz="0" w:space="0" w:color="auto"/>
      </w:divBdr>
    </w:div>
    <w:div w:id="1890144416">
      <w:bodyDiv w:val="1"/>
      <w:marLeft w:val="0"/>
      <w:marRight w:val="0"/>
      <w:marTop w:val="0"/>
      <w:marBottom w:val="0"/>
      <w:divBdr>
        <w:top w:val="none" w:sz="0" w:space="0" w:color="auto"/>
        <w:left w:val="none" w:sz="0" w:space="0" w:color="auto"/>
        <w:bottom w:val="none" w:sz="0" w:space="0" w:color="auto"/>
        <w:right w:val="none" w:sz="0" w:space="0" w:color="auto"/>
      </w:divBdr>
    </w:div>
    <w:div w:id="1894388980">
      <w:bodyDiv w:val="1"/>
      <w:marLeft w:val="0"/>
      <w:marRight w:val="0"/>
      <w:marTop w:val="0"/>
      <w:marBottom w:val="0"/>
      <w:divBdr>
        <w:top w:val="none" w:sz="0" w:space="0" w:color="auto"/>
        <w:left w:val="none" w:sz="0" w:space="0" w:color="auto"/>
        <w:bottom w:val="none" w:sz="0" w:space="0" w:color="auto"/>
        <w:right w:val="none" w:sz="0" w:space="0" w:color="auto"/>
      </w:divBdr>
    </w:div>
    <w:div w:id="1902406031">
      <w:bodyDiv w:val="1"/>
      <w:marLeft w:val="0"/>
      <w:marRight w:val="0"/>
      <w:marTop w:val="0"/>
      <w:marBottom w:val="0"/>
      <w:divBdr>
        <w:top w:val="none" w:sz="0" w:space="0" w:color="auto"/>
        <w:left w:val="none" w:sz="0" w:space="0" w:color="auto"/>
        <w:bottom w:val="none" w:sz="0" w:space="0" w:color="auto"/>
        <w:right w:val="none" w:sz="0" w:space="0" w:color="auto"/>
      </w:divBdr>
    </w:div>
    <w:div w:id="1908612017">
      <w:bodyDiv w:val="1"/>
      <w:marLeft w:val="0"/>
      <w:marRight w:val="0"/>
      <w:marTop w:val="0"/>
      <w:marBottom w:val="0"/>
      <w:divBdr>
        <w:top w:val="none" w:sz="0" w:space="0" w:color="auto"/>
        <w:left w:val="none" w:sz="0" w:space="0" w:color="auto"/>
        <w:bottom w:val="none" w:sz="0" w:space="0" w:color="auto"/>
        <w:right w:val="none" w:sz="0" w:space="0" w:color="auto"/>
      </w:divBdr>
    </w:div>
    <w:div w:id="1908876024">
      <w:bodyDiv w:val="1"/>
      <w:marLeft w:val="0"/>
      <w:marRight w:val="0"/>
      <w:marTop w:val="0"/>
      <w:marBottom w:val="0"/>
      <w:divBdr>
        <w:top w:val="none" w:sz="0" w:space="0" w:color="auto"/>
        <w:left w:val="none" w:sz="0" w:space="0" w:color="auto"/>
        <w:bottom w:val="none" w:sz="0" w:space="0" w:color="auto"/>
        <w:right w:val="none" w:sz="0" w:space="0" w:color="auto"/>
      </w:divBdr>
    </w:div>
    <w:div w:id="1921595027">
      <w:bodyDiv w:val="1"/>
      <w:marLeft w:val="0"/>
      <w:marRight w:val="0"/>
      <w:marTop w:val="0"/>
      <w:marBottom w:val="0"/>
      <w:divBdr>
        <w:top w:val="none" w:sz="0" w:space="0" w:color="auto"/>
        <w:left w:val="none" w:sz="0" w:space="0" w:color="auto"/>
        <w:bottom w:val="none" w:sz="0" w:space="0" w:color="auto"/>
        <w:right w:val="none" w:sz="0" w:space="0" w:color="auto"/>
      </w:divBdr>
    </w:div>
    <w:div w:id="1929843793">
      <w:bodyDiv w:val="1"/>
      <w:marLeft w:val="0"/>
      <w:marRight w:val="0"/>
      <w:marTop w:val="0"/>
      <w:marBottom w:val="0"/>
      <w:divBdr>
        <w:top w:val="none" w:sz="0" w:space="0" w:color="auto"/>
        <w:left w:val="none" w:sz="0" w:space="0" w:color="auto"/>
        <w:bottom w:val="none" w:sz="0" w:space="0" w:color="auto"/>
        <w:right w:val="none" w:sz="0" w:space="0" w:color="auto"/>
      </w:divBdr>
    </w:div>
    <w:div w:id="1929844360">
      <w:bodyDiv w:val="1"/>
      <w:marLeft w:val="0"/>
      <w:marRight w:val="0"/>
      <w:marTop w:val="0"/>
      <w:marBottom w:val="0"/>
      <w:divBdr>
        <w:top w:val="none" w:sz="0" w:space="0" w:color="auto"/>
        <w:left w:val="none" w:sz="0" w:space="0" w:color="auto"/>
        <w:bottom w:val="none" w:sz="0" w:space="0" w:color="auto"/>
        <w:right w:val="none" w:sz="0" w:space="0" w:color="auto"/>
      </w:divBdr>
    </w:div>
    <w:div w:id="1931163040">
      <w:bodyDiv w:val="1"/>
      <w:marLeft w:val="0"/>
      <w:marRight w:val="0"/>
      <w:marTop w:val="0"/>
      <w:marBottom w:val="0"/>
      <w:divBdr>
        <w:top w:val="none" w:sz="0" w:space="0" w:color="auto"/>
        <w:left w:val="none" w:sz="0" w:space="0" w:color="auto"/>
        <w:bottom w:val="none" w:sz="0" w:space="0" w:color="auto"/>
        <w:right w:val="none" w:sz="0" w:space="0" w:color="auto"/>
      </w:divBdr>
    </w:div>
    <w:div w:id="1937132408">
      <w:bodyDiv w:val="1"/>
      <w:marLeft w:val="0"/>
      <w:marRight w:val="0"/>
      <w:marTop w:val="0"/>
      <w:marBottom w:val="0"/>
      <w:divBdr>
        <w:top w:val="none" w:sz="0" w:space="0" w:color="auto"/>
        <w:left w:val="none" w:sz="0" w:space="0" w:color="auto"/>
        <w:bottom w:val="none" w:sz="0" w:space="0" w:color="auto"/>
        <w:right w:val="none" w:sz="0" w:space="0" w:color="auto"/>
      </w:divBdr>
    </w:div>
    <w:div w:id="1951162772">
      <w:bodyDiv w:val="1"/>
      <w:marLeft w:val="0"/>
      <w:marRight w:val="0"/>
      <w:marTop w:val="0"/>
      <w:marBottom w:val="0"/>
      <w:divBdr>
        <w:top w:val="none" w:sz="0" w:space="0" w:color="auto"/>
        <w:left w:val="none" w:sz="0" w:space="0" w:color="auto"/>
        <w:bottom w:val="none" w:sz="0" w:space="0" w:color="auto"/>
        <w:right w:val="none" w:sz="0" w:space="0" w:color="auto"/>
      </w:divBdr>
    </w:div>
    <w:div w:id="1964917252">
      <w:bodyDiv w:val="1"/>
      <w:marLeft w:val="0"/>
      <w:marRight w:val="0"/>
      <w:marTop w:val="0"/>
      <w:marBottom w:val="0"/>
      <w:divBdr>
        <w:top w:val="none" w:sz="0" w:space="0" w:color="auto"/>
        <w:left w:val="none" w:sz="0" w:space="0" w:color="auto"/>
        <w:bottom w:val="none" w:sz="0" w:space="0" w:color="auto"/>
        <w:right w:val="none" w:sz="0" w:space="0" w:color="auto"/>
      </w:divBdr>
    </w:div>
    <w:div w:id="1979458035">
      <w:bodyDiv w:val="1"/>
      <w:marLeft w:val="0"/>
      <w:marRight w:val="0"/>
      <w:marTop w:val="0"/>
      <w:marBottom w:val="0"/>
      <w:divBdr>
        <w:top w:val="none" w:sz="0" w:space="0" w:color="auto"/>
        <w:left w:val="none" w:sz="0" w:space="0" w:color="auto"/>
        <w:bottom w:val="none" w:sz="0" w:space="0" w:color="auto"/>
        <w:right w:val="none" w:sz="0" w:space="0" w:color="auto"/>
      </w:divBdr>
    </w:div>
    <w:div w:id="1989046718">
      <w:bodyDiv w:val="1"/>
      <w:marLeft w:val="0"/>
      <w:marRight w:val="0"/>
      <w:marTop w:val="0"/>
      <w:marBottom w:val="0"/>
      <w:divBdr>
        <w:top w:val="none" w:sz="0" w:space="0" w:color="auto"/>
        <w:left w:val="none" w:sz="0" w:space="0" w:color="auto"/>
        <w:bottom w:val="none" w:sz="0" w:space="0" w:color="auto"/>
        <w:right w:val="none" w:sz="0" w:space="0" w:color="auto"/>
      </w:divBdr>
    </w:div>
    <w:div w:id="1996058687">
      <w:bodyDiv w:val="1"/>
      <w:marLeft w:val="0"/>
      <w:marRight w:val="0"/>
      <w:marTop w:val="0"/>
      <w:marBottom w:val="0"/>
      <w:divBdr>
        <w:top w:val="none" w:sz="0" w:space="0" w:color="auto"/>
        <w:left w:val="none" w:sz="0" w:space="0" w:color="auto"/>
        <w:bottom w:val="none" w:sz="0" w:space="0" w:color="auto"/>
        <w:right w:val="none" w:sz="0" w:space="0" w:color="auto"/>
      </w:divBdr>
    </w:div>
    <w:div w:id="2013142160">
      <w:bodyDiv w:val="1"/>
      <w:marLeft w:val="0"/>
      <w:marRight w:val="0"/>
      <w:marTop w:val="0"/>
      <w:marBottom w:val="0"/>
      <w:divBdr>
        <w:top w:val="none" w:sz="0" w:space="0" w:color="auto"/>
        <w:left w:val="none" w:sz="0" w:space="0" w:color="auto"/>
        <w:bottom w:val="none" w:sz="0" w:space="0" w:color="auto"/>
        <w:right w:val="none" w:sz="0" w:space="0" w:color="auto"/>
      </w:divBdr>
    </w:div>
    <w:div w:id="2037849009">
      <w:bodyDiv w:val="1"/>
      <w:marLeft w:val="0"/>
      <w:marRight w:val="0"/>
      <w:marTop w:val="0"/>
      <w:marBottom w:val="0"/>
      <w:divBdr>
        <w:top w:val="none" w:sz="0" w:space="0" w:color="auto"/>
        <w:left w:val="none" w:sz="0" w:space="0" w:color="auto"/>
        <w:bottom w:val="none" w:sz="0" w:space="0" w:color="auto"/>
        <w:right w:val="none" w:sz="0" w:space="0" w:color="auto"/>
      </w:divBdr>
    </w:div>
    <w:div w:id="2065909737">
      <w:bodyDiv w:val="1"/>
      <w:marLeft w:val="0"/>
      <w:marRight w:val="0"/>
      <w:marTop w:val="0"/>
      <w:marBottom w:val="0"/>
      <w:divBdr>
        <w:top w:val="none" w:sz="0" w:space="0" w:color="auto"/>
        <w:left w:val="none" w:sz="0" w:space="0" w:color="auto"/>
        <w:bottom w:val="none" w:sz="0" w:space="0" w:color="auto"/>
        <w:right w:val="none" w:sz="0" w:space="0" w:color="auto"/>
      </w:divBdr>
    </w:div>
    <w:div w:id="2084835641">
      <w:bodyDiv w:val="1"/>
      <w:marLeft w:val="0"/>
      <w:marRight w:val="0"/>
      <w:marTop w:val="0"/>
      <w:marBottom w:val="0"/>
      <w:divBdr>
        <w:top w:val="none" w:sz="0" w:space="0" w:color="auto"/>
        <w:left w:val="none" w:sz="0" w:space="0" w:color="auto"/>
        <w:bottom w:val="none" w:sz="0" w:space="0" w:color="auto"/>
        <w:right w:val="none" w:sz="0" w:space="0" w:color="auto"/>
      </w:divBdr>
    </w:div>
    <w:div w:id="2096316432">
      <w:bodyDiv w:val="1"/>
      <w:marLeft w:val="0"/>
      <w:marRight w:val="0"/>
      <w:marTop w:val="0"/>
      <w:marBottom w:val="0"/>
      <w:divBdr>
        <w:top w:val="none" w:sz="0" w:space="0" w:color="auto"/>
        <w:left w:val="none" w:sz="0" w:space="0" w:color="auto"/>
        <w:bottom w:val="none" w:sz="0" w:space="0" w:color="auto"/>
        <w:right w:val="none" w:sz="0" w:space="0" w:color="auto"/>
      </w:divBdr>
    </w:div>
    <w:div w:id="2100441114">
      <w:bodyDiv w:val="1"/>
      <w:marLeft w:val="0"/>
      <w:marRight w:val="0"/>
      <w:marTop w:val="0"/>
      <w:marBottom w:val="0"/>
      <w:divBdr>
        <w:top w:val="none" w:sz="0" w:space="0" w:color="auto"/>
        <w:left w:val="none" w:sz="0" w:space="0" w:color="auto"/>
        <w:bottom w:val="none" w:sz="0" w:space="0" w:color="auto"/>
        <w:right w:val="none" w:sz="0" w:space="0" w:color="auto"/>
      </w:divBdr>
    </w:div>
    <w:div w:id="2104955234">
      <w:bodyDiv w:val="1"/>
      <w:marLeft w:val="0"/>
      <w:marRight w:val="0"/>
      <w:marTop w:val="0"/>
      <w:marBottom w:val="0"/>
      <w:divBdr>
        <w:top w:val="none" w:sz="0" w:space="0" w:color="auto"/>
        <w:left w:val="none" w:sz="0" w:space="0" w:color="auto"/>
        <w:bottom w:val="none" w:sz="0" w:space="0" w:color="auto"/>
        <w:right w:val="none" w:sz="0" w:space="0" w:color="auto"/>
      </w:divBdr>
    </w:div>
    <w:div w:id="2110658370">
      <w:bodyDiv w:val="1"/>
      <w:marLeft w:val="0"/>
      <w:marRight w:val="0"/>
      <w:marTop w:val="0"/>
      <w:marBottom w:val="0"/>
      <w:divBdr>
        <w:top w:val="none" w:sz="0" w:space="0" w:color="auto"/>
        <w:left w:val="none" w:sz="0" w:space="0" w:color="auto"/>
        <w:bottom w:val="none" w:sz="0" w:space="0" w:color="auto"/>
        <w:right w:val="none" w:sz="0" w:space="0" w:color="auto"/>
      </w:divBdr>
    </w:div>
    <w:div w:id="2115902490">
      <w:bodyDiv w:val="1"/>
      <w:marLeft w:val="0"/>
      <w:marRight w:val="0"/>
      <w:marTop w:val="0"/>
      <w:marBottom w:val="0"/>
      <w:divBdr>
        <w:top w:val="none" w:sz="0" w:space="0" w:color="auto"/>
        <w:left w:val="none" w:sz="0" w:space="0" w:color="auto"/>
        <w:bottom w:val="none" w:sz="0" w:space="0" w:color="auto"/>
        <w:right w:val="none" w:sz="0" w:space="0" w:color="auto"/>
      </w:divBdr>
    </w:div>
    <w:div w:id="2118406756">
      <w:bodyDiv w:val="1"/>
      <w:marLeft w:val="0"/>
      <w:marRight w:val="0"/>
      <w:marTop w:val="0"/>
      <w:marBottom w:val="0"/>
      <w:divBdr>
        <w:top w:val="none" w:sz="0" w:space="0" w:color="auto"/>
        <w:left w:val="none" w:sz="0" w:space="0" w:color="auto"/>
        <w:bottom w:val="none" w:sz="0" w:space="0" w:color="auto"/>
        <w:right w:val="none" w:sz="0" w:space="0" w:color="auto"/>
      </w:divBdr>
    </w:div>
    <w:div w:id="2126926444">
      <w:bodyDiv w:val="1"/>
      <w:marLeft w:val="0"/>
      <w:marRight w:val="0"/>
      <w:marTop w:val="0"/>
      <w:marBottom w:val="0"/>
      <w:divBdr>
        <w:top w:val="none" w:sz="0" w:space="0" w:color="auto"/>
        <w:left w:val="none" w:sz="0" w:space="0" w:color="auto"/>
        <w:bottom w:val="none" w:sz="0" w:space="0" w:color="auto"/>
        <w:right w:val="none" w:sz="0" w:space="0" w:color="auto"/>
      </w:divBdr>
    </w:div>
    <w:div w:id="2146239728">
      <w:bodyDiv w:val="1"/>
      <w:marLeft w:val="0"/>
      <w:marRight w:val="0"/>
      <w:marTop w:val="0"/>
      <w:marBottom w:val="0"/>
      <w:divBdr>
        <w:top w:val="none" w:sz="0" w:space="0" w:color="auto"/>
        <w:left w:val="none" w:sz="0" w:space="0" w:color="auto"/>
        <w:bottom w:val="none" w:sz="0" w:space="0" w:color="auto"/>
        <w:right w:val="none" w:sz="0" w:space="0" w:color="auto"/>
      </w:divBdr>
    </w:div>
    <w:div w:id="2146241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796D5F857D4545B10394314E067FE1" ma:contentTypeVersion="14" ma:contentTypeDescription="Create a new document." ma:contentTypeScope="" ma:versionID="41d203387f5556bcd0abd69cd0e32269">
  <xsd:schema xmlns:xsd="http://www.w3.org/2001/XMLSchema" xmlns:xs="http://www.w3.org/2001/XMLSchema" xmlns:p="http://schemas.microsoft.com/office/2006/metadata/properties" xmlns:ns2="93d7b7ac-997d-41f2-9479-f251c4387016" xmlns:ns3="9dfbc411-40df-4322-b477-debf8d1551be" targetNamespace="http://schemas.microsoft.com/office/2006/metadata/properties" ma:root="true" ma:fieldsID="1792385978e473735f06243f8f846e4c" ns2:_="" ns3:_="">
    <xsd:import namespace="93d7b7ac-997d-41f2-9479-f251c4387016"/>
    <xsd:import namespace="9dfbc411-40df-4322-b477-debf8d1551be"/>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d7b7ac-997d-41f2-9479-f251c43870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cd370c4-885d-4648-a4e6-56dab64f49aa"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bc411-40df-4322-b477-debf8d1551be"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5fd07a9-a779-437a-bcc3-cf6bddca0e7d}" ma:internalName="TaxCatchAll" ma:showField="CatchAllData" ma:web="9dfbc411-40df-4322-b477-debf8d1551be">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dfbc411-40df-4322-b477-debf8d1551be" xsi:nil="true"/>
    <lcf76f155ced4ddcb4097134ff3c332f xmlns="93d7b7ac-997d-41f2-9479-f251c438701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0D6995-4BB0-4CAC-AC45-392E67D562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d7b7ac-997d-41f2-9479-f251c4387016"/>
    <ds:schemaRef ds:uri="9dfbc411-40df-4322-b477-debf8d1551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8A8913-AA2C-4550-BB58-2DF5BF6361B4}">
  <ds:schemaRefs>
    <ds:schemaRef ds:uri="http://schemas.microsoft.com/office/2006/metadata/properties"/>
    <ds:schemaRef ds:uri="http://schemas.microsoft.com/office/infopath/2007/PartnerControls"/>
    <ds:schemaRef ds:uri="9dfbc411-40df-4322-b477-debf8d1551be"/>
    <ds:schemaRef ds:uri="93d7b7ac-997d-41f2-9479-f251c4387016"/>
  </ds:schemaRefs>
</ds:datastoreItem>
</file>

<file path=customXml/itemProps3.xml><?xml version="1.0" encoding="utf-8"?>
<ds:datastoreItem xmlns:ds="http://schemas.openxmlformats.org/officeDocument/2006/customXml" ds:itemID="{39AE98DC-AAB0-4DDC-978F-FA7260B0B70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1168</Words>
  <Characters>6664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Cerrone Lockett</dc:creator>
  <cp:keywords/>
  <dc:description/>
  <cp:lastModifiedBy>Berneta Kent</cp:lastModifiedBy>
  <cp:revision>4</cp:revision>
  <dcterms:created xsi:type="dcterms:W3CDTF">2024-01-16T21:04:00Z</dcterms:created>
  <dcterms:modified xsi:type="dcterms:W3CDTF">2024-01-17T15:12:00Z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06a376b1086f992d198db1d983d4fee61b00167352d2afd392ffab895d01fe34</vt:lpwstr>
  </property>
  <property fmtid="{D5CDD505-2E9C-101B-9397-08002B2CF9AE}" pid="3" name="ContentTypeId">
    <vt:lpwstr>0x010100DB796D5F857D4545B10394314E067FE1</vt:lpwstr>
  </property>
  <property fmtid="{D5CDD505-2E9C-101B-9397-08002B2CF9AE}" pid="4" name="MediaServiceImageTags">
    <vt:lpwstr/>
  </property>
</Properties>
</file>