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January 31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2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3:34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in attendance: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Charles Knight, Ruben Morris, Tramayne Russell, Merrick Sims, Jeff Smith, Phaye Wilson, Tierra Wright, Jillian Fitts (Assistant to the Board)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Courtney French, Luis Pineda,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Scott Underwood, Jeff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motioned to approve the January agenda.  Tierra Wright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November 29, 2022</w:t>
      </w:r>
    </w:p>
    <w:p w:rsidR="00000000" w:rsidDel="00000000" w:rsidP="00000000" w:rsidRDefault="00000000" w:rsidRPr="00000000" w14:paraId="0000000F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Tramayne Russell moved to approve the November minutes, Tierra Wright seconded and the motion carried.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Phaye Wilson joined the meeting via Zoom at 3:36 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2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presented the fiscal year end report for 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School Update:</w:t>
        <w:tab/>
        <w:t xml:space="preserve">Current enrollment is 90 students and next year minimum enrollment is 200.   Launched 21st Century Afterschool program open to our students as well as children in the community.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Grant Update:</w:t>
        <w:tab/>
        <w:t xml:space="preserve">We have applied for $275k from various philanthropic groups.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Staff Update:</w:t>
        <w:tab/>
        <w:t xml:space="preserve"> Teacher and staff positions for the ‘23-’24 year have been posted.  Auri Brown, former Secretary for the Board, has joined the AAHS staff as a paraprofessional. 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Facility Update:  Converted the gymnasium at our current facility to a hangar. Proposed remodel for upstairs being voted on by the Church. 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2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2023-1 -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update policy 5.5, Erin’s Law, the Safe School Equipment and Facilities, Laboratories and Policies, as well as, the Physical Restraint policy in the Student and Family Handbook.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Smith moved to approve the 2023-1 Resolution to update policies in the Student and Family Handbook and seconded by R.J. Smith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nominated Phaye Wilson to be Secretary for the Board.  R.J. Smith seconded. The motion was tabled. </w:t>
      </w:r>
    </w:p>
    <w:p w:rsidR="00000000" w:rsidDel="00000000" w:rsidP="00000000" w:rsidRDefault="00000000" w:rsidRPr="00000000" w14:paraId="00000021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month’s meeting will be Tuesday, February 28th at 3:30 PM.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3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motioned to adjourn, seconded by Tierra Wright.  The motion was carried and the meeting adjourned at 4:42 PM. </w:t>
      </w:r>
    </w:p>
    <w:p w:rsidR="00000000" w:rsidDel="00000000" w:rsidP="00000000" w:rsidRDefault="00000000" w:rsidRPr="00000000" w14:paraId="00000024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1sux8tw1lz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2tdgyj6lx2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35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January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