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6858000" cy="1714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REGULAR MEETING OF THE BOARD OF DIRECTORS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0" w:firstLine="0"/>
        <w:jc w:val="center"/>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sz w:val="24"/>
          <w:szCs w:val="24"/>
          <w:rtl w:val="0"/>
        </w:rPr>
        <w:t xml:space="preserve">Tuesday, November 29</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 202</w:t>
      </w:r>
      <w:r w:rsidDel="00000000" w:rsidR="00000000" w:rsidRPr="00000000">
        <w:rPr>
          <w:rFonts w:ascii="Montserrat" w:cs="Montserrat" w:eastAsia="Montserrat" w:hAnsi="Montserrat"/>
          <w:b w:val="1"/>
          <w:sz w:val="24"/>
          <w:szCs w:val="24"/>
          <w:rtl w:val="0"/>
        </w:rPr>
        <w:t xml:space="preserve">2</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0" w:firstLine="0"/>
        <w:jc w:val="center"/>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3:30 PM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Minutes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0" w:firstLine="0"/>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7">
      <w:pPr>
        <w:widowControl w:val="0"/>
        <w:numPr>
          <w:ilvl w:val="0"/>
          <w:numId w:val="2"/>
        </w:numPr>
        <w:spacing w:before="0" w:line="360" w:lineRule="auto"/>
        <w:ind w:left="720" w:right="0" w:hanging="360"/>
        <w:rPr>
          <w:rFonts w:ascii="Montserrat" w:cs="Montserrat" w:eastAsia="Montserrat" w:hAnsi="Montserrat"/>
          <w:b w:val="1"/>
          <w:smallCaps w:val="0"/>
          <w:strike w:val="0"/>
          <w:color w:val="000000"/>
          <w:sz w:val="24"/>
          <w:szCs w:val="24"/>
          <w:shd w:fill="auto" w:val="clear"/>
          <w:vertAlign w:val="baseline"/>
        </w:rPr>
      </w:pPr>
      <w:r w:rsidDel="00000000" w:rsidR="00000000" w:rsidRPr="00000000">
        <w:rPr>
          <w:rFonts w:ascii="Montserrat" w:cs="Montserrat" w:eastAsia="Montserrat" w:hAnsi="Montserrat"/>
          <w:b w:val="1"/>
          <w:sz w:val="24"/>
          <w:szCs w:val="24"/>
          <w:rtl w:val="0"/>
        </w:rPr>
        <w:t xml:space="preserve">Call to Order - Chair Knight</w:t>
        <w:tab/>
      </w:r>
    </w:p>
    <w:p w:rsidR="00000000" w:rsidDel="00000000" w:rsidP="00000000" w:rsidRDefault="00000000" w:rsidRPr="00000000" w14:paraId="00000008">
      <w:pPr>
        <w:widowControl w:val="0"/>
        <w:numPr>
          <w:ilvl w:val="1"/>
          <w:numId w:val="2"/>
        </w:numPr>
        <w:spacing w:before="0" w:line="360" w:lineRule="auto"/>
        <w:ind w:left="1440" w:right="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Charles Knight called the meeting to order at 3:33 PM.</w:t>
      </w:r>
    </w:p>
    <w:p w:rsidR="00000000" w:rsidDel="00000000" w:rsidP="00000000" w:rsidRDefault="00000000" w:rsidRPr="00000000" w14:paraId="00000009">
      <w:pPr>
        <w:widowControl w:val="0"/>
        <w:numPr>
          <w:ilvl w:val="0"/>
          <w:numId w:val="2"/>
        </w:numPr>
        <w:spacing w:before="0" w:line="360" w:lineRule="auto"/>
        <w:ind w:left="720" w:right="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Roll Call &amp; Establishment of Quorum</w:t>
      </w:r>
    </w:p>
    <w:p w:rsidR="00000000" w:rsidDel="00000000" w:rsidP="00000000" w:rsidRDefault="00000000" w:rsidRPr="00000000" w14:paraId="0000000A">
      <w:pPr>
        <w:widowControl w:val="0"/>
        <w:spacing w:line="360" w:lineRule="auto"/>
        <w:ind w:left="108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Leadership and Board Members attending virtually: </w:t>
      </w:r>
      <w:r w:rsidDel="00000000" w:rsidR="00000000" w:rsidRPr="00000000">
        <w:rPr>
          <w:rFonts w:ascii="Montserrat" w:cs="Montserrat" w:eastAsia="Montserrat" w:hAnsi="Montserrat"/>
          <w:sz w:val="20"/>
          <w:szCs w:val="20"/>
          <w:rtl w:val="0"/>
        </w:rPr>
        <w:t xml:space="preserve">Auri Brown, Courtney French, Charles Knight, Ruben Morris, Luis Pineda, Merrick Sims, Jeff Smith, Scott Underwood, Phaye Wilson, Tierra Wright, On’Draya Green (Dean of Culture and Instruction), Jillian Fitts (Assistant to the Board)</w:t>
      </w:r>
    </w:p>
    <w:p w:rsidR="00000000" w:rsidDel="00000000" w:rsidP="00000000" w:rsidRDefault="00000000" w:rsidRPr="00000000" w14:paraId="0000000B">
      <w:pPr>
        <w:widowControl w:val="0"/>
        <w:spacing w:line="360" w:lineRule="auto"/>
        <w:ind w:left="108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0"/>
          <w:szCs w:val="20"/>
          <w:rtl w:val="0"/>
        </w:rPr>
        <w:t xml:space="preserve">Absent:</w:t>
        <w:tab/>
      </w:r>
      <w:r w:rsidDel="00000000" w:rsidR="00000000" w:rsidRPr="00000000">
        <w:rPr>
          <w:rFonts w:ascii="Montserrat" w:cs="Montserrat" w:eastAsia="Montserrat" w:hAnsi="Montserrat"/>
          <w:sz w:val="20"/>
          <w:szCs w:val="20"/>
          <w:rtl w:val="0"/>
        </w:rPr>
        <w:t xml:space="preserve">Tramayne Russell, R.J. Smith, Jeff Walker</w:t>
      </w:r>
      <w:r w:rsidDel="00000000" w:rsidR="00000000" w:rsidRPr="00000000">
        <w:rPr>
          <w:rtl w:val="0"/>
        </w:rPr>
      </w:r>
    </w:p>
    <w:p w:rsidR="00000000" w:rsidDel="00000000" w:rsidP="00000000" w:rsidRDefault="00000000" w:rsidRPr="00000000" w14:paraId="0000000C">
      <w:pPr>
        <w:widowControl w:val="0"/>
        <w:numPr>
          <w:ilvl w:val="0"/>
          <w:numId w:val="2"/>
        </w:numPr>
        <w:spacing w:before="0" w:line="360" w:lineRule="auto"/>
        <w:ind w:left="720" w:right="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Adoption of the Agenda</w:t>
      </w:r>
    </w:p>
    <w:p w:rsidR="00000000" w:rsidDel="00000000" w:rsidP="00000000" w:rsidRDefault="00000000" w:rsidRPr="00000000" w14:paraId="0000000D">
      <w:pPr>
        <w:widowControl w:val="0"/>
        <w:spacing w:before="0" w:line="360" w:lineRule="auto"/>
        <w:ind w:left="1440" w:righ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Ruben Morris asked to hold off on the financial report until next month when the treasurer, R.J. Smith, could be present. </w:t>
      </w:r>
    </w:p>
    <w:p w:rsidR="00000000" w:rsidDel="00000000" w:rsidP="00000000" w:rsidRDefault="00000000" w:rsidRPr="00000000" w14:paraId="0000000E">
      <w:pPr>
        <w:widowControl w:val="0"/>
        <w:spacing w:before="0" w:line="360" w:lineRule="auto"/>
        <w:ind w:left="1440" w:righ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Merrick Sims moved to approve the agenda, Tierra Wright seconded and the motion carried.</w:t>
      </w:r>
    </w:p>
    <w:p w:rsidR="00000000" w:rsidDel="00000000" w:rsidP="00000000" w:rsidRDefault="00000000" w:rsidRPr="00000000" w14:paraId="0000000F">
      <w:pPr>
        <w:widowControl w:val="0"/>
        <w:numPr>
          <w:ilvl w:val="0"/>
          <w:numId w:val="2"/>
        </w:numPr>
        <w:spacing w:before="0" w:line="360" w:lineRule="auto"/>
        <w:ind w:left="720" w:right="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Adoption of the Minutes - </w:t>
      </w:r>
      <w:r w:rsidDel="00000000" w:rsidR="00000000" w:rsidRPr="00000000">
        <w:rPr>
          <w:rFonts w:ascii="Montserrat" w:cs="Montserrat" w:eastAsia="Montserrat" w:hAnsi="Montserrat"/>
          <w:sz w:val="24"/>
          <w:szCs w:val="24"/>
          <w:rtl w:val="0"/>
        </w:rPr>
        <w:t xml:space="preserve">October 25, 2022</w:t>
      </w:r>
    </w:p>
    <w:p w:rsidR="00000000" w:rsidDel="00000000" w:rsidP="00000000" w:rsidRDefault="00000000" w:rsidRPr="00000000" w14:paraId="00000010">
      <w:pPr>
        <w:widowControl w:val="0"/>
        <w:spacing w:before="0" w:line="360" w:lineRule="auto"/>
        <w:ind w:left="1440" w:righ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Scott Underwood moved to approve the October minutes, Merrick Sims seconded and the motion carried.</w:t>
      </w:r>
    </w:p>
    <w:p w:rsidR="00000000" w:rsidDel="00000000" w:rsidP="00000000" w:rsidRDefault="00000000" w:rsidRPr="00000000" w14:paraId="00000011">
      <w:pPr>
        <w:widowControl w:val="0"/>
        <w:numPr>
          <w:ilvl w:val="0"/>
          <w:numId w:val="2"/>
        </w:numPr>
        <w:spacing w:before="0" w:line="360" w:lineRule="auto"/>
        <w:ind w:left="720" w:right="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Financial Report</w:t>
      </w:r>
    </w:p>
    <w:p w:rsidR="00000000" w:rsidDel="00000000" w:rsidP="00000000" w:rsidRDefault="00000000" w:rsidRPr="00000000" w14:paraId="00000012">
      <w:pPr>
        <w:widowControl w:val="0"/>
        <w:spacing w:before="0" w:line="360" w:lineRule="auto"/>
        <w:ind w:left="1440" w:right="0" w:firstLine="0"/>
        <w:rPr>
          <w:rFonts w:ascii="Montserrat" w:cs="Montserrat" w:eastAsia="Montserrat" w:hAnsi="Montserrat"/>
          <w:i w:val="1"/>
          <w:sz w:val="24"/>
          <w:szCs w:val="24"/>
        </w:rPr>
      </w:pPr>
      <w:r w:rsidDel="00000000" w:rsidR="00000000" w:rsidRPr="00000000">
        <w:rPr>
          <w:rFonts w:ascii="Montserrat" w:cs="Montserrat" w:eastAsia="Montserrat" w:hAnsi="Montserrat"/>
          <w:sz w:val="24"/>
          <w:szCs w:val="24"/>
          <w:rtl w:val="0"/>
        </w:rPr>
        <w:t xml:space="preserve">Financial Report moved to next month’s meeting when the treasurer can be present. </w:t>
      </w:r>
      <w:r w:rsidDel="00000000" w:rsidR="00000000" w:rsidRPr="00000000">
        <w:rPr>
          <w:rtl w:val="0"/>
        </w:rPr>
      </w:r>
    </w:p>
    <w:p w:rsidR="00000000" w:rsidDel="00000000" w:rsidP="00000000" w:rsidRDefault="00000000" w:rsidRPr="00000000" w14:paraId="00000013">
      <w:pPr>
        <w:widowControl w:val="0"/>
        <w:numPr>
          <w:ilvl w:val="0"/>
          <w:numId w:val="2"/>
        </w:numPr>
        <w:spacing w:before="0" w:line="360" w:lineRule="auto"/>
        <w:ind w:left="720" w:right="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Academic Report</w:t>
      </w:r>
    </w:p>
    <w:p w:rsidR="00000000" w:rsidDel="00000000" w:rsidP="00000000" w:rsidRDefault="00000000" w:rsidRPr="00000000" w14:paraId="00000014">
      <w:pPr>
        <w:widowControl w:val="0"/>
        <w:spacing w:before="0" w:line="360" w:lineRule="auto"/>
        <w:ind w:left="720" w:right="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ab/>
      </w:r>
      <w:r w:rsidDel="00000000" w:rsidR="00000000" w:rsidRPr="00000000">
        <w:rPr>
          <w:rFonts w:ascii="Montserrat" w:cs="Montserrat" w:eastAsia="Montserrat" w:hAnsi="Montserrat"/>
          <w:sz w:val="24"/>
          <w:szCs w:val="24"/>
          <w:rtl w:val="0"/>
        </w:rPr>
        <w:t xml:space="preserve">On’Draya Green, Dean of Culture and Instruction, presented academic growth results from the ‘22 Fall Semester. </w:t>
      </w:r>
    </w:p>
    <w:p w:rsidR="00000000" w:rsidDel="00000000" w:rsidP="00000000" w:rsidRDefault="00000000" w:rsidRPr="00000000" w14:paraId="00000015">
      <w:pPr>
        <w:widowControl w:val="0"/>
        <w:spacing w:before="0" w:line="360" w:lineRule="auto"/>
        <w:ind w:left="720" w:righ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Phaye Wilson joined the meeting via Zoom at 3:40pm. </w:t>
      </w:r>
    </w:p>
    <w:p w:rsidR="00000000" w:rsidDel="00000000" w:rsidP="00000000" w:rsidRDefault="00000000" w:rsidRPr="00000000" w14:paraId="00000016">
      <w:pPr>
        <w:widowControl w:val="0"/>
        <w:spacing w:before="0" w:line="360" w:lineRule="auto"/>
        <w:ind w:left="720" w:right="0" w:firstLine="0"/>
        <w:rPr>
          <w:rFonts w:ascii="Montserrat" w:cs="Montserrat" w:eastAsia="Montserrat" w:hAnsi="Montserrat"/>
          <w:i w:val="1"/>
        </w:rPr>
      </w:pPr>
      <w:hyperlink r:id="rId7">
        <w:r w:rsidDel="00000000" w:rsidR="00000000" w:rsidRPr="00000000">
          <w:rPr>
            <w:color w:val="0000ee"/>
            <w:u w:val="single"/>
            <w:shd w:fill="auto" w:val="clear"/>
            <w:rtl w:val="0"/>
          </w:rPr>
          <w:t xml:space="preserve">Courtney French</w:t>
        </w:r>
      </w:hyperlink>
      <w:r w:rsidDel="00000000" w:rsidR="00000000" w:rsidRPr="00000000">
        <w:rPr>
          <w:rFonts w:ascii="Montserrat" w:cs="Montserrat" w:eastAsia="Montserrat" w:hAnsi="Montserrat"/>
          <w:i w:val="1"/>
          <w:rtl w:val="0"/>
        </w:rPr>
        <w:t xml:space="preserve"> joined the meeting via Zoom at 3:40pm. </w:t>
      </w:r>
    </w:p>
    <w:p w:rsidR="00000000" w:rsidDel="00000000" w:rsidP="00000000" w:rsidRDefault="00000000" w:rsidRPr="00000000" w14:paraId="00000017">
      <w:pPr>
        <w:widowControl w:val="0"/>
        <w:spacing w:before="0" w:line="360" w:lineRule="auto"/>
        <w:ind w:left="720" w:right="0" w:firstLine="0"/>
        <w:rPr>
          <w:rFonts w:ascii="Montserrat" w:cs="Montserrat" w:eastAsia="Montserrat" w:hAnsi="Montserrat"/>
          <w:i w:val="1"/>
        </w:rPr>
      </w:pPr>
      <w:hyperlink r:id="rId8">
        <w:r w:rsidDel="00000000" w:rsidR="00000000" w:rsidRPr="00000000">
          <w:rPr>
            <w:color w:val="0000ee"/>
            <w:u w:val="single"/>
            <w:shd w:fill="auto" w:val="clear"/>
            <w:rtl w:val="0"/>
          </w:rPr>
          <w:t xml:space="preserve">Luis Pineda</w:t>
        </w:r>
      </w:hyperlink>
      <w:r w:rsidDel="00000000" w:rsidR="00000000" w:rsidRPr="00000000">
        <w:rPr>
          <w:rFonts w:ascii="Montserrat" w:cs="Montserrat" w:eastAsia="Montserrat" w:hAnsi="Montserrat"/>
          <w:i w:val="1"/>
          <w:rtl w:val="0"/>
        </w:rPr>
        <w:t xml:space="preserve"> joined the meeting via Zoom at 3:45pm. </w:t>
      </w:r>
    </w:p>
    <w:p w:rsidR="00000000" w:rsidDel="00000000" w:rsidP="00000000" w:rsidRDefault="00000000" w:rsidRPr="00000000" w14:paraId="00000018">
      <w:pPr>
        <w:widowControl w:val="0"/>
        <w:numPr>
          <w:ilvl w:val="0"/>
          <w:numId w:val="2"/>
        </w:numPr>
        <w:spacing w:before="0" w:line="360" w:lineRule="auto"/>
        <w:ind w:left="720" w:right="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End-of-Year Giving Report</w:t>
      </w:r>
    </w:p>
    <w:p w:rsidR="00000000" w:rsidDel="00000000" w:rsidP="00000000" w:rsidRDefault="00000000" w:rsidRPr="00000000" w14:paraId="00000019">
      <w:pPr>
        <w:widowControl w:val="0"/>
        <w:spacing w:before="0" w:line="360" w:lineRule="auto"/>
        <w:ind w:left="720" w:right="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ab/>
      </w:r>
      <w:r w:rsidDel="00000000" w:rsidR="00000000" w:rsidRPr="00000000">
        <w:rPr>
          <w:rFonts w:ascii="Montserrat" w:cs="Montserrat" w:eastAsia="Montserrat" w:hAnsi="Montserrat"/>
          <w:sz w:val="24"/>
          <w:szCs w:val="24"/>
          <w:rtl w:val="0"/>
        </w:rPr>
        <w:t xml:space="preserve">Phaye Wilson presented a plan for the end of the year fundraiser, with a goal of $107k, and a corresponding newsletter. </w:t>
      </w:r>
    </w:p>
    <w:p w:rsidR="00000000" w:rsidDel="00000000" w:rsidP="00000000" w:rsidRDefault="00000000" w:rsidRPr="00000000" w14:paraId="0000001A">
      <w:pPr>
        <w:widowControl w:val="0"/>
        <w:numPr>
          <w:ilvl w:val="0"/>
          <w:numId w:val="2"/>
        </w:numPr>
        <w:spacing w:before="0" w:line="360" w:lineRule="auto"/>
        <w:ind w:left="720" w:right="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Chief Executive Officer’s Report</w:t>
      </w:r>
    </w:p>
    <w:p w:rsidR="00000000" w:rsidDel="00000000" w:rsidP="00000000" w:rsidRDefault="00000000" w:rsidRPr="00000000" w14:paraId="0000001B">
      <w:pPr>
        <w:widowControl w:val="0"/>
        <w:numPr>
          <w:ilvl w:val="0"/>
          <w:numId w:val="1"/>
        </w:numPr>
        <w:spacing w:before="0" w:line="360" w:lineRule="auto"/>
        <w:ind w:left="1440" w:right="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Facility Update:</w:t>
        <w:tab/>
        <w:t xml:space="preserve">$30,000 of capital funds used for an aviation workshop. Working on an estimate to outfit a few upstairs labs with walls and internet. </w:t>
      </w:r>
    </w:p>
    <w:p w:rsidR="00000000" w:rsidDel="00000000" w:rsidP="00000000" w:rsidRDefault="00000000" w:rsidRPr="00000000" w14:paraId="0000001C">
      <w:pPr>
        <w:widowControl w:val="0"/>
        <w:numPr>
          <w:ilvl w:val="0"/>
          <w:numId w:val="1"/>
        </w:numPr>
        <w:spacing w:before="0" w:line="360" w:lineRule="auto"/>
        <w:ind w:left="1440" w:right="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Legislators’ visit on Jan 5 from noon to two. </w:t>
      </w:r>
    </w:p>
    <w:p w:rsidR="00000000" w:rsidDel="00000000" w:rsidP="00000000" w:rsidRDefault="00000000" w:rsidRPr="00000000" w14:paraId="0000001D">
      <w:pPr>
        <w:widowControl w:val="0"/>
        <w:numPr>
          <w:ilvl w:val="0"/>
          <w:numId w:val="1"/>
        </w:numPr>
        <w:spacing w:before="0" w:line="360" w:lineRule="auto"/>
        <w:ind w:left="1440" w:right="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Grant Update:</w:t>
        <w:tab/>
        <w:t xml:space="preserve">Launching a recurring fund that will be funded by the Colemans.  There are a couple of $100k grants that we are in the middle of the application process. </w:t>
      </w:r>
    </w:p>
    <w:p w:rsidR="00000000" w:rsidDel="00000000" w:rsidP="00000000" w:rsidRDefault="00000000" w:rsidRPr="00000000" w14:paraId="0000001E">
      <w:pPr>
        <w:widowControl w:val="0"/>
        <w:numPr>
          <w:ilvl w:val="0"/>
          <w:numId w:val="1"/>
        </w:numPr>
        <w:spacing w:before="0" w:line="360" w:lineRule="auto"/>
        <w:ind w:left="1440" w:right="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School Update:</w:t>
        <w:tab/>
        <w:t xml:space="preserve">Sports include a JV Basketball team, an EA sports team and the drone soccer team.  Recruitment has started and expected enrollment for the ‘22-’23 year is 250-300. </w:t>
      </w:r>
    </w:p>
    <w:p w:rsidR="00000000" w:rsidDel="00000000" w:rsidP="00000000" w:rsidRDefault="00000000" w:rsidRPr="00000000" w14:paraId="0000001F">
      <w:pPr>
        <w:widowControl w:val="0"/>
        <w:numPr>
          <w:ilvl w:val="0"/>
          <w:numId w:val="2"/>
        </w:numPr>
        <w:spacing w:before="0" w:line="360" w:lineRule="auto"/>
        <w:ind w:left="720" w:right="0" w:hanging="360"/>
        <w:rPr>
          <w:rFonts w:ascii="Montserrat" w:cs="Montserrat" w:eastAsia="Montserrat" w:hAnsi="Montserrat"/>
          <w:b w:val="1"/>
          <w:sz w:val="24"/>
          <w:szCs w:val="24"/>
          <w:u w:val="none"/>
        </w:rPr>
      </w:pPr>
      <w:r w:rsidDel="00000000" w:rsidR="00000000" w:rsidRPr="00000000">
        <w:rPr>
          <w:rFonts w:ascii="Montserrat" w:cs="Montserrat" w:eastAsia="Montserrat" w:hAnsi="Montserrat"/>
          <w:b w:val="1"/>
          <w:sz w:val="24"/>
          <w:szCs w:val="24"/>
          <w:rtl w:val="0"/>
        </w:rPr>
        <w:t xml:space="preserve">Old Business</w:t>
      </w:r>
    </w:p>
    <w:p w:rsidR="00000000" w:rsidDel="00000000" w:rsidP="00000000" w:rsidRDefault="00000000" w:rsidRPr="00000000" w14:paraId="00000020">
      <w:pPr>
        <w:widowControl w:val="0"/>
        <w:spacing w:before="0" w:line="360" w:lineRule="auto"/>
        <w:ind w:left="1440" w:righ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 old business.</w:t>
      </w:r>
    </w:p>
    <w:p w:rsidR="00000000" w:rsidDel="00000000" w:rsidP="00000000" w:rsidRDefault="00000000" w:rsidRPr="00000000" w14:paraId="00000021">
      <w:pPr>
        <w:widowControl w:val="0"/>
        <w:numPr>
          <w:ilvl w:val="0"/>
          <w:numId w:val="2"/>
        </w:numPr>
        <w:spacing w:before="0" w:line="360" w:lineRule="auto"/>
        <w:ind w:left="720" w:right="0" w:hanging="360"/>
        <w:rPr>
          <w:rFonts w:ascii="Montserrat" w:cs="Montserrat" w:eastAsia="Montserrat" w:hAnsi="Montserrat"/>
          <w:b w:val="1"/>
          <w:sz w:val="24"/>
          <w:szCs w:val="24"/>
          <w:u w:val="none"/>
        </w:rPr>
      </w:pPr>
      <w:r w:rsidDel="00000000" w:rsidR="00000000" w:rsidRPr="00000000">
        <w:rPr>
          <w:rFonts w:ascii="Montserrat" w:cs="Montserrat" w:eastAsia="Montserrat" w:hAnsi="Montserrat"/>
          <w:b w:val="1"/>
          <w:sz w:val="24"/>
          <w:szCs w:val="24"/>
          <w:rtl w:val="0"/>
        </w:rPr>
        <w:t xml:space="preserve">New Business</w:t>
      </w:r>
    </w:p>
    <w:p w:rsidR="00000000" w:rsidDel="00000000" w:rsidP="00000000" w:rsidRDefault="00000000" w:rsidRPr="00000000" w14:paraId="00000022">
      <w:pPr>
        <w:widowControl w:val="0"/>
        <w:spacing w:before="0" w:line="360" w:lineRule="auto"/>
        <w:ind w:left="1440" w:righ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 new business.  </w:t>
      </w:r>
    </w:p>
    <w:p w:rsidR="00000000" w:rsidDel="00000000" w:rsidP="00000000" w:rsidRDefault="00000000" w:rsidRPr="00000000" w14:paraId="00000023">
      <w:pPr>
        <w:widowControl w:val="0"/>
        <w:numPr>
          <w:ilvl w:val="0"/>
          <w:numId w:val="2"/>
        </w:numPr>
        <w:spacing w:before="0" w:line="360" w:lineRule="auto"/>
        <w:ind w:left="720" w:right="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Adjournment</w:t>
      </w:r>
    </w:p>
    <w:p w:rsidR="00000000" w:rsidDel="00000000" w:rsidP="00000000" w:rsidRDefault="00000000" w:rsidRPr="00000000" w14:paraId="00000024">
      <w:pPr>
        <w:widowControl w:val="0"/>
        <w:spacing w:before="0" w:line="360" w:lineRule="auto"/>
        <w:ind w:left="1440" w:righ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Auri Brown motioned to adjourn, seconded by Scott Underwood.  The motion was carried and the meeting adjourned at 4:15 PM. </w:t>
      </w:r>
    </w:p>
    <w:p w:rsidR="00000000" w:rsidDel="00000000" w:rsidP="00000000" w:rsidRDefault="00000000" w:rsidRPr="00000000" w14:paraId="00000025">
      <w:pPr>
        <w:widowControl w:val="0"/>
        <w:spacing w:before="0" w:line="360" w:lineRule="auto"/>
        <w:ind w:right="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6">
      <w:pPr>
        <w:spacing w:line="240" w:lineRule="auto"/>
        <w:ind w:left="72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Respectfully submitted, </w:t>
      </w:r>
    </w:p>
    <w:p w:rsidR="00000000" w:rsidDel="00000000" w:rsidP="00000000" w:rsidRDefault="00000000" w:rsidRPr="00000000" w14:paraId="00000027">
      <w:pPr>
        <w:spacing w:line="240" w:lineRule="auto"/>
        <w:ind w:left="720" w:firstLine="0"/>
        <w:jc w:val="both"/>
        <w:rPr>
          <w:rFonts w:ascii="Montserrat" w:cs="Montserrat" w:eastAsia="Montserrat" w:hAnsi="Montserrat"/>
          <w:sz w:val="24"/>
          <w:szCs w:val="24"/>
        </w:rPr>
      </w:pPr>
      <w:bookmarkStart w:colFirst="0" w:colLast="0" w:name="_30j0zll" w:id="0"/>
      <w:bookmarkEnd w:id="0"/>
      <w:r w:rsidDel="00000000" w:rsidR="00000000" w:rsidRPr="00000000">
        <w:rPr>
          <w:rFonts w:ascii="Montserrat" w:cs="Montserrat" w:eastAsia="Montserrat" w:hAnsi="Montserrat"/>
          <w:sz w:val="24"/>
          <w:szCs w:val="24"/>
          <w:rtl w:val="0"/>
        </w:rPr>
        <w:t xml:space="preserve">Jillian L. Fitts</w:t>
      </w:r>
    </w:p>
    <w:p w:rsidR="00000000" w:rsidDel="00000000" w:rsidP="00000000" w:rsidRDefault="00000000" w:rsidRPr="00000000" w14:paraId="00000028">
      <w:pPr>
        <w:spacing w:line="240" w:lineRule="auto"/>
        <w:ind w:left="720" w:firstLine="0"/>
        <w:jc w:val="both"/>
        <w:rPr>
          <w:rFonts w:ascii="Montserrat" w:cs="Montserrat" w:eastAsia="Montserrat" w:hAnsi="Montserrat"/>
          <w:sz w:val="24"/>
          <w:szCs w:val="24"/>
        </w:rPr>
      </w:pPr>
      <w:bookmarkStart w:colFirst="0" w:colLast="0" w:name="_u4skx3l2mdbx" w:id="1"/>
      <w:bookmarkEnd w:id="1"/>
      <w:r w:rsidDel="00000000" w:rsidR="00000000" w:rsidRPr="00000000">
        <w:rPr>
          <w:rtl w:val="0"/>
        </w:rPr>
      </w:r>
    </w:p>
    <w:p w:rsidR="00000000" w:rsidDel="00000000" w:rsidP="00000000" w:rsidRDefault="00000000" w:rsidRPr="00000000" w14:paraId="00000029">
      <w:pPr>
        <w:spacing w:line="240" w:lineRule="auto"/>
        <w:ind w:left="720" w:firstLine="0"/>
        <w:jc w:val="both"/>
        <w:rPr>
          <w:rFonts w:ascii="Montserrat" w:cs="Montserrat" w:eastAsia="Montserrat" w:hAnsi="Montserrat"/>
          <w:sz w:val="24"/>
          <w:szCs w:val="24"/>
        </w:rPr>
      </w:pPr>
      <w:bookmarkStart w:colFirst="0" w:colLast="0" w:name="_nkd0jvs8q5ay" w:id="2"/>
      <w:bookmarkEnd w:id="2"/>
      <w:r w:rsidDel="00000000" w:rsidR="00000000" w:rsidRPr="00000000">
        <w:rPr>
          <w:rtl w:val="0"/>
        </w:rPr>
      </w:r>
    </w:p>
    <w:p w:rsidR="00000000" w:rsidDel="00000000" w:rsidP="00000000" w:rsidRDefault="00000000" w:rsidRPr="00000000" w14:paraId="0000002A">
      <w:pPr>
        <w:spacing w:line="240" w:lineRule="auto"/>
        <w:ind w:left="720" w:firstLine="0"/>
        <w:jc w:val="both"/>
        <w:rPr>
          <w:rFonts w:ascii="Montserrat" w:cs="Montserrat" w:eastAsia="Montserrat" w:hAnsi="Montserrat"/>
          <w:sz w:val="24"/>
          <w:szCs w:val="24"/>
        </w:rPr>
      </w:pPr>
      <w:bookmarkStart w:colFirst="0" w:colLast="0" w:name="_v0mc9b4j83ru" w:id="3"/>
      <w:bookmarkEnd w:id="3"/>
      <w:r w:rsidDel="00000000" w:rsidR="00000000" w:rsidRPr="00000000">
        <w:rPr>
          <w:rFonts w:ascii="Montserrat" w:cs="Montserrat" w:eastAsia="Montserrat" w:hAnsi="Montserrat"/>
          <w:sz w:val="24"/>
          <w:szCs w:val="24"/>
          <w:rtl w:val="0"/>
        </w:rPr>
        <w:t xml:space="preserve">Approved by:</w:t>
        <w:tab/>
        <w:tab/>
        <w:tab/>
        <w:tab/>
        <w:tab/>
        <w:tab/>
        <w:t xml:space="preserve">Approved by:</w:t>
      </w:r>
    </w:p>
    <w:p w:rsidR="00000000" w:rsidDel="00000000" w:rsidP="00000000" w:rsidRDefault="00000000" w:rsidRPr="00000000" w14:paraId="0000002B">
      <w:pPr>
        <w:spacing w:line="240" w:lineRule="auto"/>
        <w:ind w:left="720" w:firstLine="0"/>
        <w:jc w:val="both"/>
        <w:rPr>
          <w:rFonts w:ascii="Montserrat" w:cs="Montserrat" w:eastAsia="Montserrat" w:hAnsi="Montserrat"/>
          <w:sz w:val="24"/>
          <w:szCs w:val="24"/>
        </w:rPr>
      </w:pPr>
      <w:bookmarkStart w:colFirst="0" w:colLast="0" w:name="_g6ltujg8qlx9" w:id="4"/>
      <w:bookmarkEnd w:id="4"/>
      <w:r w:rsidDel="00000000" w:rsidR="00000000" w:rsidRPr="00000000">
        <w:rPr>
          <w:rtl w:val="0"/>
        </w:rPr>
      </w:r>
    </w:p>
    <w:p w:rsidR="00000000" w:rsidDel="00000000" w:rsidP="00000000" w:rsidRDefault="00000000" w:rsidRPr="00000000" w14:paraId="0000002C">
      <w:pPr>
        <w:spacing w:line="240" w:lineRule="auto"/>
        <w:ind w:left="720" w:firstLine="0"/>
        <w:jc w:val="both"/>
        <w:rPr>
          <w:rFonts w:ascii="Montserrat" w:cs="Montserrat" w:eastAsia="Montserrat" w:hAnsi="Montserrat"/>
          <w:sz w:val="24"/>
          <w:szCs w:val="24"/>
        </w:rPr>
      </w:pPr>
      <w:bookmarkStart w:colFirst="0" w:colLast="0" w:name="_nodbaea2ek9" w:id="5"/>
      <w:bookmarkEnd w:id="5"/>
      <w:r w:rsidDel="00000000" w:rsidR="00000000" w:rsidRPr="00000000">
        <w:rPr>
          <w:rtl w:val="0"/>
        </w:rPr>
      </w:r>
    </w:p>
    <w:p w:rsidR="00000000" w:rsidDel="00000000" w:rsidP="00000000" w:rsidRDefault="00000000" w:rsidRPr="00000000" w14:paraId="0000002D">
      <w:pPr>
        <w:spacing w:line="240" w:lineRule="auto"/>
        <w:ind w:left="720" w:firstLine="0"/>
        <w:jc w:val="both"/>
        <w:rPr>
          <w:rFonts w:ascii="Montserrat" w:cs="Montserrat" w:eastAsia="Montserrat" w:hAnsi="Montserrat"/>
          <w:sz w:val="24"/>
          <w:szCs w:val="24"/>
        </w:rPr>
      </w:pPr>
      <w:bookmarkStart w:colFirst="0" w:colLast="0" w:name="_qyo80e8e9zde" w:id="6"/>
      <w:bookmarkEnd w:id="6"/>
      <w:r w:rsidDel="00000000" w:rsidR="00000000" w:rsidRPr="00000000">
        <w:rPr>
          <w:rtl w:val="0"/>
        </w:rPr>
      </w:r>
    </w:p>
    <w:p w:rsidR="00000000" w:rsidDel="00000000" w:rsidP="00000000" w:rsidRDefault="00000000" w:rsidRPr="00000000" w14:paraId="0000002E">
      <w:pPr>
        <w:spacing w:line="240" w:lineRule="auto"/>
        <w:ind w:left="720" w:firstLine="0"/>
        <w:jc w:val="both"/>
        <w:rPr>
          <w:rFonts w:ascii="Montserrat" w:cs="Montserrat" w:eastAsia="Montserrat" w:hAnsi="Montserrat"/>
          <w:sz w:val="24"/>
          <w:szCs w:val="24"/>
        </w:rPr>
      </w:pPr>
      <w:bookmarkStart w:colFirst="0" w:colLast="0" w:name="_5r2uegq36g4t" w:id="7"/>
      <w:bookmarkEnd w:id="7"/>
      <w:r w:rsidDel="00000000" w:rsidR="00000000" w:rsidRPr="00000000">
        <w:rPr>
          <w:rFonts w:ascii="Montserrat" w:cs="Montserrat" w:eastAsia="Montserrat" w:hAnsi="Montserrat"/>
          <w:sz w:val="24"/>
          <w:szCs w:val="24"/>
          <w:rtl w:val="0"/>
        </w:rPr>
        <w:t xml:space="preserve">________________________________</w:t>
        <w:tab/>
        <w:tab/>
        <w:tab/>
        <w:t xml:space="preserve">_________________________________</w:t>
      </w:r>
    </w:p>
    <w:p w:rsidR="00000000" w:rsidDel="00000000" w:rsidP="00000000" w:rsidRDefault="00000000" w:rsidRPr="00000000" w14:paraId="0000002F">
      <w:pPr>
        <w:spacing w:line="240" w:lineRule="auto"/>
        <w:ind w:left="720" w:firstLine="0"/>
        <w:jc w:val="both"/>
        <w:rPr>
          <w:rFonts w:ascii="Montserrat" w:cs="Montserrat" w:eastAsia="Montserrat" w:hAnsi="Montserrat"/>
          <w:sz w:val="24"/>
          <w:szCs w:val="24"/>
        </w:rPr>
      </w:pPr>
      <w:bookmarkStart w:colFirst="0" w:colLast="0" w:name="_pbrbhzdqj9ds" w:id="8"/>
      <w:bookmarkEnd w:id="8"/>
      <w:r w:rsidDel="00000000" w:rsidR="00000000" w:rsidRPr="00000000">
        <w:rPr>
          <w:rFonts w:ascii="Montserrat" w:cs="Montserrat" w:eastAsia="Montserrat" w:hAnsi="Montserrat"/>
          <w:sz w:val="24"/>
          <w:szCs w:val="24"/>
          <w:rtl w:val="0"/>
        </w:rPr>
        <w:t xml:space="preserve">Board Chairman</w:t>
        <w:tab/>
        <w:tab/>
        <w:tab/>
        <w:tab/>
        <w:tab/>
        <w:tab/>
        <w:t xml:space="preserve">Board Secretary</w:t>
      </w:r>
    </w:p>
    <w:p w:rsidR="00000000" w:rsidDel="00000000" w:rsidP="00000000" w:rsidRDefault="00000000" w:rsidRPr="00000000" w14:paraId="00000030">
      <w:pPr>
        <w:spacing w:line="240" w:lineRule="auto"/>
        <w:ind w:left="720" w:firstLine="0"/>
        <w:jc w:val="both"/>
        <w:rPr>
          <w:rFonts w:ascii="Montserrat" w:cs="Montserrat" w:eastAsia="Montserrat" w:hAnsi="Montserrat"/>
          <w:sz w:val="24"/>
          <w:szCs w:val="24"/>
        </w:rPr>
      </w:pPr>
      <w:bookmarkStart w:colFirst="0" w:colLast="0" w:name="_pv15452jq1p9" w:id="9"/>
      <w:bookmarkEnd w:id="9"/>
      <w:r w:rsidDel="00000000" w:rsidR="00000000" w:rsidRPr="00000000">
        <w:rPr>
          <w:rtl w:val="0"/>
        </w:rPr>
      </w:r>
    </w:p>
    <w:p w:rsidR="00000000" w:rsidDel="00000000" w:rsidP="00000000" w:rsidRDefault="00000000" w:rsidRPr="00000000" w14:paraId="00000031">
      <w:pPr>
        <w:widowControl w:val="0"/>
        <w:spacing w:before="0" w:line="360" w:lineRule="auto"/>
        <w:ind w:right="0"/>
        <w:rPr>
          <w:rFonts w:ascii="Montserrat" w:cs="Montserrat" w:eastAsia="Montserrat" w:hAnsi="Montserrat"/>
          <w:sz w:val="24"/>
          <w:szCs w:val="24"/>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rFonts w:ascii="Montserrat" w:cs="Montserrat" w:eastAsia="Montserrat" w:hAnsi="Montserrat"/>
        <w:b w:val="1"/>
        <w:color w:val="999999"/>
      </w:rPr>
    </w:pPr>
    <w:r w:rsidDel="00000000" w:rsidR="00000000" w:rsidRPr="00000000">
      <w:rPr>
        <w:rFonts w:ascii="Montserrat" w:cs="Montserrat" w:eastAsia="Montserrat" w:hAnsi="Montserrat"/>
        <w:b w:val="1"/>
        <w:color w:val="999999"/>
        <w:rtl w:val="0"/>
      </w:rPr>
      <w:t xml:space="preserve">ALABAMA AEROSPACE AND AVIATION HIGH SCHOOL</w:t>
    </w:r>
  </w:p>
  <w:p w:rsidR="00000000" w:rsidDel="00000000" w:rsidP="00000000" w:rsidRDefault="00000000" w:rsidRPr="00000000" w14:paraId="00000036">
    <w:pPr>
      <w:jc w:val="center"/>
      <w:rPr>
        <w:rFonts w:ascii="Montserrat" w:cs="Montserrat" w:eastAsia="Montserrat" w:hAnsi="Montserrat"/>
        <w:color w:val="999999"/>
      </w:rPr>
    </w:pPr>
    <w:r w:rsidDel="00000000" w:rsidR="00000000" w:rsidRPr="00000000">
      <w:rPr>
        <w:rFonts w:ascii="Montserrat" w:cs="Montserrat" w:eastAsia="Montserrat" w:hAnsi="Montserrat"/>
        <w:color w:val="999999"/>
        <w:rtl w:val="0"/>
      </w:rPr>
      <w:t xml:space="preserve">1414 2nd Avenue N  •  Bessemer, Alabama 35020  •  Phone (205) 538-0702  •  www.alaahs.org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rFonts w:ascii="Montserrat" w:cs="Montserrat" w:eastAsia="Montserrat" w:hAnsi="Montserrat"/>
        <w:color w:val="999999"/>
      </w:rPr>
    </w:pPr>
    <w:r w:rsidDel="00000000" w:rsidR="00000000" w:rsidRPr="00000000">
      <w:rPr>
        <w:rFonts w:ascii="Montserrat" w:cs="Montserrat" w:eastAsia="Montserrat" w:hAnsi="Montserrat"/>
        <w:color w:val="999999"/>
        <w:rtl w:val="0"/>
      </w:rPr>
      <w:t xml:space="preserve">November Regular Meeting of the Board of Directors - Minutes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french@fpflaw.com" TargetMode="External"/><Relationship Id="rId8" Type="http://schemas.openxmlformats.org/officeDocument/2006/relationships/hyperlink" Target="mailto:lfp@luisfpinedamdp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