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403B" w14:textId="77777777" w:rsidR="003170F9" w:rsidRPr="003170F9" w:rsidRDefault="003170F9" w:rsidP="003170F9">
      <w:pPr>
        <w:jc w:val="center"/>
        <w:rPr>
          <w:rFonts w:ascii="Times New Roman" w:eastAsia="Times New Roman" w:hAnsi="Times New Roman" w:cs="Times New Roman"/>
          <w:color w:val="000000"/>
        </w:rPr>
      </w:pPr>
      <w:r w:rsidRPr="003170F9">
        <w:rPr>
          <w:rFonts w:ascii="Calibri" w:eastAsia="Times New Roman" w:hAnsi="Calibri" w:cs="Calibri"/>
          <w:b/>
          <w:bCs/>
          <w:color w:val="000000"/>
          <w:sz w:val="20"/>
          <w:szCs w:val="20"/>
        </w:rPr>
        <w:t>Memphis Merit Academy</w:t>
      </w:r>
    </w:p>
    <w:p w14:paraId="1B76C5F7" w14:textId="317E00A8" w:rsidR="003170F9" w:rsidRPr="003170F9" w:rsidRDefault="003170F9" w:rsidP="003170F9">
      <w:pPr>
        <w:jc w:val="center"/>
        <w:rPr>
          <w:rFonts w:ascii="Times New Roman" w:eastAsia="Times New Roman" w:hAnsi="Times New Roman" w:cs="Times New Roman"/>
          <w:color w:val="000000"/>
        </w:rPr>
      </w:pPr>
      <w:r>
        <w:rPr>
          <w:rFonts w:ascii="Calibri" w:eastAsia="Times New Roman" w:hAnsi="Calibri" w:cs="Calibri"/>
          <w:b/>
          <w:bCs/>
          <w:color w:val="000000"/>
          <w:sz w:val="20"/>
          <w:szCs w:val="20"/>
        </w:rPr>
        <w:t>MEETING MINUTES</w:t>
      </w:r>
    </w:p>
    <w:p w14:paraId="369566DA" w14:textId="77777777" w:rsidR="003170F9" w:rsidRPr="003170F9" w:rsidRDefault="003170F9" w:rsidP="003170F9">
      <w:pPr>
        <w:jc w:val="center"/>
        <w:rPr>
          <w:rFonts w:ascii="Times New Roman" w:eastAsia="Times New Roman" w:hAnsi="Times New Roman" w:cs="Times New Roman"/>
          <w:color w:val="000000"/>
        </w:rPr>
      </w:pPr>
      <w:proofErr w:type="gramStart"/>
      <w:r w:rsidRPr="003170F9">
        <w:rPr>
          <w:rFonts w:ascii="Calibri" w:eastAsia="Times New Roman" w:hAnsi="Calibri" w:cs="Calibri"/>
          <w:b/>
          <w:bCs/>
          <w:color w:val="000000"/>
          <w:sz w:val="28"/>
          <w:szCs w:val="28"/>
        </w:rPr>
        <w:t>10.20.22  Board</w:t>
      </w:r>
      <w:proofErr w:type="gramEnd"/>
      <w:r w:rsidRPr="003170F9">
        <w:rPr>
          <w:rFonts w:ascii="Calibri" w:eastAsia="Times New Roman" w:hAnsi="Calibri" w:cs="Calibri"/>
          <w:b/>
          <w:bCs/>
          <w:color w:val="000000"/>
          <w:sz w:val="28"/>
          <w:szCs w:val="28"/>
        </w:rPr>
        <w:t xml:space="preserve"> Meeting </w:t>
      </w:r>
    </w:p>
    <w:p w14:paraId="1C979609" w14:textId="77777777" w:rsidR="003170F9" w:rsidRPr="003170F9" w:rsidRDefault="003170F9" w:rsidP="003170F9">
      <w:pPr>
        <w:rPr>
          <w:rFonts w:ascii="Times New Roman" w:eastAsia="Times New Roman" w:hAnsi="Times New Roman" w:cs="Times New Roman"/>
          <w:color w:val="000000"/>
        </w:rPr>
      </w:pPr>
    </w:p>
    <w:p w14:paraId="7E638CC4" w14:textId="77777777" w:rsidR="003170F9" w:rsidRPr="003170F9" w:rsidRDefault="003170F9" w:rsidP="003170F9">
      <w:pPr>
        <w:rPr>
          <w:rFonts w:ascii="Times New Roman" w:eastAsia="Times New Roman" w:hAnsi="Times New Roman" w:cs="Times New Roman"/>
          <w:color w:val="000000"/>
        </w:rPr>
      </w:pPr>
      <w:r w:rsidRPr="003170F9">
        <w:rPr>
          <w:rFonts w:ascii="Calibri" w:eastAsia="Times New Roman" w:hAnsi="Calibri" w:cs="Calibri"/>
          <w:b/>
          <w:bCs/>
          <w:color w:val="000000"/>
          <w:sz w:val="20"/>
          <w:szCs w:val="20"/>
        </w:rPr>
        <w:t>Date and Time</w:t>
      </w:r>
    </w:p>
    <w:p w14:paraId="4C1C2F91" w14:textId="77777777" w:rsidR="003170F9" w:rsidRPr="003170F9" w:rsidRDefault="003170F9" w:rsidP="003170F9">
      <w:pPr>
        <w:rPr>
          <w:rFonts w:ascii="Times New Roman" w:eastAsia="Times New Roman" w:hAnsi="Times New Roman" w:cs="Times New Roman"/>
          <w:color w:val="000000"/>
        </w:rPr>
      </w:pPr>
      <w:r w:rsidRPr="003170F9">
        <w:rPr>
          <w:rFonts w:ascii="Calibri" w:eastAsia="Times New Roman" w:hAnsi="Calibri" w:cs="Calibri"/>
          <w:color w:val="000000"/>
          <w:sz w:val="20"/>
          <w:szCs w:val="20"/>
        </w:rPr>
        <w:t xml:space="preserve">Thursday October 20, </w:t>
      </w:r>
      <w:proofErr w:type="gramStart"/>
      <w:r w:rsidRPr="003170F9">
        <w:rPr>
          <w:rFonts w:ascii="Calibri" w:eastAsia="Times New Roman" w:hAnsi="Calibri" w:cs="Calibri"/>
          <w:color w:val="000000"/>
          <w:sz w:val="20"/>
          <w:szCs w:val="20"/>
        </w:rPr>
        <w:t>2022</w:t>
      </w:r>
      <w:proofErr w:type="gramEnd"/>
      <w:r w:rsidRPr="003170F9">
        <w:rPr>
          <w:rFonts w:ascii="Calibri" w:eastAsia="Times New Roman" w:hAnsi="Calibri" w:cs="Calibri"/>
          <w:color w:val="000000"/>
          <w:sz w:val="20"/>
          <w:szCs w:val="20"/>
        </w:rPr>
        <w:t xml:space="preserve"> at 5:30PM</w:t>
      </w:r>
    </w:p>
    <w:p w14:paraId="7059AAF5" w14:textId="77777777" w:rsidR="003170F9" w:rsidRPr="003170F9" w:rsidRDefault="003170F9" w:rsidP="003170F9">
      <w:pPr>
        <w:rPr>
          <w:rFonts w:ascii="Times New Roman" w:eastAsia="Times New Roman" w:hAnsi="Times New Roman" w:cs="Times New Roman"/>
          <w:color w:val="000000"/>
        </w:rPr>
      </w:pPr>
    </w:p>
    <w:p w14:paraId="3B007EAD" w14:textId="77777777" w:rsidR="003170F9" w:rsidRPr="003170F9" w:rsidRDefault="003170F9" w:rsidP="003170F9">
      <w:pPr>
        <w:rPr>
          <w:rFonts w:ascii="Times New Roman" w:eastAsia="Times New Roman" w:hAnsi="Times New Roman" w:cs="Times New Roman"/>
          <w:color w:val="000000"/>
        </w:rPr>
      </w:pPr>
      <w:r w:rsidRPr="003170F9">
        <w:rPr>
          <w:rFonts w:ascii="Calibri" w:eastAsia="Times New Roman" w:hAnsi="Calibri" w:cs="Calibri"/>
          <w:b/>
          <w:bCs/>
          <w:color w:val="000000"/>
          <w:sz w:val="20"/>
          <w:szCs w:val="20"/>
        </w:rPr>
        <w:t xml:space="preserve">Location: </w:t>
      </w:r>
      <w:r w:rsidRPr="003170F9">
        <w:rPr>
          <w:rFonts w:ascii="Calibri" w:eastAsia="Times New Roman" w:hAnsi="Calibri" w:cs="Calibri"/>
          <w:color w:val="000000"/>
          <w:sz w:val="20"/>
          <w:szCs w:val="20"/>
        </w:rPr>
        <w:t xml:space="preserve">Memphis Merit Academy Charter </w:t>
      </w:r>
      <w:proofErr w:type="gramStart"/>
      <w:r w:rsidRPr="003170F9">
        <w:rPr>
          <w:rFonts w:ascii="Calibri" w:eastAsia="Times New Roman" w:hAnsi="Calibri" w:cs="Calibri"/>
          <w:color w:val="000000"/>
          <w:sz w:val="20"/>
          <w:szCs w:val="20"/>
        </w:rPr>
        <w:t>School,  4775</w:t>
      </w:r>
      <w:proofErr w:type="gramEnd"/>
      <w:r w:rsidRPr="003170F9">
        <w:rPr>
          <w:rFonts w:ascii="Calibri" w:eastAsia="Times New Roman" w:hAnsi="Calibri" w:cs="Calibri"/>
          <w:color w:val="000000"/>
          <w:sz w:val="20"/>
          <w:szCs w:val="20"/>
        </w:rPr>
        <w:t xml:space="preserve"> American Way, Memphis, TN 38118 </w:t>
      </w:r>
    </w:p>
    <w:p w14:paraId="1D088E7D" w14:textId="77777777" w:rsidR="003170F9" w:rsidRPr="003170F9" w:rsidRDefault="003170F9" w:rsidP="003170F9">
      <w:pPr>
        <w:rPr>
          <w:rFonts w:ascii="Times New Roman" w:eastAsia="Times New Roman" w:hAnsi="Times New Roman" w:cs="Times New Roman"/>
          <w:color w:val="000000"/>
        </w:rPr>
      </w:pPr>
    </w:p>
    <w:p w14:paraId="6C4F0A81" w14:textId="77777777" w:rsidR="003170F9" w:rsidRPr="003170F9" w:rsidRDefault="003170F9" w:rsidP="003170F9">
      <w:pPr>
        <w:rPr>
          <w:rFonts w:ascii="Times New Roman" w:eastAsia="Times New Roman" w:hAnsi="Times New Roman" w:cs="Times New Roman"/>
          <w:color w:val="000000"/>
        </w:rPr>
      </w:pPr>
      <w:r w:rsidRPr="003170F9">
        <w:rPr>
          <w:rFonts w:ascii="Calibri" w:eastAsia="Times New Roman" w:hAnsi="Calibri" w:cs="Calibri"/>
          <w:b/>
          <w:bCs/>
          <w:color w:val="000000"/>
          <w:sz w:val="20"/>
          <w:szCs w:val="20"/>
        </w:rPr>
        <w:t>Topic:</w:t>
      </w:r>
      <w:r w:rsidRPr="003170F9">
        <w:rPr>
          <w:rFonts w:ascii="Calibri" w:eastAsia="Times New Roman" w:hAnsi="Calibri" w:cs="Calibri"/>
          <w:color w:val="000000"/>
          <w:sz w:val="20"/>
          <w:szCs w:val="20"/>
        </w:rPr>
        <w:t xml:space="preserve"> Memphis Merit Academy Monthly Board Meeting </w:t>
      </w:r>
    </w:p>
    <w:p w14:paraId="2F52E070" w14:textId="77777777" w:rsidR="003170F9" w:rsidRPr="003170F9" w:rsidRDefault="003170F9" w:rsidP="003170F9">
      <w:pPr>
        <w:jc w:val="both"/>
        <w:rPr>
          <w:rFonts w:ascii="Times New Roman" w:eastAsia="Times New Roman" w:hAnsi="Times New Roman" w:cs="Times New Roman"/>
          <w:color w:val="000000"/>
        </w:rPr>
      </w:pPr>
      <w:r w:rsidRPr="003170F9">
        <w:rPr>
          <w:rFonts w:ascii="Calibri" w:eastAsia="Times New Roman" w:hAnsi="Calibri" w:cs="Calibri"/>
          <w:color w:val="000000"/>
          <w:sz w:val="12"/>
          <w:szCs w:val="12"/>
        </w:rPr>
        <w:t xml:space="preserve">PUBLIC COMMENT AT MEMPHIS MERIT ACADEMY BOARD </w:t>
      </w:r>
      <w:proofErr w:type="gramStart"/>
      <w:r w:rsidRPr="003170F9">
        <w:rPr>
          <w:rFonts w:ascii="Calibri" w:eastAsia="Times New Roman" w:hAnsi="Calibri" w:cs="Calibri"/>
          <w:color w:val="000000"/>
          <w:sz w:val="12"/>
          <w:szCs w:val="12"/>
        </w:rPr>
        <w:t>MEETINGS  -</w:t>
      </w:r>
      <w:proofErr w:type="gramEnd"/>
      <w:r w:rsidRPr="003170F9">
        <w:rPr>
          <w:rFonts w:ascii="Calibri" w:eastAsia="Times New Roman" w:hAnsi="Calibri" w:cs="Calibri"/>
          <w:color w:val="000000"/>
          <w:sz w:val="12"/>
          <w:szCs w:val="12"/>
        </w:rPr>
        <w:t>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r w:rsidRPr="003170F9">
        <w:rPr>
          <w:rFonts w:ascii="Calibri" w:eastAsia="Times New Roman" w:hAnsi="Calibri" w:cs="Calibri"/>
          <w:color w:val="000000"/>
          <w:sz w:val="16"/>
          <w:szCs w:val="16"/>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p>
    <w:p w14:paraId="1978FFFB" w14:textId="77777777" w:rsidR="003170F9" w:rsidRPr="003170F9" w:rsidRDefault="003170F9" w:rsidP="003170F9">
      <w:pPr>
        <w:ind w:left="5040" w:firstLine="720"/>
        <w:jc w:val="both"/>
        <w:rPr>
          <w:rFonts w:ascii="Times New Roman" w:eastAsia="Times New Roman" w:hAnsi="Times New Roman" w:cs="Times New Roman"/>
          <w:color w:val="000000"/>
        </w:rPr>
      </w:pPr>
      <w:r w:rsidRPr="003170F9">
        <w:rPr>
          <w:rFonts w:ascii="Calibri" w:eastAsia="Times New Roman" w:hAnsi="Calibri" w:cs="Calibri"/>
          <w:color w:val="000000"/>
          <w:sz w:val="20"/>
          <w:szCs w:val="20"/>
        </w:rPr>
        <w:t>Purpose</w:t>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t>Presenter</w:t>
      </w:r>
      <w:r w:rsidRPr="003170F9">
        <w:rPr>
          <w:rFonts w:ascii="Calibri" w:eastAsia="Times New Roman" w:hAnsi="Calibri" w:cs="Calibri"/>
          <w:color w:val="000000"/>
          <w:sz w:val="20"/>
          <w:szCs w:val="20"/>
        </w:rPr>
        <w:tab/>
        <w:t>Time</w:t>
      </w:r>
    </w:p>
    <w:p w14:paraId="52010B1C" w14:textId="6AF2B584" w:rsidR="003170F9" w:rsidRPr="003170F9" w:rsidRDefault="003170F9" w:rsidP="003170F9">
      <w:pPr>
        <w:rPr>
          <w:rFonts w:ascii="Times New Roman" w:eastAsia="Times New Roman" w:hAnsi="Times New Roman" w:cs="Times New Roman"/>
          <w:color w:val="000000"/>
        </w:rPr>
      </w:pPr>
      <w:r w:rsidRPr="003170F9">
        <w:rPr>
          <w:rFonts w:ascii="Calibri" w:eastAsia="Times New Roman" w:hAnsi="Calibri" w:cs="Calibri"/>
          <w:b/>
          <w:bCs/>
          <w:color w:val="000000"/>
          <w:sz w:val="20"/>
          <w:szCs w:val="20"/>
        </w:rPr>
        <w:t>I. Opening Items</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t>5:</w:t>
      </w:r>
      <w:r>
        <w:rPr>
          <w:rFonts w:ascii="Calibri" w:eastAsia="Times New Roman" w:hAnsi="Calibri" w:cs="Calibri"/>
          <w:b/>
          <w:bCs/>
          <w:color w:val="000000"/>
          <w:sz w:val="20"/>
          <w:szCs w:val="20"/>
        </w:rPr>
        <w:t>40</w:t>
      </w:r>
      <w:r w:rsidRPr="003170F9">
        <w:rPr>
          <w:rFonts w:ascii="Calibri" w:eastAsia="Times New Roman" w:hAnsi="Calibri" w:cs="Calibri"/>
          <w:b/>
          <w:bCs/>
          <w:color w:val="000000"/>
          <w:sz w:val="20"/>
          <w:szCs w:val="20"/>
        </w:rPr>
        <w:t>PM</w:t>
      </w:r>
    </w:p>
    <w:p w14:paraId="0D4E864B" w14:textId="6629CFB7" w:rsidR="003170F9" w:rsidRDefault="003170F9" w:rsidP="003170F9">
      <w:pPr>
        <w:rPr>
          <w:rFonts w:ascii="Calibri" w:eastAsia="Times New Roman" w:hAnsi="Calibri" w:cs="Calibri"/>
          <w:color w:val="000000"/>
          <w:sz w:val="20"/>
          <w:szCs w:val="20"/>
        </w:rPr>
      </w:pPr>
      <w:r w:rsidRPr="003170F9">
        <w:rPr>
          <w:rFonts w:ascii="Calibri" w:eastAsia="Times New Roman" w:hAnsi="Calibri" w:cs="Calibri"/>
          <w:color w:val="000000"/>
          <w:sz w:val="20"/>
          <w:szCs w:val="20"/>
        </w:rPr>
        <w:tab/>
      </w:r>
      <w:r w:rsidRPr="003170F9">
        <w:rPr>
          <w:rFonts w:ascii="Calibri" w:eastAsia="Times New Roman" w:hAnsi="Calibri" w:cs="Calibri"/>
          <w:b/>
          <w:bCs/>
          <w:color w:val="000000"/>
          <w:sz w:val="20"/>
          <w:szCs w:val="20"/>
        </w:rPr>
        <w:t xml:space="preserve">A. </w:t>
      </w:r>
      <w:r w:rsidRPr="003170F9">
        <w:rPr>
          <w:rFonts w:ascii="Calibri" w:eastAsia="Times New Roman" w:hAnsi="Calibri" w:cs="Calibri"/>
          <w:color w:val="000000"/>
          <w:sz w:val="20"/>
          <w:szCs w:val="20"/>
        </w:rPr>
        <w:t>Record Attendance and Guests</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color w:val="000000"/>
          <w:sz w:val="20"/>
          <w:szCs w:val="20"/>
        </w:rPr>
        <w:t xml:space="preserve">A. </w:t>
      </w:r>
      <w:r>
        <w:rPr>
          <w:rFonts w:ascii="Calibri" w:eastAsia="Times New Roman" w:hAnsi="Calibri" w:cs="Calibri"/>
          <w:color w:val="000000"/>
          <w:sz w:val="20"/>
          <w:szCs w:val="20"/>
        </w:rPr>
        <w:t>McBride</w:t>
      </w:r>
    </w:p>
    <w:p w14:paraId="5280590B" w14:textId="20E4E8D8" w:rsidR="003170F9" w:rsidRDefault="003170F9" w:rsidP="003170F9">
      <w:pPr>
        <w:rPr>
          <w:rFonts w:ascii="Calibri" w:eastAsia="Times New Roman" w:hAnsi="Calibri" w:cs="Calibri"/>
          <w:color w:val="000000"/>
          <w:sz w:val="20"/>
          <w:szCs w:val="20"/>
        </w:rPr>
      </w:pPr>
      <w:r>
        <w:rPr>
          <w:rFonts w:ascii="Calibri" w:eastAsia="Times New Roman" w:hAnsi="Calibri" w:cs="Calibri"/>
          <w:color w:val="000000"/>
          <w:sz w:val="20"/>
          <w:szCs w:val="20"/>
        </w:rPr>
        <w:tab/>
        <w:t xml:space="preserve">Melisa Moore; Aurelia McBride; </w:t>
      </w:r>
      <w:proofErr w:type="spellStart"/>
      <w:r>
        <w:rPr>
          <w:rFonts w:ascii="Calibri" w:eastAsia="Times New Roman" w:hAnsi="Calibri" w:cs="Calibri"/>
          <w:color w:val="000000"/>
          <w:sz w:val="20"/>
          <w:szCs w:val="20"/>
        </w:rPr>
        <w:t>Timorie</w:t>
      </w:r>
      <w:proofErr w:type="spellEnd"/>
      <w:r>
        <w:rPr>
          <w:rFonts w:ascii="Calibri" w:eastAsia="Times New Roman" w:hAnsi="Calibri" w:cs="Calibri"/>
          <w:color w:val="000000"/>
          <w:sz w:val="20"/>
          <w:szCs w:val="20"/>
        </w:rPr>
        <w:t xml:space="preserve"> Belk, Tressa Johnson, LaShawn Lester</w:t>
      </w:r>
    </w:p>
    <w:p w14:paraId="05DE8ACD" w14:textId="74F340D2" w:rsidR="003170F9" w:rsidRDefault="003170F9" w:rsidP="003170F9">
      <w:pPr>
        <w:rPr>
          <w:rFonts w:ascii="Calibri" w:eastAsia="Times New Roman" w:hAnsi="Calibri" w:cs="Calibri"/>
          <w:color w:val="000000"/>
          <w:sz w:val="20"/>
          <w:szCs w:val="20"/>
        </w:rPr>
      </w:pPr>
      <w:r>
        <w:rPr>
          <w:rFonts w:ascii="Calibri" w:eastAsia="Times New Roman" w:hAnsi="Calibri" w:cs="Calibri"/>
          <w:color w:val="000000"/>
          <w:sz w:val="20"/>
          <w:szCs w:val="20"/>
        </w:rPr>
        <w:tab/>
        <w:t xml:space="preserve">1 guest: </w:t>
      </w:r>
      <w:proofErr w:type="spellStart"/>
      <w:r>
        <w:rPr>
          <w:rFonts w:ascii="Calibri" w:eastAsia="Times New Roman" w:hAnsi="Calibri" w:cs="Calibri"/>
          <w:color w:val="000000"/>
          <w:sz w:val="20"/>
          <w:szCs w:val="20"/>
        </w:rPr>
        <w:t>Demeka</w:t>
      </w:r>
      <w:proofErr w:type="spellEnd"/>
      <w:r>
        <w:rPr>
          <w:rFonts w:ascii="Calibri" w:eastAsia="Times New Roman" w:hAnsi="Calibri" w:cs="Calibri"/>
          <w:color w:val="000000"/>
          <w:sz w:val="20"/>
          <w:szCs w:val="20"/>
        </w:rPr>
        <w:t xml:space="preserve"> Cavalier</w:t>
      </w:r>
    </w:p>
    <w:p w14:paraId="782A3E75" w14:textId="699F6656" w:rsidR="003170F9" w:rsidRPr="003170F9" w:rsidRDefault="003170F9" w:rsidP="003170F9">
      <w:pPr>
        <w:ind w:firstLine="720"/>
        <w:rPr>
          <w:rFonts w:ascii="Calibri" w:eastAsia="Times New Roman" w:hAnsi="Calibri" w:cs="Calibri"/>
          <w:color w:val="FF0000"/>
          <w:sz w:val="20"/>
          <w:szCs w:val="20"/>
        </w:rPr>
      </w:pPr>
      <w:r>
        <w:rPr>
          <w:rFonts w:ascii="Calibri" w:eastAsia="Times New Roman" w:hAnsi="Calibri" w:cs="Calibri"/>
          <w:color w:val="FF0000"/>
          <w:sz w:val="20"/>
          <w:szCs w:val="20"/>
        </w:rPr>
        <w:t>Quorum present</w:t>
      </w:r>
    </w:p>
    <w:p w14:paraId="58A61957" w14:textId="77777777" w:rsidR="003170F9" w:rsidRPr="003170F9" w:rsidRDefault="003170F9" w:rsidP="003170F9">
      <w:pPr>
        <w:rPr>
          <w:rFonts w:ascii="Times New Roman" w:eastAsia="Times New Roman" w:hAnsi="Times New Roman" w:cs="Times New Roman"/>
          <w:color w:val="000000"/>
        </w:rPr>
      </w:pPr>
      <w:r w:rsidRPr="003170F9">
        <w:rPr>
          <w:rFonts w:ascii="Calibri" w:eastAsia="Times New Roman" w:hAnsi="Calibri" w:cs="Calibri"/>
          <w:color w:val="000000"/>
          <w:sz w:val="20"/>
          <w:szCs w:val="20"/>
        </w:rPr>
        <w:tab/>
      </w:r>
      <w:r w:rsidRPr="003170F9">
        <w:rPr>
          <w:rFonts w:ascii="Calibri" w:eastAsia="Times New Roman" w:hAnsi="Calibri" w:cs="Calibri"/>
          <w:b/>
          <w:bCs/>
          <w:color w:val="000000"/>
          <w:sz w:val="20"/>
          <w:szCs w:val="20"/>
        </w:rPr>
        <w:t xml:space="preserve">B. </w:t>
      </w:r>
      <w:r w:rsidRPr="003170F9">
        <w:rPr>
          <w:rFonts w:ascii="Calibri" w:eastAsia="Times New Roman" w:hAnsi="Calibri" w:cs="Calibri"/>
          <w:color w:val="000000"/>
          <w:sz w:val="20"/>
          <w:szCs w:val="20"/>
        </w:rPr>
        <w:t>Call to Order</w:t>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t>M. Moore</w:t>
      </w:r>
    </w:p>
    <w:p w14:paraId="7727155D" w14:textId="77777777" w:rsidR="003170F9" w:rsidRPr="003170F9" w:rsidRDefault="003170F9" w:rsidP="003170F9">
      <w:pPr>
        <w:rPr>
          <w:rFonts w:ascii="Times New Roman" w:eastAsia="Times New Roman" w:hAnsi="Times New Roman" w:cs="Times New Roman"/>
          <w:color w:val="000000"/>
        </w:rPr>
      </w:pPr>
      <w:r w:rsidRPr="003170F9">
        <w:rPr>
          <w:rFonts w:ascii="Calibri" w:eastAsia="Times New Roman" w:hAnsi="Calibri" w:cs="Calibri"/>
          <w:b/>
          <w:bCs/>
          <w:color w:val="000000"/>
          <w:sz w:val="20"/>
          <w:szCs w:val="20"/>
        </w:rPr>
        <w:t>II. Public Comment</w:t>
      </w:r>
    </w:p>
    <w:p w14:paraId="316B8D2B" w14:textId="77777777" w:rsidR="003170F9" w:rsidRPr="003170F9" w:rsidRDefault="003170F9" w:rsidP="003170F9">
      <w:pPr>
        <w:numPr>
          <w:ilvl w:val="0"/>
          <w:numId w:val="1"/>
        </w:numPr>
        <w:textAlignment w:val="baseline"/>
        <w:rPr>
          <w:rFonts w:ascii="Calibri" w:eastAsia="Times New Roman" w:hAnsi="Calibri" w:cs="Calibri"/>
          <w:b/>
          <w:bCs/>
          <w:color w:val="000000"/>
          <w:sz w:val="20"/>
          <w:szCs w:val="20"/>
        </w:rPr>
      </w:pPr>
      <w:r w:rsidRPr="003170F9">
        <w:rPr>
          <w:rFonts w:ascii="Calibri" w:eastAsia="Times New Roman" w:hAnsi="Calibri" w:cs="Calibri"/>
          <w:color w:val="000000"/>
          <w:sz w:val="20"/>
          <w:szCs w:val="20"/>
        </w:rPr>
        <w:t>Public Comment</w:t>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p>
    <w:p w14:paraId="0613722E" w14:textId="77777777" w:rsidR="003170F9" w:rsidRPr="003170F9" w:rsidRDefault="003170F9" w:rsidP="003170F9">
      <w:pPr>
        <w:numPr>
          <w:ilvl w:val="0"/>
          <w:numId w:val="1"/>
        </w:numPr>
        <w:textAlignment w:val="baseline"/>
        <w:rPr>
          <w:rFonts w:ascii="Calibri" w:eastAsia="Times New Roman" w:hAnsi="Calibri" w:cs="Calibri"/>
          <w:b/>
          <w:bCs/>
          <w:color w:val="000000"/>
          <w:sz w:val="20"/>
          <w:szCs w:val="20"/>
        </w:rPr>
      </w:pPr>
      <w:r w:rsidRPr="003170F9">
        <w:rPr>
          <w:rFonts w:ascii="Calibri" w:eastAsia="Times New Roman" w:hAnsi="Calibri" w:cs="Calibri"/>
          <w:color w:val="000000"/>
          <w:sz w:val="20"/>
          <w:szCs w:val="20"/>
        </w:rPr>
        <w:t>Welcome </w:t>
      </w:r>
    </w:p>
    <w:p w14:paraId="33101418" w14:textId="77777777" w:rsidR="003170F9" w:rsidRPr="003170F9" w:rsidRDefault="003170F9" w:rsidP="003170F9">
      <w:pPr>
        <w:rPr>
          <w:rFonts w:ascii="Times New Roman" w:eastAsia="Times New Roman" w:hAnsi="Times New Roman" w:cs="Times New Roman"/>
          <w:color w:val="000000"/>
        </w:rPr>
      </w:pPr>
      <w:r w:rsidRPr="003170F9">
        <w:rPr>
          <w:rFonts w:ascii="Calibri" w:eastAsia="Times New Roman" w:hAnsi="Calibri" w:cs="Calibri"/>
          <w:b/>
          <w:bCs/>
          <w:color w:val="000000"/>
          <w:sz w:val="20"/>
          <w:szCs w:val="20"/>
        </w:rPr>
        <w:t>III. Agenda </w:t>
      </w:r>
    </w:p>
    <w:p w14:paraId="0ADFBE34" w14:textId="330AAF47" w:rsidR="003170F9" w:rsidRPr="003170F9" w:rsidRDefault="003170F9" w:rsidP="003170F9">
      <w:pPr>
        <w:numPr>
          <w:ilvl w:val="0"/>
          <w:numId w:val="12"/>
        </w:numPr>
        <w:textAlignment w:val="baseline"/>
        <w:rPr>
          <w:rFonts w:ascii="Arial" w:eastAsia="Times New Roman" w:hAnsi="Arial" w:cs="Arial"/>
          <w:color w:val="000000"/>
          <w:sz w:val="20"/>
          <w:szCs w:val="20"/>
        </w:rPr>
      </w:pPr>
      <w:r w:rsidRPr="003170F9">
        <w:rPr>
          <w:rFonts w:ascii="Calibri" w:eastAsia="Times New Roman" w:hAnsi="Calibri" w:cs="Calibri"/>
          <w:b/>
          <w:bCs/>
          <w:color w:val="000000"/>
          <w:sz w:val="20"/>
          <w:szCs w:val="20"/>
        </w:rPr>
        <w:t xml:space="preserve">Approval of </w:t>
      </w:r>
      <w:proofErr w:type="gramStart"/>
      <w:r w:rsidRPr="003170F9">
        <w:rPr>
          <w:rFonts w:ascii="Calibri" w:eastAsia="Times New Roman" w:hAnsi="Calibri" w:cs="Calibri"/>
          <w:b/>
          <w:bCs/>
          <w:color w:val="000000"/>
          <w:sz w:val="20"/>
          <w:szCs w:val="20"/>
        </w:rPr>
        <w:t xml:space="preserve">Agenda  </w:t>
      </w:r>
      <w:r w:rsidRPr="003170F9">
        <w:rPr>
          <w:rFonts w:ascii="Calibri" w:eastAsia="Times New Roman" w:hAnsi="Calibri" w:cs="Calibri"/>
          <w:b/>
          <w:bCs/>
          <w:color w:val="000000"/>
          <w:sz w:val="20"/>
          <w:szCs w:val="20"/>
        </w:rPr>
        <w:tab/>
      </w:r>
      <w:proofErr w:type="gramEnd"/>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t xml:space="preserve">VOTE </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color w:val="000000"/>
          <w:sz w:val="20"/>
          <w:szCs w:val="20"/>
        </w:rPr>
        <w:t>M. Moore</w:t>
      </w:r>
    </w:p>
    <w:p w14:paraId="3BF2FB5A" w14:textId="01E43AA9" w:rsidR="003170F9" w:rsidRPr="003170F9" w:rsidRDefault="003170F9" w:rsidP="003170F9">
      <w:pPr>
        <w:ind w:left="1080"/>
        <w:textAlignment w:val="baseline"/>
        <w:rPr>
          <w:rFonts w:ascii="Arial" w:eastAsia="Times New Roman" w:hAnsi="Arial" w:cs="Arial"/>
          <w:color w:val="000000"/>
          <w:sz w:val="20"/>
          <w:szCs w:val="20"/>
        </w:rPr>
      </w:pPr>
      <w:r>
        <w:rPr>
          <w:rFonts w:ascii="Calibri" w:eastAsia="Times New Roman" w:hAnsi="Calibri" w:cs="Calibri"/>
          <w:b/>
          <w:bCs/>
          <w:color w:val="000000"/>
          <w:sz w:val="20"/>
          <w:szCs w:val="20"/>
        </w:rPr>
        <w:t>-</w:t>
      </w:r>
      <w:r>
        <w:rPr>
          <w:rFonts w:ascii="Calibri" w:eastAsia="Times New Roman" w:hAnsi="Calibri" w:cs="Calibri"/>
          <w:color w:val="000000"/>
          <w:sz w:val="20"/>
          <w:szCs w:val="20"/>
        </w:rPr>
        <w:t>motion to approve by Tressa; 2</w:t>
      </w:r>
      <w:r w:rsidRPr="003170F9">
        <w:rPr>
          <w:rFonts w:ascii="Calibri" w:eastAsia="Times New Roman" w:hAnsi="Calibri" w:cs="Calibri"/>
          <w:color w:val="000000"/>
          <w:sz w:val="20"/>
          <w:szCs w:val="20"/>
          <w:vertAlign w:val="superscript"/>
        </w:rPr>
        <w:t>nd</w:t>
      </w:r>
      <w:r>
        <w:rPr>
          <w:rFonts w:ascii="Calibri" w:eastAsia="Times New Roman" w:hAnsi="Calibri" w:cs="Calibri"/>
          <w:color w:val="000000"/>
          <w:sz w:val="20"/>
          <w:szCs w:val="20"/>
        </w:rPr>
        <w:t xml:space="preserve"> bl LaShawn; all in favor, no opposition</w:t>
      </w:r>
    </w:p>
    <w:p w14:paraId="4490906E" w14:textId="2BAB16EC" w:rsidR="003170F9" w:rsidRPr="003170F9" w:rsidRDefault="003170F9" w:rsidP="003170F9">
      <w:pPr>
        <w:numPr>
          <w:ilvl w:val="0"/>
          <w:numId w:val="12"/>
        </w:numPr>
        <w:textAlignment w:val="baseline"/>
        <w:rPr>
          <w:rFonts w:ascii="Arial" w:eastAsia="Times New Roman" w:hAnsi="Arial" w:cs="Arial"/>
          <w:color w:val="000000"/>
          <w:sz w:val="20"/>
          <w:szCs w:val="20"/>
        </w:rPr>
      </w:pPr>
      <w:hyperlink r:id="rId5" w:history="1">
        <w:r w:rsidRPr="003170F9">
          <w:rPr>
            <w:rFonts w:ascii="Calibri" w:eastAsia="Times New Roman" w:hAnsi="Calibri" w:cs="Calibri"/>
            <w:color w:val="1155CC"/>
            <w:sz w:val="20"/>
            <w:szCs w:val="20"/>
            <w:u w:val="single"/>
          </w:rPr>
          <w:t>Approval of Minutes from prior Meetings</w:t>
        </w:r>
      </w:hyperlink>
      <w:r w:rsidRPr="003170F9">
        <w:rPr>
          <w:rFonts w:ascii="Calibri" w:eastAsia="Times New Roman" w:hAnsi="Calibri" w:cs="Calibri"/>
          <w:color w:val="000000"/>
          <w:sz w:val="20"/>
          <w:szCs w:val="20"/>
        </w:rPr>
        <w:t xml:space="preserve"> </w:t>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b/>
          <w:bCs/>
          <w:color w:val="000000"/>
          <w:sz w:val="20"/>
          <w:szCs w:val="20"/>
        </w:rPr>
        <w:t xml:space="preserve">VOTE </w:t>
      </w:r>
      <w:r w:rsidRPr="003170F9">
        <w:rPr>
          <w:rFonts w:ascii="Calibri" w:eastAsia="Times New Roman" w:hAnsi="Calibri" w:cs="Calibri"/>
          <w:b/>
          <w:bCs/>
          <w:color w:val="000000"/>
          <w:sz w:val="20"/>
          <w:szCs w:val="20"/>
        </w:rPr>
        <w:tab/>
      </w:r>
      <w:r w:rsidRPr="003170F9">
        <w:rPr>
          <w:rFonts w:ascii="Calibri" w:eastAsia="Times New Roman" w:hAnsi="Calibri" w:cs="Calibri"/>
          <w:color w:val="000000"/>
          <w:sz w:val="20"/>
          <w:szCs w:val="20"/>
        </w:rPr>
        <w:tab/>
        <w:t>M. Moore</w:t>
      </w:r>
    </w:p>
    <w:p w14:paraId="5D9B380C" w14:textId="529E09C9" w:rsidR="003170F9" w:rsidRPr="003170F9" w:rsidRDefault="003170F9" w:rsidP="003170F9">
      <w:pPr>
        <w:pStyle w:val="ListParagraph"/>
        <w:ind w:left="1080"/>
        <w:textAlignment w:val="baseline"/>
        <w:rPr>
          <w:rFonts w:ascii="Arial" w:eastAsia="Times New Roman" w:hAnsi="Arial" w:cs="Arial"/>
          <w:color w:val="000000"/>
          <w:sz w:val="20"/>
          <w:szCs w:val="20"/>
        </w:rPr>
      </w:pPr>
      <w:r w:rsidRPr="003170F9">
        <w:rPr>
          <w:rFonts w:ascii="Calibri" w:eastAsia="Times New Roman" w:hAnsi="Calibri" w:cs="Calibri"/>
          <w:b/>
          <w:bCs/>
          <w:color w:val="000000"/>
          <w:sz w:val="20"/>
          <w:szCs w:val="20"/>
        </w:rPr>
        <w:t>-</w:t>
      </w:r>
      <w:r w:rsidRPr="003170F9">
        <w:rPr>
          <w:rFonts w:ascii="Calibri" w:eastAsia="Times New Roman" w:hAnsi="Calibri" w:cs="Calibri"/>
          <w:color w:val="000000"/>
          <w:sz w:val="20"/>
          <w:szCs w:val="20"/>
        </w:rPr>
        <w:t xml:space="preserve">motion to approve by </w:t>
      </w:r>
      <w:r>
        <w:rPr>
          <w:rFonts w:ascii="Calibri" w:eastAsia="Times New Roman" w:hAnsi="Calibri" w:cs="Calibri"/>
          <w:color w:val="000000"/>
          <w:sz w:val="20"/>
          <w:szCs w:val="20"/>
        </w:rPr>
        <w:t>LaShawn</w:t>
      </w:r>
      <w:r w:rsidRPr="003170F9">
        <w:rPr>
          <w:rFonts w:ascii="Calibri" w:eastAsia="Times New Roman" w:hAnsi="Calibri" w:cs="Calibri"/>
          <w:color w:val="000000"/>
          <w:sz w:val="20"/>
          <w:szCs w:val="20"/>
        </w:rPr>
        <w:t>; 2</w:t>
      </w:r>
      <w:r w:rsidRPr="003170F9">
        <w:rPr>
          <w:rFonts w:ascii="Calibri" w:eastAsia="Times New Roman" w:hAnsi="Calibri" w:cs="Calibri"/>
          <w:color w:val="000000"/>
          <w:sz w:val="20"/>
          <w:szCs w:val="20"/>
          <w:vertAlign w:val="superscript"/>
        </w:rPr>
        <w:t>nd</w:t>
      </w:r>
      <w:r w:rsidRPr="003170F9">
        <w:rPr>
          <w:rFonts w:ascii="Calibri" w:eastAsia="Times New Roman" w:hAnsi="Calibri" w:cs="Calibri"/>
          <w:color w:val="000000"/>
          <w:sz w:val="20"/>
          <w:szCs w:val="20"/>
        </w:rPr>
        <w:t xml:space="preserve"> b</w:t>
      </w:r>
      <w:r>
        <w:rPr>
          <w:rFonts w:ascii="Calibri" w:eastAsia="Times New Roman" w:hAnsi="Calibri" w:cs="Calibri"/>
          <w:color w:val="000000"/>
          <w:sz w:val="20"/>
          <w:szCs w:val="20"/>
        </w:rPr>
        <w:t xml:space="preserve">y </w:t>
      </w:r>
      <w:proofErr w:type="spellStart"/>
      <w:r>
        <w:rPr>
          <w:rFonts w:ascii="Calibri" w:eastAsia="Times New Roman" w:hAnsi="Calibri" w:cs="Calibri"/>
          <w:color w:val="000000"/>
          <w:sz w:val="20"/>
          <w:szCs w:val="20"/>
        </w:rPr>
        <w:t>Timorie</w:t>
      </w:r>
      <w:proofErr w:type="spellEnd"/>
      <w:r w:rsidRPr="003170F9">
        <w:rPr>
          <w:rFonts w:ascii="Calibri" w:eastAsia="Times New Roman" w:hAnsi="Calibri" w:cs="Calibri"/>
          <w:color w:val="000000"/>
          <w:sz w:val="20"/>
          <w:szCs w:val="20"/>
        </w:rPr>
        <w:t>; all in favor, no opposition</w:t>
      </w:r>
    </w:p>
    <w:p w14:paraId="7901A6FF" w14:textId="77777777" w:rsidR="003170F9" w:rsidRPr="003170F9" w:rsidRDefault="003170F9" w:rsidP="003170F9">
      <w:pPr>
        <w:numPr>
          <w:ilvl w:val="0"/>
          <w:numId w:val="12"/>
        </w:numPr>
        <w:textAlignment w:val="baseline"/>
        <w:rPr>
          <w:rFonts w:ascii="Arial" w:eastAsia="Times New Roman" w:hAnsi="Arial" w:cs="Arial"/>
          <w:b/>
          <w:bCs/>
          <w:color w:val="000000"/>
          <w:sz w:val="20"/>
          <w:szCs w:val="20"/>
        </w:rPr>
      </w:pPr>
      <w:r w:rsidRPr="003170F9">
        <w:rPr>
          <w:rFonts w:ascii="Calibri" w:eastAsia="Times New Roman" w:hAnsi="Calibri" w:cs="Calibri"/>
          <w:b/>
          <w:bCs/>
          <w:color w:val="000000"/>
          <w:sz w:val="20"/>
          <w:szCs w:val="20"/>
        </w:rPr>
        <w:t>Presentation of Monthly Financials -</w:t>
      </w:r>
      <w:proofErr w:type="spellStart"/>
      <w:r w:rsidRPr="003170F9">
        <w:rPr>
          <w:rFonts w:ascii="Calibri" w:eastAsia="Times New Roman" w:hAnsi="Calibri" w:cs="Calibri"/>
          <w:b/>
          <w:bCs/>
          <w:color w:val="000000"/>
          <w:sz w:val="20"/>
          <w:szCs w:val="20"/>
        </w:rPr>
        <w:t>Edtec</w:t>
      </w:r>
      <w:proofErr w:type="spellEnd"/>
      <w:r w:rsidRPr="003170F9">
        <w:rPr>
          <w:rFonts w:ascii="Calibri" w:eastAsia="Times New Roman" w:hAnsi="Calibri" w:cs="Calibri"/>
          <w:b/>
          <w:bCs/>
          <w:color w:val="000000"/>
          <w:sz w:val="20"/>
          <w:szCs w:val="20"/>
        </w:rPr>
        <w:tab/>
      </w:r>
    </w:p>
    <w:p w14:paraId="4F707913" w14:textId="08C564E3" w:rsidR="003170F9" w:rsidRDefault="003170F9" w:rsidP="003170F9">
      <w:pPr>
        <w:ind w:left="2160"/>
        <w:textAlignment w:val="baseline"/>
        <w:rPr>
          <w:rFonts w:ascii="Calibri" w:eastAsia="Times New Roman" w:hAnsi="Calibri" w:cs="Calibri"/>
          <w:color w:val="000000"/>
          <w:sz w:val="20"/>
          <w:szCs w:val="20"/>
        </w:rPr>
      </w:pPr>
      <w:r w:rsidRPr="003170F9">
        <w:rPr>
          <w:rFonts w:ascii="Calibri" w:eastAsia="Times New Roman" w:hAnsi="Calibri" w:cs="Calibri"/>
          <w:b/>
          <w:bCs/>
          <w:color w:val="000000"/>
          <w:sz w:val="20"/>
          <w:szCs w:val="20"/>
        </w:rPr>
        <w:fldChar w:fldCharType="begin"/>
      </w:r>
      <w:r w:rsidRPr="003170F9">
        <w:rPr>
          <w:rFonts w:ascii="Calibri" w:eastAsia="Times New Roman" w:hAnsi="Calibri" w:cs="Calibri"/>
          <w:b/>
          <w:bCs/>
          <w:color w:val="000000"/>
          <w:sz w:val="20"/>
          <w:szCs w:val="20"/>
        </w:rPr>
        <w:instrText xml:space="preserve"> HYPERLINK "https://drive.google.com/drive/folders/1WcDFM0XvjPE5oTcPSGl59KipdW05mVuN?usp=sharing" </w:instrText>
      </w:r>
      <w:r w:rsidRPr="003170F9">
        <w:rPr>
          <w:rFonts w:ascii="Calibri" w:eastAsia="Times New Roman" w:hAnsi="Calibri" w:cs="Calibri"/>
          <w:b/>
          <w:bCs/>
          <w:color w:val="000000"/>
          <w:sz w:val="20"/>
          <w:szCs w:val="20"/>
        </w:rPr>
        <w:fldChar w:fldCharType="separate"/>
      </w:r>
      <w:r w:rsidRPr="003170F9">
        <w:rPr>
          <w:rFonts w:ascii="Calibri" w:eastAsia="Times New Roman" w:hAnsi="Calibri" w:cs="Calibri"/>
          <w:color w:val="1155CC"/>
          <w:sz w:val="20"/>
          <w:szCs w:val="20"/>
          <w:u w:val="single"/>
        </w:rPr>
        <w:t>Monthly Financials -September</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fldChar w:fldCharType="end"/>
      </w:r>
      <w:r w:rsidRPr="003170F9">
        <w:rPr>
          <w:rFonts w:ascii="Calibri" w:eastAsia="Times New Roman" w:hAnsi="Calibri" w:cs="Calibri"/>
          <w:color w:val="000000"/>
          <w:sz w:val="20"/>
          <w:szCs w:val="20"/>
        </w:rPr>
        <w:t>B</w:t>
      </w:r>
      <w:r>
        <w:rPr>
          <w:rFonts w:ascii="Calibri" w:eastAsia="Times New Roman" w:hAnsi="Calibri" w:cs="Calibri"/>
          <w:color w:val="000000"/>
          <w:sz w:val="20"/>
          <w:szCs w:val="20"/>
        </w:rPr>
        <w:t xml:space="preserve">. </w:t>
      </w:r>
      <w:r w:rsidRPr="003170F9">
        <w:rPr>
          <w:rFonts w:ascii="Calibri" w:eastAsia="Times New Roman" w:hAnsi="Calibri" w:cs="Calibri"/>
          <w:color w:val="000000"/>
          <w:sz w:val="20"/>
          <w:szCs w:val="20"/>
        </w:rPr>
        <w:t>Crowe/</w:t>
      </w:r>
      <w:proofErr w:type="spellStart"/>
      <w:r w:rsidRPr="003170F9">
        <w:rPr>
          <w:rFonts w:ascii="Calibri" w:eastAsia="Times New Roman" w:hAnsi="Calibri" w:cs="Calibri"/>
          <w:color w:val="000000"/>
          <w:sz w:val="20"/>
          <w:szCs w:val="20"/>
        </w:rPr>
        <w:t>L.Booker</w:t>
      </w:r>
      <w:proofErr w:type="spellEnd"/>
    </w:p>
    <w:p w14:paraId="17BC17B5" w14:textId="15E5387E" w:rsidR="003170F9" w:rsidRPr="003170F9" w:rsidRDefault="003170F9" w:rsidP="003170F9">
      <w:pPr>
        <w:pStyle w:val="ListParagraph"/>
        <w:numPr>
          <w:ilvl w:val="0"/>
          <w:numId w:val="17"/>
        </w:numPr>
        <w:textAlignment w:val="baseline"/>
        <w:rPr>
          <w:rFonts w:ascii="Calibri" w:eastAsia="Times New Roman" w:hAnsi="Calibri" w:cs="Calibri"/>
          <w:b/>
          <w:bCs/>
          <w:color w:val="000000"/>
          <w:sz w:val="20"/>
          <w:szCs w:val="20"/>
        </w:rPr>
      </w:pPr>
      <w:r>
        <w:rPr>
          <w:rFonts w:ascii="Calibri" w:eastAsia="Times New Roman" w:hAnsi="Calibri" w:cs="Calibri"/>
          <w:color w:val="000000"/>
          <w:sz w:val="20"/>
          <w:szCs w:val="20"/>
        </w:rPr>
        <w:t>Slightly under-enrolled; increase in expenses</w:t>
      </w:r>
    </w:p>
    <w:p w14:paraId="15B4EA68" w14:textId="1FA4E951" w:rsidR="003170F9" w:rsidRPr="003170F9" w:rsidRDefault="003170F9" w:rsidP="003170F9">
      <w:pPr>
        <w:pStyle w:val="ListParagraph"/>
        <w:numPr>
          <w:ilvl w:val="0"/>
          <w:numId w:val="17"/>
        </w:numPr>
        <w:textAlignment w:val="baseline"/>
        <w:rPr>
          <w:rFonts w:ascii="Calibri" w:eastAsia="Times New Roman" w:hAnsi="Calibri" w:cs="Calibri"/>
          <w:b/>
          <w:bCs/>
          <w:color w:val="000000"/>
          <w:sz w:val="20"/>
          <w:szCs w:val="20"/>
        </w:rPr>
      </w:pPr>
      <w:r>
        <w:rPr>
          <w:rFonts w:ascii="Calibri" w:eastAsia="Times New Roman" w:hAnsi="Calibri" w:cs="Calibri"/>
          <w:color w:val="000000"/>
          <w:sz w:val="20"/>
          <w:szCs w:val="20"/>
        </w:rPr>
        <w:t>Personnel changes</w:t>
      </w:r>
    </w:p>
    <w:p w14:paraId="294C5EF6" w14:textId="301A3BBC" w:rsidR="003170F9" w:rsidRPr="003170F9" w:rsidRDefault="003170F9" w:rsidP="003170F9">
      <w:pPr>
        <w:pStyle w:val="ListParagraph"/>
        <w:numPr>
          <w:ilvl w:val="1"/>
          <w:numId w:val="17"/>
        </w:numPr>
        <w:textAlignment w:val="baseline"/>
        <w:rPr>
          <w:rFonts w:ascii="Calibri" w:eastAsia="Times New Roman" w:hAnsi="Calibri" w:cs="Calibri"/>
          <w:b/>
          <w:bCs/>
          <w:color w:val="000000"/>
          <w:sz w:val="20"/>
          <w:szCs w:val="20"/>
        </w:rPr>
      </w:pPr>
      <w:r>
        <w:rPr>
          <w:rFonts w:ascii="Calibri" w:eastAsia="Times New Roman" w:hAnsi="Calibri" w:cs="Calibri"/>
          <w:color w:val="000000"/>
          <w:sz w:val="20"/>
          <w:szCs w:val="20"/>
        </w:rPr>
        <w:t>Added custodial, added part time admin assistant, swapped interventionist for a full-time teacher</w:t>
      </w:r>
    </w:p>
    <w:p w14:paraId="79725969" w14:textId="70A57C14" w:rsidR="003170F9" w:rsidRPr="003170F9" w:rsidRDefault="003170F9" w:rsidP="003170F9">
      <w:pPr>
        <w:pStyle w:val="ListParagraph"/>
        <w:numPr>
          <w:ilvl w:val="0"/>
          <w:numId w:val="17"/>
        </w:numPr>
        <w:textAlignment w:val="baseline"/>
        <w:rPr>
          <w:rFonts w:ascii="Calibri" w:eastAsia="Times New Roman" w:hAnsi="Calibri" w:cs="Calibri"/>
          <w:b/>
          <w:bCs/>
          <w:color w:val="000000"/>
          <w:sz w:val="20"/>
          <w:szCs w:val="20"/>
        </w:rPr>
      </w:pPr>
      <w:r>
        <w:rPr>
          <w:rFonts w:ascii="Calibri" w:eastAsia="Times New Roman" w:hAnsi="Calibri" w:cs="Calibri"/>
          <w:color w:val="000000"/>
          <w:sz w:val="20"/>
          <w:szCs w:val="20"/>
        </w:rPr>
        <w:t>Increase in guest educators</w:t>
      </w:r>
    </w:p>
    <w:p w14:paraId="1795FDD5" w14:textId="440524D7" w:rsidR="003170F9" w:rsidRPr="003170F9" w:rsidRDefault="003170F9" w:rsidP="003170F9">
      <w:pPr>
        <w:pStyle w:val="ListParagraph"/>
        <w:numPr>
          <w:ilvl w:val="0"/>
          <w:numId w:val="17"/>
        </w:numPr>
        <w:textAlignment w:val="baseline"/>
        <w:rPr>
          <w:rFonts w:ascii="Calibri" w:eastAsia="Times New Roman" w:hAnsi="Calibri" w:cs="Calibri"/>
          <w:b/>
          <w:bCs/>
          <w:color w:val="000000"/>
          <w:sz w:val="20"/>
          <w:szCs w:val="20"/>
        </w:rPr>
      </w:pPr>
      <w:r>
        <w:rPr>
          <w:rFonts w:ascii="Calibri" w:eastAsia="Times New Roman" w:hAnsi="Calibri" w:cs="Calibri"/>
          <w:color w:val="000000"/>
          <w:sz w:val="20"/>
          <w:szCs w:val="20"/>
        </w:rPr>
        <w:t>$407k at the end of September; estimated to have $491k at the end of the fiscal year (June 2023)</w:t>
      </w:r>
    </w:p>
    <w:p w14:paraId="1463317D" w14:textId="415B9920" w:rsidR="003170F9" w:rsidRPr="003170F9" w:rsidRDefault="003170F9" w:rsidP="003170F9">
      <w:pPr>
        <w:pStyle w:val="ListParagraph"/>
        <w:numPr>
          <w:ilvl w:val="1"/>
          <w:numId w:val="17"/>
        </w:numPr>
        <w:textAlignment w:val="baseline"/>
        <w:rPr>
          <w:rFonts w:ascii="Calibri" w:eastAsia="Times New Roman" w:hAnsi="Calibri" w:cs="Calibri"/>
          <w:b/>
          <w:bCs/>
          <w:color w:val="000000"/>
          <w:sz w:val="20"/>
          <w:szCs w:val="20"/>
        </w:rPr>
      </w:pPr>
      <w:r>
        <w:rPr>
          <w:rFonts w:ascii="Calibri" w:eastAsia="Times New Roman" w:hAnsi="Calibri" w:cs="Calibri"/>
          <w:color w:val="000000"/>
          <w:sz w:val="20"/>
          <w:szCs w:val="20"/>
        </w:rPr>
        <w:t>Increase in cash from November thru April due to BEP and other federal payments</w:t>
      </w:r>
    </w:p>
    <w:p w14:paraId="721B8CEF" w14:textId="1B17D84F" w:rsidR="003170F9" w:rsidRDefault="003170F9" w:rsidP="003170F9">
      <w:pPr>
        <w:ind w:firstLine="720"/>
        <w:textAlignment w:val="baseline"/>
        <w:rPr>
          <w:rFonts w:ascii="Calibri" w:eastAsia="Times New Roman" w:hAnsi="Calibri" w:cs="Calibri"/>
          <w:color w:val="000000"/>
          <w:sz w:val="20"/>
          <w:szCs w:val="20"/>
        </w:rPr>
      </w:pPr>
      <w:r>
        <w:rPr>
          <w:rFonts w:ascii="Calibri" w:eastAsia="Times New Roman" w:hAnsi="Calibri" w:cs="Calibri"/>
          <w:b/>
          <w:bCs/>
          <w:color w:val="000000"/>
          <w:sz w:val="20"/>
          <w:szCs w:val="20"/>
        </w:rPr>
        <w:t xml:space="preserve">D.   </w:t>
      </w:r>
      <w:r w:rsidRPr="003170F9">
        <w:rPr>
          <w:rFonts w:ascii="Calibri" w:eastAsia="Times New Roman" w:hAnsi="Calibri" w:cs="Calibri"/>
          <w:b/>
          <w:bCs/>
          <w:color w:val="000000"/>
          <w:sz w:val="20"/>
          <w:szCs w:val="20"/>
        </w:rPr>
        <w:t xml:space="preserve">Acceptance of Monthly Financials </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t xml:space="preserve">VOTE </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color w:val="000000"/>
          <w:sz w:val="20"/>
          <w:szCs w:val="20"/>
        </w:rPr>
        <w:t>M. Moor</w:t>
      </w:r>
      <w:r>
        <w:rPr>
          <w:rFonts w:ascii="Calibri" w:eastAsia="Times New Roman" w:hAnsi="Calibri" w:cs="Calibri"/>
          <w:color w:val="000000"/>
          <w:sz w:val="20"/>
          <w:szCs w:val="20"/>
        </w:rPr>
        <w:t>e</w:t>
      </w:r>
    </w:p>
    <w:p w14:paraId="28194B11" w14:textId="773C3AD6" w:rsidR="003170F9" w:rsidRPr="003170F9" w:rsidRDefault="003170F9" w:rsidP="003170F9">
      <w:pPr>
        <w:ind w:left="360" w:firstLine="720"/>
        <w:textAlignment w:val="baseline"/>
        <w:rPr>
          <w:rFonts w:ascii="Arial" w:eastAsia="Times New Roman" w:hAnsi="Arial" w:cs="Arial"/>
          <w:color w:val="000000"/>
          <w:sz w:val="20"/>
          <w:szCs w:val="20"/>
        </w:rPr>
      </w:pPr>
      <w:r>
        <w:rPr>
          <w:rFonts w:ascii="Calibri" w:eastAsia="Times New Roman" w:hAnsi="Calibri" w:cs="Calibri"/>
          <w:b/>
          <w:bCs/>
          <w:color w:val="000000"/>
          <w:sz w:val="20"/>
          <w:szCs w:val="20"/>
        </w:rPr>
        <w:t>-</w:t>
      </w:r>
      <w:r>
        <w:rPr>
          <w:rFonts w:ascii="Calibri" w:eastAsia="Times New Roman" w:hAnsi="Calibri" w:cs="Calibri"/>
          <w:color w:val="000000"/>
          <w:sz w:val="20"/>
          <w:szCs w:val="20"/>
        </w:rPr>
        <w:t xml:space="preserve">motion to approve by </w:t>
      </w:r>
      <w:proofErr w:type="spellStart"/>
      <w:r>
        <w:rPr>
          <w:rFonts w:ascii="Calibri" w:eastAsia="Times New Roman" w:hAnsi="Calibri" w:cs="Calibri"/>
          <w:color w:val="000000"/>
          <w:sz w:val="20"/>
          <w:szCs w:val="20"/>
        </w:rPr>
        <w:t>Timorie</w:t>
      </w:r>
      <w:proofErr w:type="spellEnd"/>
      <w:r>
        <w:rPr>
          <w:rFonts w:ascii="Calibri" w:eastAsia="Times New Roman" w:hAnsi="Calibri" w:cs="Calibri"/>
          <w:color w:val="000000"/>
          <w:sz w:val="20"/>
          <w:szCs w:val="20"/>
        </w:rPr>
        <w:t>; 2</w:t>
      </w:r>
      <w:r w:rsidRPr="003170F9">
        <w:rPr>
          <w:rFonts w:ascii="Calibri" w:eastAsia="Times New Roman" w:hAnsi="Calibri" w:cs="Calibri"/>
          <w:color w:val="000000"/>
          <w:sz w:val="20"/>
          <w:szCs w:val="20"/>
          <w:vertAlign w:val="superscript"/>
        </w:rPr>
        <w:t>nd</w:t>
      </w:r>
      <w:r>
        <w:rPr>
          <w:rFonts w:ascii="Calibri" w:eastAsia="Times New Roman" w:hAnsi="Calibri" w:cs="Calibri"/>
          <w:color w:val="000000"/>
          <w:sz w:val="20"/>
          <w:szCs w:val="20"/>
        </w:rPr>
        <w:t xml:space="preserve"> b</w:t>
      </w:r>
      <w:r>
        <w:rPr>
          <w:rFonts w:ascii="Calibri" w:eastAsia="Times New Roman" w:hAnsi="Calibri" w:cs="Calibri"/>
          <w:color w:val="000000"/>
          <w:sz w:val="20"/>
          <w:szCs w:val="20"/>
        </w:rPr>
        <w:t>y Tressa;</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approved by a roll call vote, no opposition</w:t>
      </w:r>
    </w:p>
    <w:p w14:paraId="757F6396" w14:textId="5FBB8DC4" w:rsidR="003170F9" w:rsidRPr="003170F9" w:rsidRDefault="003170F9" w:rsidP="003170F9">
      <w:pPr>
        <w:pStyle w:val="ListParagraph"/>
        <w:numPr>
          <w:ilvl w:val="0"/>
          <w:numId w:val="18"/>
        </w:numPr>
        <w:textAlignment w:val="baseline"/>
        <w:rPr>
          <w:rFonts w:ascii="Arial" w:eastAsia="Times New Roman" w:hAnsi="Arial" w:cs="Arial"/>
          <w:b/>
          <w:bCs/>
          <w:color w:val="000000"/>
          <w:sz w:val="20"/>
          <w:szCs w:val="20"/>
        </w:rPr>
      </w:pPr>
      <w:r w:rsidRPr="003170F9">
        <w:rPr>
          <w:rFonts w:ascii="Calibri" w:eastAsia="Times New Roman" w:hAnsi="Calibri" w:cs="Calibri"/>
          <w:b/>
          <w:bCs/>
          <w:color w:val="000000"/>
          <w:sz w:val="20"/>
          <w:szCs w:val="20"/>
        </w:rPr>
        <w:t>Approval of Invoices/Contracts</w:t>
      </w:r>
    </w:p>
    <w:p w14:paraId="331C6FBF" w14:textId="1A4B0EB5" w:rsidR="003170F9" w:rsidRDefault="003170F9" w:rsidP="003170F9">
      <w:pPr>
        <w:ind w:left="720" w:firstLine="720"/>
        <w:textAlignment w:val="baseline"/>
        <w:rPr>
          <w:rFonts w:ascii="Calibri" w:eastAsia="Times New Roman" w:hAnsi="Calibri" w:cs="Calibri"/>
          <w:color w:val="000000"/>
          <w:sz w:val="20"/>
          <w:szCs w:val="20"/>
        </w:rPr>
      </w:pPr>
      <w:r w:rsidRPr="003170F9">
        <w:rPr>
          <w:rFonts w:ascii="Calibri" w:eastAsia="Times New Roman" w:hAnsi="Calibri" w:cs="Calibri"/>
          <w:b/>
          <w:bCs/>
          <w:color w:val="000000"/>
          <w:sz w:val="20"/>
          <w:szCs w:val="20"/>
        </w:rPr>
        <w:fldChar w:fldCharType="begin"/>
      </w:r>
      <w:r w:rsidRPr="003170F9">
        <w:rPr>
          <w:rFonts w:ascii="Calibri" w:eastAsia="Times New Roman" w:hAnsi="Calibri" w:cs="Calibri"/>
          <w:b/>
          <w:bCs/>
          <w:color w:val="000000"/>
          <w:sz w:val="20"/>
          <w:szCs w:val="20"/>
        </w:rPr>
        <w:instrText xml:space="preserve"> HYPERLINK "https://drive.google.com/drive/folders/1WcDFM0XvjPE5oTcPSGl59KipdW05mVuN?usp=sharing" </w:instrText>
      </w:r>
      <w:r w:rsidRPr="003170F9">
        <w:rPr>
          <w:rFonts w:ascii="Calibri" w:eastAsia="Times New Roman" w:hAnsi="Calibri" w:cs="Calibri"/>
          <w:b/>
          <w:bCs/>
          <w:color w:val="000000"/>
          <w:sz w:val="20"/>
          <w:szCs w:val="20"/>
        </w:rPr>
        <w:fldChar w:fldCharType="separate"/>
      </w:r>
      <w:r w:rsidRPr="003170F9">
        <w:rPr>
          <w:rFonts w:ascii="Calibri" w:eastAsia="Times New Roman" w:hAnsi="Calibri" w:cs="Calibri"/>
          <w:color w:val="1155CC"/>
          <w:sz w:val="20"/>
          <w:szCs w:val="20"/>
          <w:u w:val="single"/>
        </w:rPr>
        <w:t>SchoolMint Contract</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fldChar w:fldCharType="end"/>
      </w:r>
      <w:r w:rsidRPr="003170F9">
        <w:rPr>
          <w:rFonts w:ascii="Calibri" w:eastAsia="Times New Roman" w:hAnsi="Calibri" w:cs="Calibri"/>
          <w:b/>
          <w:bCs/>
          <w:color w:val="000000"/>
          <w:sz w:val="20"/>
          <w:szCs w:val="20"/>
        </w:rPr>
        <w:t xml:space="preserve">VOTE </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proofErr w:type="spellStart"/>
      <w:r w:rsidRPr="003170F9">
        <w:rPr>
          <w:rFonts w:ascii="Calibri" w:eastAsia="Times New Roman" w:hAnsi="Calibri" w:cs="Calibri"/>
          <w:color w:val="000000"/>
          <w:sz w:val="20"/>
          <w:szCs w:val="20"/>
        </w:rPr>
        <w:t>L.Booker</w:t>
      </w:r>
      <w:proofErr w:type="spellEnd"/>
    </w:p>
    <w:p w14:paraId="01FF117B" w14:textId="78CD6F1E" w:rsidR="003170F9" w:rsidRPr="003170F9" w:rsidRDefault="003170F9" w:rsidP="003170F9">
      <w:pPr>
        <w:ind w:left="144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-system used for enrollment, registration, lottery, and communication; has allowed MMA to make it through a federal audit</w:t>
      </w:r>
    </w:p>
    <w:p w14:paraId="64F7CEC5" w14:textId="7C2CC24A" w:rsidR="003170F9" w:rsidRDefault="003170F9" w:rsidP="003170F9">
      <w:pPr>
        <w:ind w:left="720" w:firstLine="720"/>
        <w:textAlignment w:val="baseline"/>
        <w:rPr>
          <w:rFonts w:ascii="Calibri" w:eastAsia="Times New Roman" w:hAnsi="Calibri" w:cs="Calibri"/>
          <w:b/>
          <w:bCs/>
          <w:color w:val="000000"/>
          <w:sz w:val="20"/>
          <w:szCs w:val="20"/>
        </w:rPr>
      </w:pPr>
      <w:r w:rsidRPr="003170F9">
        <w:rPr>
          <w:rFonts w:ascii="Calibri" w:eastAsia="Times New Roman" w:hAnsi="Calibri" w:cs="Calibri"/>
          <w:b/>
          <w:bCs/>
          <w:color w:val="000000"/>
          <w:sz w:val="20"/>
          <w:szCs w:val="20"/>
        </w:rPr>
        <w:fldChar w:fldCharType="begin"/>
      </w:r>
      <w:r w:rsidRPr="003170F9">
        <w:rPr>
          <w:rFonts w:ascii="Calibri" w:eastAsia="Times New Roman" w:hAnsi="Calibri" w:cs="Calibri"/>
          <w:b/>
          <w:bCs/>
          <w:color w:val="000000"/>
          <w:sz w:val="20"/>
          <w:szCs w:val="20"/>
        </w:rPr>
        <w:instrText xml:space="preserve"> HYPERLINK "https://drive.google.com/file/d/1vgrLv7rI8zQee6wVnh3wXe00Nhk0bbUA/view?usp=sharing" </w:instrText>
      </w:r>
      <w:r w:rsidRPr="003170F9">
        <w:rPr>
          <w:rFonts w:ascii="Calibri" w:eastAsia="Times New Roman" w:hAnsi="Calibri" w:cs="Calibri"/>
          <w:b/>
          <w:bCs/>
          <w:color w:val="000000"/>
          <w:sz w:val="20"/>
          <w:szCs w:val="20"/>
        </w:rPr>
        <w:fldChar w:fldCharType="separate"/>
      </w:r>
      <w:r w:rsidRPr="003170F9">
        <w:rPr>
          <w:rFonts w:ascii="Calibri" w:eastAsia="Times New Roman" w:hAnsi="Calibri" w:cs="Calibri"/>
          <w:color w:val="1155CC"/>
          <w:sz w:val="20"/>
          <w:szCs w:val="20"/>
          <w:u w:val="single"/>
        </w:rPr>
        <w:t>H</w:t>
      </w:r>
      <w:r w:rsidRPr="003170F9">
        <w:rPr>
          <w:rFonts w:ascii="Calibri" w:eastAsia="Times New Roman" w:hAnsi="Calibri" w:cs="Calibri"/>
          <w:color w:val="1155CC"/>
          <w:sz w:val="20"/>
          <w:szCs w:val="20"/>
          <w:u w:val="single"/>
        </w:rPr>
        <w:t>M</w:t>
      </w:r>
      <w:r w:rsidRPr="003170F9">
        <w:rPr>
          <w:rFonts w:ascii="Calibri" w:eastAsia="Times New Roman" w:hAnsi="Calibri" w:cs="Calibri"/>
          <w:color w:val="1155CC"/>
          <w:sz w:val="20"/>
          <w:szCs w:val="20"/>
          <w:u w:val="single"/>
        </w:rPr>
        <w:t>H ELA Curriculum Invoice</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fldChar w:fldCharType="end"/>
      </w:r>
      <w:r w:rsidRPr="003170F9">
        <w:rPr>
          <w:rFonts w:ascii="Calibri" w:eastAsia="Times New Roman" w:hAnsi="Calibri" w:cs="Calibri"/>
          <w:b/>
          <w:bCs/>
          <w:color w:val="000000"/>
          <w:sz w:val="20"/>
          <w:szCs w:val="20"/>
        </w:rPr>
        <w:t xml:space="preserve">VOTE </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proofErr w:type="spellStart"/>
      <w:r w:rsidRPr="003170F9">
        <w:rPr>
          <w:rFonts w:ascii="Calibri" w:eastAsia="Times New Roman" w:hAnsi="Calibri" w:cs="Calibri"/>
          <w:color w:val="000000"/>
          <w:sz w:val="20"/>
          <w:szCs w:val="20"/>
        </w:rPr>
        <w:t>L.Booker</w:t>
      </w:r>
      <w:proofErr w:type="spellEnd"/>
      <w:r w:rsidRPr="003170F9">
        <w:rPr>
          <w:rFonts w:ascii="Calibri" w:eastAsia="Times New Roman" w:hAnsi="Calibri" w:cs="Calibri"/>
          <w:b/>
          <w:bCs/>
          <w:color w:val="000000"/>
          <w:sz w:val="20"/>
          <w:szCs w:val="20"/>
        </w:rPr>
        <w:tab/>
      </w:r>
    </w:p>
    <w:p w14:paraId="5C267C67" w14:textId="390DED0D" w:rsidR="003170F9" w:rsidRDefault="003170F9" w:rsidP="003170F9">
      <w:pPr>
        <w:ind w:left="720" w:firstLine="720"/>
        <w:textAlignment w:val="baseline"/>
        <w:rPr>
          <w:rFonts w:ascii="Calibri" w:eastAsia="Times New Roman" w:hAnsi="Calibri" w:cs="Calibri"/>
          <w:color w:val="000000"/>
          <w:sz w:val="20"/>
          <w:szCs w:val="20"/>
        </w:rPr>
      </w:pPr>
      <w:r>
        <w:rPr>
          <w:rFonts w:ascii="Calibri" w:eastAsia="Times New Roman" w:hAnsi="Calibri" w:cs="Calibri"/>
          <w:b/>
          <w:bCs/>
          <w:color w:val="000000"/>
          <w:sz w:val="20"/>
          <w:szCs w:val="20"/>
        </w:rPr>
        <w:t>-</w:t>
      </w:r>
      <w:r>
        <w:rPr>
          <w:rFonts w:ascii="Calibri" w:eastAsia="Times New Roman" w:hAnsi="Calibri" w:cs="Calibri"/>
          <w:color w:val="000000"/>
          <w:sz w:val="20"/>
          <w:szCs w:val="20"/>
        </w:rPr>
        <w:t>new curriculum for 3</w:t>
      </w:r>
      <w:r w:rsidRPr="003170F9">
        <w:rPr>
          <w:rFonts w:ascii="Calibri" w:eastAsia="Times New Roman" w:hAnsi="Calibri" w:cs="Calibri"/>
          <w:color w:val="000000"/>
          <w:sz w:val="20"/>
          <w:szCs w:val="20"/>
          <w:vertAlign w:val="superscript"/>
        </w:rPr>
        <w:t>rd</w:t>
      </w:r>
      <w:r>
        <w:rPr>
          <w:rFonts w:ascii="Calibri" w:eastAsia="Times New Roman" w:hAnsi="Calibri" w:cs="Calibri"/>
          <w:color w:val="000000"/>
          <w:sz w:val="20"/>
          <w:szCs w:val="20"/>
        </w:rPr>
        <w:t xml:space="preserve"> and 4</w:t>
      </w:r>
      <w:r w:rsidRPr="003170F9">
        <w:rPr>
          <w:rFonts w:ascii="Calibri" w:eastAsia="Times New Roman" w:hAnsi="Calibri" w:cs="Calibri"/>
          <w:color w:val="000000"/>
          <w:sz w:val="20"/>
          <w:szCs w:val="20"/>
          <w:vertAlign w:val="superscript"/>
        </w:rPr>
        <w:t>th</w:t>
      </w:r>
      <w:r>
        <w:rPr>
          <w:rFonts w:ascii="Calibri" w:eastAsia="Times New Roman" w:hAnsi="Calibri" w:cs="Calibri"/>
          <w:color w:val="000000"/>
          <w:sz w:val="20"/>
          <w:szCs w:val="20"/>
        </w:rPr>
        <w:t xml:space="preserve"> graders</w:t>
      </w:r>
    </w:p>
    <w:p w14:paraId="1DD7DCF9" w14:textId="57BD38BD" w:rsidR="003170F9" w:rsidRDefault="003170F9" w:rsidP="003170F9">
      <w:pPr>
        <w:ind w:left="1440"/>
        <w:textAlignment w:val="baseline"/>
        <w:rPr>
          <w:rFonts w:ascii="Calibri" w:eastAsia="Times New Roman" w:hAnsi="Calibri" w:cs="Calibri"/>
          <w:color w:val="000000"/>
          <w:sz w:val="20"/>
          <w:szCs w:val="20"/>
        </w:rPr>
      </w:pPr>
      <w:r>
        <w:rPr>
          <w:rFonts w:ascii="Calibri" w:eastAsia="Times New Roman" w:hAnsi="Calibri" w:cs="Calibri"/>
          <w:b/>
          <w:bCs/>
          <w:color w:val="000000"/>
          <w:sz w:val="20"/>
          <w:szCs w:val="20"/>
        </w:rPr>
        <w:t>-</w:t>
      </w:r>
      <w:r>
        <w:rPr>
          <w:rFonts w:ascii="Calibri" w:eastAsia="Times New Roman" w:hAnsi="Calibri" w:cs="Calibri"/>
          <w:color w:val="000000"/>
          <w:sz w:val="20"/>
          <w:szCs w:val="20"/>
        </w:rPr>
        <w:t>based on new TN law stating that failure of a 3</w:t>
      </w:r>
      <w:r w:rsidRPr="003170F9">
        <w:rPr>
          <w:rFonts w:ascii="Calibri" w:eastAsia="Times New Roman" w:hAnsi="Calibri" w:cs="Calibri"/>
          <w:color w:val="000000"/>
          <w:sz w:val="20"/>
          <w:szCs w:val="20"/>
          <w:vertAlign w:val="superscript"/>
        </w:rPr>
        <w:t>rd</w:t>
      </w:r>
      <w:r>
        <w:rPr>
          <w:rFonts w:ascii="Calibri" w:eastAsia="Times New Roman" w:hAnsi="Calibri" w:cs="Calibri"/>
          <w:color w:val="000000"/>
          <w:sz w:val="20"/>
          <w:szCs w:val="20"/>
        </w:rPr>
        <w:t xml:space="preserve"> grade student to pass TN Ready will lead to retention</w:t>
      </w:r>
    </w:p>
    <w:p w14:paraId="3B042E4F" w14:textId="664BD633" w:rsidR="003170F9" w:rsidRDefault="003170F9" w:rsidP="003170F9">
      <w:pPr>
        <w:ind w:left="1440"/>
        <w:textAlignment w:val="baseline"/>
        <w:rPr>
          <w:rFonts w:ascii="Calibri" w:eastAsia="Times New Roman" w:hAnsi="Calibri" w:cs="Calibri"/>
          <w:color w:val="000000"/>
          <w:sz w:val="20"/>
          <w:szCs w:val="20"/>
        </w:rPr>
      </w:pPr>
      <w:r>
        <w:rPr>
          <w:rFonts w:ascii="Calibri" w:eastAsia="Times New Roman" w:hAnsi="Calibri" w:cs="Calibri"/>
          <w:b/>
          <w:bCs/>
          <w:color w:val="000000"/>
          <w:sz w:val="20"/>
          <w:szCs w:val="20"/>
        </w:rPr>
        <w:t>-</w:t>
      </w:r>
      <w:r>
        <w:rPr>
          <w:rFonts w:ascii="Calibri" w:eastAsia="Times New Roman" w:hAnsi="Calibri" w:cs="Calibri"/>
          <w:color w:val="000000"/>
          <w:sz w:val="20"/>
          <w:szCs w:val="20"/>
        </w:rPr>
        <w:t>MMA has been using the piloted curriculum for the past 2 months and students have been seeing growth</w:t>
      </w:r>
    </w:p>
    <w:p w14:paraId="06655180" w14:textId="7846E150" w:rsidR="003170F9" w:rsidRDefault="003170F9" w:rsidP="003170F9">
      <w:pPr>
        <w:ind w:left="1440"/>
        <w:textAlignment w:val="baseline"/>
        <w:rPr>
          <w:rFonts w:ascii="Calibri" w:eastAsia="Times New Roman" w:hAnsi="Calibri" w:cs="Calibri"/>
          <w:color w:val="000000"/>
          <w:sz w:val="20"/>
          <w:szCs w:val="20"/>
        </w:rPr>
      </w:pPr>
      <w:r>
        <w:rPr>
          <w:rFonts w:ascii="Calibri" w:eastAsia="Times New Roman" w:hAnsi="Calibri" w:cs="Calibri"/>
          <w:b/>
          <w:bCs/>
          <w:color w:val="000000"/>
          <w:sz w:val="20"/>
          <w:szCs w:val="20"/>
        </w:rPr>
        <w:lastRenderedPageBreak/>
        <w:t>-</w:t>
      </w:r>
      <w:r>
        <w:rPr>
          <w:rFonts w:ascii="Calibri" w:eastAsia="Times New Roman" w:hAnsi="Calibri" w:cs="Calibri"/>
          <w:color w:val="000000"/>
          <w:sz w:val="20"/>
          <w:szCs w:val="20"/>
        </w:rPr>
        <w:t>-will hopefully be implemented throughout the entire school next year</w:t>
      </w:r>
    </w:p>
    <w:p w14:paraId="67EAA34E" w14:textId="553D9923" w:rsidR="003170F9" w:rsidRDefault="003170F9" w:rsidP="003170F9">
      <w:pPr>
        <w:ind w:left="1440"/>
        <w:textAlignment w:val="baseline"/>
        <w:rPr>
          <w:rFonts w:ascii="Calibri" w:eastAsia="Times New Roman" w:hAnsi="Calibri" w:cs="Calibri"/>
          <w:b/>
          <w:bCs/>
          <w:color w:val="000000"/>
          <w:sz w:val="20"/>
          <w:szCs w:val="20"/>
        </w:rPr>
      </w:pPr>
      <w:r>
        <w:rPr>
          <w:rFonts w:ascii="Calibri" w:eastAsia="Times New Roman" w:hAnsi="Calibri" w:cs="Calibri"/>
          <w:b/>
          <w:bCs/>
          <w:color w:val="000000"/>
          <w:sz w:val="20"/>
          <w:szCs w:val="20"/>
        </w:rPr>
        <w:t>**approval of both invoices presented for approval at once</w:t>
      </w:r>
    </w:p>
    <w:p w14:paraId="3728C622" w14:textId="69E1201C" w:rsidR="003170F9" w:rsidRPr="003170F9" w:rsidRDefault="003170F9" w:rsidP="003170F9">
      <w:p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ab/>
      </w:r>
      <w:r>
        <w:rPr>
          <w:rFonts w:ascii="Calibri" w:eastAsia="Times New Roman" w:hAnsi="Calibri" w:cs="Calibri"/>
          <w:color w:val="000000"/>
          <w:sz w:val="20"/>
          <w:szCs w:val="20"/>
        </w:rPr>
        <w:tab/>
        <w:t xml:space="preserve">-motion to approve by </w:t>
      </w:r>
      <w:proofErr w:type="gramStart"/>
      <w:r>
        <w:rPr>
          <w:rFonts w:ascii="Calibri" w:eastAsia="Times New Roman" w:hAnsi="Calibri" w:cs="Calibri"/>
          <w:color w:val="000000"/>
          <w:sz w:val="20"/>
          <w:szCs w:val="20"/>
        </w:rPr>
        <w:t>Tressa ;</w:t>
      </w:r>
      <w:proofErr w:type="gramEnd"/>
      <w:r>
        <w:rPr>
          <w:rFonts w:ascii="Calibri" w:eastAsia="Times New Roman" w:hAnsi="Calibri" w:cs="Calibri"/>
          <w:color w:val="000000"/>
          <w:sz w:val="20"/>
          <w:szCs w:val="20"/>
        </w:rPr>
        <w:t xml:space="preserve"> 2</w:t>
      </w:r>
      <w:r w:rsidRPr="003170F9">
        <w:rPr>
          <w:rFonts w:ascii="Calibri" w:eastAsia="Times New Roman" w:hAnsi="Calibri" w:cs="Calibri"/>
          <w:color w:val="000000"/>
          <w:sz w:val="20"/>
          <w:szCs w:val="20"/>
          <w:vertAlign w:val="superscript"/>
        </w:rPr>
        <w:t>nd</w:t>
      </w:r>
      <w:r>
        <w:rPr>
          <w:rFonts w:ascii="Calibri" w:eastAsia="Times New Roman" w:hAnsi="Calibri" w:cs="Calibri"/>
          <w:color w:val="000000"/>
          <w:sz w:val="20"/>
          <w:szCs w:val="20"/>
        </w:rPr>
        <w:t xml:space="preserve"> by LaShawn; approved by a roll call vote, no opposition </w:t>
      </w:r>
    </w:p>
    <w:p w14:paraId="11C45A59" w14:textId="54776CBB" w:rsidR="003170F9" w:rsidRPr="003170F9" w:rsidRDefault="003170F9" w:rsidP="003170F9">
      <w:pPr>
        <w:pStyle w:val="ListParagraph"/>
        <w:numPr>
          <w:ilvl w:val="0"/>
          <w:numId w:val="18"/>
        </w:numPr>
        <w:textAlignment w:val="baseline"/>
        <w:rPr>
          <w:rFonts w:ascii="Arial" w:eastAsia="Times New Roman" w:hAnsi="Arial" w:cs="Arial"/>
          <w:b/>
          <w:bCs/>
          <w:color w:val="000000"/>
          <w:sz w:val="20"/>
          <w:szCs w:val="20"/>
        </w:rPr>
      </w:pPr>
      <w:r w:rsidRPr="003170F9">
        <w:rPr>
          <w:rFonts w:ascii="Calibri" w:eastAsia="Times New Roman" w:hAnsi="Calibri" w:cs="Calibri"/>
          <w:b/>
          <w:bCs/>
          <w:color w:val="000000"/>
          <w:sz w:val="20"/>
          <w:szCs w:val="20"/>
        </w:rPr>
        <w:t>Overview of MMA Real Estate Organization</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t>DISCUSS</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color w:val="000000"/>
          <w:sz w:val="20"/>
          <w:szCs w:val="20"/>
        </w:rPr>
        <w:t>L. Booker </w:t>
      </w:r>
    </w:p>
    <w:p w14:paraId="29109D52" w14:textId="7C99AF28" w:rsidR="003170F9" w:rsidRDefault="003170F9" w:rsidP="003170F9">
      <w:pPr>
        <w:ind w:left="720" w:firstLine="720"/>
        <w:textAlignment w:val="baseline"/>
        <w:rPr>
          <w:rFonts w:ascii="Calibri" w:eastAsia="Times New Roman" w:hAnsi="Calibri" w:cs="Calibri"/>
          <w:b/>
          <w:bCs/>
          <w:color w:val="000000"/>
          <w:sz w:val="20"/>
          <w:szCs w:val="20"/>
        </w:rPr>
      </w:pPr>
      <w:hyperlink r:id="rId6" w:history="1">
        <w:r w:rsidRPr="003170F9">
          <w:rPr>
            <w:rFonts w:ascii="Calibri" w:eastAsia="Times New Roman" w:hAnsi="Calibri" w:cs="Calibri"/>
            <w:color w:val="1155CC"/>
            <w:sz w:val="20"/>
            <w:szCs w:val="20"/>
            <w:u w:val="single"/>
          </w:rPr>
          <w:t>MMA Real Estate Documents  </w:t>
        </w:r>
      </w:hyperlink>
    </w:p>
    <w:p w14:paraId="2EE17B55" w14:textId="152E70A4" w:rsidR="003170F9" w:rsidRPr="003170F9" w:rsidRDefault="003170F9" w:rsidP="003170F9">
      <w:pPr>
        <w:pStyle w:val="ListParagraph"/>
        <w:numPr>
          <w:ilvl w:val="0"/>
          <w:numId w:val="20"/>
        </w:numPr>
        <w:textAlignment w:val="baseline"/>
        <w:rPr>
          <w:rFonts w:ascii="Calibri" w:eastAsia="Times New Roman" w:hAnsi="Calibri" w:cs="Calibri"/>
          <w:b/>
          <w:bCs/>
          <w:color w:val="000000"/>
          <w:sz w:val="20"/>
          <w:szCs w:val="20"/>
        </w:rPr>
      </w:pPr>
      <w:r>
        <w:rPr>
          <w:rFonts w:ascii="Calibri" w:eastAsia="Times New Roman" w:hAnsi="Calibri" w:cs="Calibri"/>
          <w:color w:val="000000"/>
          <w:sz w:val="20"/>
          <w:szCs w:val="20"/>
        </w:rPr>
        <w:t>MMA real estate organization created so that MMA the school does not collect funds</w:t>
      </w:r>
    </w:p>
    <w:p w14:paraId="31A40E95" w14:textId="298BC8A3" w:rsidR="003170F9" w:rsidRPr="003170F9" w:rsidRDefault="003170F9" w:rsidP="003170F9">
      <w:pPr>
        <w:pStyle w:val="ListParagraph"/>
        <w:numPr>
          <w:ilvl w:val="0"/>
          <w:numId w:val="20"/>
        </w:numPr>
        <w:textAlignment w:val="baseline"/>
        <w:rPr>
          <w:rFonts w:ascii="Calibri" w:eastAsia="Times New Roman" w:hAnsi="Calibri" w:cs="Calibri"/>
          <w:b/>
          <w:bCs/>
          <w:color w:val="000000"/>
          <w:sz w:val="20"/>
          <w:szCs w:val="20"/>
        </w:rPr>
      </w:pPr>
      <w:r>
        <w:rPr>
          <w:rFonts w:ascii="Calibri" w:eastAsia="Times New Roman" w:hAnsi="Calibri" w:cs="Calibri"/>
          <w:color w:val="000000"/>
          <w:sz w:val="20"/>
          <w:szCs w:val="20"/>
        </w:rPr>
        <w:t>MMA Charter School will pay MMA Real Estate, along with other tenants</w:t>
      </w:r>
    </w:p>
    <w:p w14:paraId="729CE6F5" w14:textId="16A287E8" w:rsidR="003170F9" w:rsidRPr="003170F9" w:rsidRDefault="003170F9" w:rsidP="003170F9">
      <w:pPr>
        <w:pStyle w:val="ListParagraph"/>
        <w:numPr>
          <w:ilvl w:val="1"/>
          <w:numId w:val="20"/>
        </w:numPr>
        <w:textAlignment w:val="baseline"/>
        <w:rPr>
          <w:rFonts w:ascii="Calibri" w:eastAsia="Times New Roman" w:hAnsi="Calibri" w:cs="Calibri"/>
          <w:b/>
          <w:bCs/>
          <w:color w:val="000000"/>
          <w:sz w:val="20"/>
          <w:szCs w:val="20"/>
        </w:rPr>
      </w:pPr>
      <w:r>
        <w:rPr>
          <w:rFonts w:ascii="Calibri" w:eastAsia="Times New Roman" w:hAnsi="Calibri" w:cs="Calibri"/>
          <w:color w:val="000000"/>
          <w:sz w:val="20"/>
          <w:szCs w:val="20"/>
        </w:rPr>
        <w:t>Currently 5 tenants</w:t>
      </w:r>
    </w:p>
    <w:p w14:paraId="7444945D" w14:textId="423AFE6D" w:rsidR="003170F9" w:rsidRPr="003170F9" w:rsidRDefault="003170F9" w:rsidP="003170F9">
      <w:pPr>
        <w:pStyle w:val="ListParagraph"/>
        <w:numPr>
          <w:ilvl w:val="0"/>
          <w:numId w:val="20"/>
        </w:numPr>
        <w:textAlignment w:val="baseline"/>
        <w:rPr>
          <w:rFonts w:ascii="Calibri" w:eastAsia="Times New Roman" w:hAnsi="Calibri" w:cs="Calibri"/>
          <w:b/>
          <w:bCs/>
          <w:color w:val="000000"/>
          <w:sz w:val="20"/>
          <w:szCs w:val="20"/>
        </w:rPr>
      </w:pPr>
      <w:r>
        <w:rPr>
          <w:rFonts w:ascii="Calibri" w:eastAsia="Times New Roman" w:hAnsi="Calibri" w:cs="Calibri"/>
          <w:color w:val="000000"/>
          <w:sz w:val="20"/>
          <w:szCs w:val="20"/>
        </w:rPr>
        <w:t>There are a few follow up questions regarding the real estate documents; L. Booker will reach out to attorney drafting documents for clarification</w:t>
      </w:r>
    </w:p>
    <w:p w14:paraId="62822FA0" w14:textId="25C3EAA5" w:rsidR="003170F9" w:rsidRPr="003170F9" w:rsidRDefault="003170F9" w:rsidP="003170F9">
      <w:pPr>
        <w:pStyle w:val="ListParagraph"/>
        <w:numPr>
          <w:ilvl w:val="0"/>
          <w:numId w:val="18"/>
        </w:numPr>
        <w:textAlignment w:val="baseline"/>
        <w:rPr>
          <w:rFonts w:ascii="Calibri" w:eastAsia="Times New Roman" w:hAnsi="Calibri" w:cs="Calibri"/>
          <w:b/>
          <w:bCs/>
          <w:color w:val="000000"/>
          <w:sz w:val="20"/>
          <w:szCs w:val="20"/>
        </w:rPr>
      </w:pPr>
      <w:r w:rsidRPr="003170F9">
        <w:rPr>
          <w:rFonts w:ascii="Calibri" w:eastAsia="Times New Roman" w:hAnsi="Calibri" w:cs="Calibri"/>
          <w:b/>
          <w:bCs/>
          <w:color w:val="000000"/>
          <w:sz w:val="20"/>
          <w:szCs w:val="20"/>
        </w:rPr>
        <w:t xml:space="preserve">Committee Updates </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t>DISCUSS</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color w:val="000000"/>
          <w:sz w:val="20"/>
          <w:szCs w:val="20"/>
        </w:rPr>
        <w:t>Committee Chairs</w:t>
      </w:r>
    </w:p>
    <w:p w14:paraId="18531AA4" w14:textId="4FE3D58F" w:rsidR="003170F9" w:rsidRPr="00C124A4" w:rsidRDefault="003170F9" w:rsidP="00C124A4">
      <w:pPr>
        <w:pStyle w:val="ListParagraph"/>
        <w:numPr>
          <w:ilvl w:val="0"/>
          <w:numId w:val="14"/>
        </w:numPr>
        <w:textAlignment w:val="baseline"/>
        <w:rPr>
          <w:rFonts w:ascii="Calibri" w:eastAsia="Times New Roman" w:hAnsi="Calibri" w:cs="Calibri"/>
          <w:color w:val="000000"/>
          <w:sz w:val="20"/>
          <w:szCs w:val="20"/>
        </w:rPr>
      </w:pPr>
      <w:r w:rsidRPr="003170F9">
        <w:rPr>
          <w:rFonts w:ascii="Calibri" w:eastAsia="Times New Roman" w:hAnsi="Calibri" w:cs="Calibri"/>
          <w:color w:val="000000"/>
          <w:sz w:val="20"/>
          <w:szCs w:val="20"/>
        </w:rPr>
        <w:t xml:space="preserve">Finance/Facilities Committee </w:t>
      </w:r>
    </w:p>
    <w:p w14:paraId="744FDE08" w14:textId="72849E72" w:rsidR="003170F9" w:rsidRDefault="003170F9" w:rsidP="003170F9">
      <w:pPr>
        <w:pStyle w:val="ListParagraph"/>
        <w:numPr>
          <w:ilvl w:val="0"/>
          <w:numId w:val="14"/>
        </w:numPr>
        <w:textAlignment w:val="baseline"/>
        <w:rPr>
          <w:rFonts w:ascii="Calibri" w:eastAsia="Times New Roman" w:hAnsi="Calibri" w:cs="Calibri"/>
          <w:color w:val="000000"/>
          <w:sz w:val="20"/>
          <w:szCs w:val="20"/>
        </w:rPr>
      </w:pPr>
      <w:r w:rsidRPr="003170F9">
        <w:rPr>
          <w:rFonts w:ascii="Calibri" w:eastAsia="Times New Roman" w:hAnsi="Calibri" w:cs="Calibri"/>
          <w:color w:val="000000"/>
          <w:sz w:val="20"/>
          <w:szCs w:val="20"/>
        </w:rPr>
        <w:t>Development Committee</w:t>
      </w:r>
    </w:p>
    <w:p w14:paraId="64BF70E6" w14:textId="5352DE08" w:rsidR="00C124A4" w:rsidRDefault="00C124A4" w:rsidP="00C124A4">
      <w:pPr>
        <w:pStyle w:val="ListParagraph"/>
        <w:numPr>
          <w:ilvl w:val="0"/>
          <w:numId w:val="25"/>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5k in the spring will be virtual </w:t>
      </w:r>
    </w:p>
    <w:p w14:paraId="2D1CB9A4" w14:textId="1FC06478" w:rsidR="00C124A4" w:rsidRDefault="00C124A4" w:rsidP="00C124A4">
      <w:pPr>
        <w:pStyle w:val="ListParagraph"/>
        <w:numPr>
          <w:ilvl w:val="0"/>
          <w:numId w:val="25"/>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Giving Tuesday via </w:t>
      </w:r>
      <w:proofErr w:type="spellStart"/>
      <w:r>
        <w:rPr>
          <w:rFonts w:ascii="Calibri" w:eastAsia="Times New Roman" w:hAnsi="Calibri" w:cs="Calibri"/>
          <w:color w:val="000000"/>
          <w:sz w:val="20"/>
          <w:szCs w:val="20"/>
        </w:rPr>
        <w:t>BetterUnite</w:t>
      </w:r>
      <w:proofErr w:type="spellEnd"/>
      <w:r>
        <w:rPr>
          <w:rFonts w:ascii="Calibri" w:eastAsia="Times New Roman" w:hAnsi="Calibri" w:cs="Calibri"/>
          <w:color w:val="000000"/>
          <w:sz w:val="20"/>
          <w:szCs w:val="20"/>
        </w:rPr>
        <w:t xml:space="preserve"> </w:t>
      </w:r>
      <w:r w:rsidRPr="00C124A4">
        <w:rPr>
          <w:rFonts w:ascii="Calibri" w:eastAsia="Times New Roman" w:hAnsi="Calibri" w:cs="Calibri"/>
          <w:color w:val="000000"/>
          <w:sz w:val="20"/>
          <w:szCs w:val="20"/>
        </w:rPr>
        <w:sym w:font="Wingdings" w:char="F0E0"/>
      </w:r>
      <w:r>
        <w:rPr>
          <w:rFonts w:ascii="Calibri" w:eastAsia="Times New Roman" w:hAnsi="Calibri" w:cs="Calibri"/>
          <w:color w:val="000000"/>
          <w:sz w:val="20"/>
          <w:szCs w:val="20"/>
        </w:rPr>
        <w:t xml:space="preserve"> focus on a playground for the new facility</w:t>
      </w:r>
    </w:p>
    <w:p w14:paraId="7CFEEA41" w14:textId="56FD51DF" w:rsidR="00C124A4" w:rsidRDefault="00C124A4" w:rsidP="00C124A4">
      <w:pPr>
        <w:pStyle w:val="ListParagraph"/>
        <w:numPr>
          <w:ilvl w:val="1"/>
          <w:numId w:val="25"/>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General giving page is for the facility</w:t>
      </w:r>
    </w:p>
    <w:p w14:paraId="4F3AB52F" w14:textId="7D3CAB9C" w:rsidR="00C124A4" w:rsidRPr="00C124A4" w:rsidRDefault="00C124A4" w:rsidP="00C124A4">
      <w:pPr>
        <w:pStyle w:val="ListParagraph"/>
        <w:numPr>
          <w:ilvl w:val="0"/>
          <w:numId w:val="25"/>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Trunk or treat</w:t>
      </w:r>
    </w:p>
    <w:p w14:paraId="7F94D37E" w14:textId="4281F949" w:rsidR="003170F9" w:rsidRDefault="003170F9" w:rsidP="003170F9">
      <w:pPr>
        <w:pStyle w:val="ListParagraph"/>
        <w:numPr>
          <w:ilvl w:val="0"/>
          <w:numId w:val="14"/>
        </w:numPr>
        <w:textAlignment w:val="baseline"/>
        <w:rPr>
          <w:rFonts w:ascii="Calibri" w:eastAsia="Times New Roman" w:hAnsi="Calibri" w:cs="Calibri"/>
          <w:color w:val="000000"/>
          <w:sz w:val="20"/>
          <w:szCs w:val="20"/>
        </w:rPr>
      </w:pPr>
      <w:r w:rsidRPr="003170F9">
        <w:rPr>
          <w:rFonts w:ascii="Calibri" w:eastAsia="Times New Roman" w:hAnsi="Calibri" w:cs="Calibri"/>
          <w:color w:val="000000"/>
          <w:sz w:val="20"/>
          <w:szCs w:val="20"/>
        </w:rPr>
        <w:t>Academic Committee</w:t>
      </w:r>
    </w:p>
    <w:p w14:paraId="0F45353F" w14:textId="7AEF14D3" w:rsidR="00C124A4" w:rsidRDefault="00C124A4" w:rsidP="00C124A4">
      <w:pPr>
        <w:pStyle w:val="ListParagraph"/>
        <w:numPr>
          <w:ilvl w:val="0"/>
          <w:numId w:val="26"/>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3</w:t>
      </w:r>
      <w:r w:rsidRPr="00C124A4">
        <w:rPr>
          <w:rFonts w:ascii="Calibri" w:eastAsia="Times New Roman" w:hAnsi="Calibri" w:cs="Calibri"/>
          <w:color w:val="000000"/>
          <w:sz w:val="20"/>
          <w:szCs w:val="20"/>
          <w:vertAlign w:val="superscript"/>
        </w:rPr>
        <w:t>rd</w:t>
      </w:r>
      <w:r>
        <w:rPr>
          <w:rFonts w:ascii="Calibri" w:eastAsia="Times New Roman" w:hAnsi="Calibri" w:cs="Calibri"/>
          <w:color w:val="000000"/>
          <w:sz w:val="20"/>
          <w:szCs w:val="20"/>
        </w:rPr>
        <w:t xml:space="preserve"> grade commitment</w:t>
      </w:r>
    </w:p>
    <w:p w14:paraId="40FEEE65" w14:textId="5446CF9F" w:rsidR="00C124A4" w:rsidRDefault="00C124A4" w:rsidP="00C124A4">
      <w:pPr>
        <w:pStyle w:val="ListParagraph"/>
        <w:numPr>
          <w:ilvl w:val="0"/>
          <w:numId w:val="26"/>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What can the academic committee want to monitor the school on?</w:t>
      </w:r>
    </w:p>
    <w:p w14:paraId="53622C69" w14:textId="43516AC5" w:rsidR="00C124A4" w:rsidRDefault="00C124A4" w:rsidP="00C124A4">
      <w:pPr>
        <w:pStyle w:val="ListParagraph"/>
        <w:numPr>
          <w:ilvl w:val="0"/>
          <w:numId w:val="26"/>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Bilingual assistance?</w:t>
      </w:r>
    </w:p>
    <w:p w14:paraId="2579D678" w14:textId="530ECACF" w:rsidR="00C124A4" w:rsidRDefault="00C124A4" w:rsidP="00C124A4">
      <w:pPr>
        <w:pStyle w:val="ListParagraph"/>
        <w:numPr>
          <w:ilvl w:val="0"/>
          <w:numId w:val="26"/>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Parent complaints </w:t>
      </w:r>
    </w:p>
    <w:p w14:paraId="205A040B" w14:textId="53CFE5C4" w:rsidR="003170F9" w:rsidRDefault="003170F9" w:rsidP="003170F9">
      <w:pPr>
        <w:pStyle w:val="ListParagraph"/>
        <w:numPr>
          <w:ilvl w:val="0"/>
          <w:numId w:val="14"/>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G</w:t>
      </w:r>
      <w:r w:rsidRPr="003170F9">
        <w:rPr>
          <w:rFonts w:ascii="Calibri" w:eastAsia="Times New Roman" w:hAnsi="Calibri" w:cs="Calibri"/>
          <w:color w:val="000000"/>
          <w:sz w:val="20"/>
          <w:szCs w:val="20"/>
        </w:rPr>
        <w:t>overnance Committee </w:t>
      </w:r>
    </w:p>
    <w:p w14:paraId="69AE720F" w14:textId="33CEF074" w:rsidR="00C931A5" w:rsidRDefault="00C931A5" w:rsidP="00C931A5">
      <w:pPr>
        <w:pStyle w:val="ListParagraph"/>
        <w:numPr>
          <w:ilvl w:val="0"/>
          <w:numId w:val="27"/>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Board training DUE 11/15/22</w:t>
      </w:r>
    </w:p>
    <w:p w14:paraId="24EB6B4F" w14:textId="48709B1D" w:rsidR="00C931A5" w:rsidRDefault="00C931A5" w:rsidP="00C931A5">
      <w:pPr>
        <w:pStyle w:val="ListParagraph"/>
        <w:numPr>
          <w:ilvl w:val="0"/>
          <w:numId w:val="27"/>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New board members </w:t>
      </w:r>
      <w:r w:rsidRPr="00C931A5">
        <w:rPr>
          <w:rFonts w:ascii="Calibri" w:eastAsia="Times New Roman" w:hAnsi="Calibri" w:cs="Calibri"/>
          <w:color w:val="000000"/>
          <w:sz w:val="20"/>
          <w:szCs w:val="20"/>
        </w:rPr>
        <w:sym w:font="Wingdings" w:char="F0E0"/>
      </w:r>
      <w:r>
        <w:rPr>
          <w:rFonts w:ascii="Calibri" w:eastAsia="Times New Roman" w:hAnsi="Calibri" w:cs="Calibri"/>
          <w:color w:val="000000"/>
          <w:sz w:val="20"/>
          <w:szCs w:val="20"/>
        </w:rPr>
        <w:t xml:space="preserve"> finance, development</w:t>
      </w:r>
    </w:p>
    <w:p w14:paraId="2BED197D" w14:textId="5916A396" w:rsidR="003170F9" w:rsidRPr="003170F9" w:rsidRDefault="003170F9" w:rsidP="003170F9">
      <w:pPr>
        <w:pStyle w:val="ListParagraph"/>
        <w:numPr>
          <w:ilvl w:val="0"/>
          <w:numId w:val="18"/>
        </w:numPr>
        <w:textAlignment w:val="baseline"/>
        <w:rPr>
          <w:rFonts w:ascii="Calibri" w:eastAsia="Times New Roman" w:hAnsi="Calibri" w:cs="Calibri"/>
          <w:color w:val="000000"/>
          <w:sz w:val="20"/>
          <w:szCs w:val="20"/>
        </w:rPr>
      </w:pPr>
      <w:hyperlink r:id="rId7" w:history="1">
        <w:r w:rsidRPr="003170F9">
          <w:rPr>
            <w:rFonts w:ascii="Calibri" w:eastAsia="Times New Roman" w:hAnsi="Calibri" w:cs="Calibri"/>
            <w:b/>
            <w:bCs/>
            <w:color w:val="1155CC"/>
            <w:sz w:val="20"/>
            <w:szCs w:val="20"/>
            <w:u w:val="single"/>
          </w:rPr>
          <w:t>HOS Report</w:t>
        </w:r>
        <w:r w:rsidRPr="003170F9">
          <w:rPr>
            <w:rFonts w:ascii="Calibri" w:eastAsia="Times New Roman" w:hAnsi="Calibri" w:cs="Calibri"/>
            <w:color w:val="1155CC"/>
            <w:sz w:val="20"/>
            <w:szCs w:val="20"/>
            <w:u w:val="single"/>
          </w:rPr>
          <w:t xml:space="preserve"> </w:t>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r w:rsidRPr="003170F9">
          <w:rPr>
            <w:rFonts w:ascii="Calibri" w:eastAsia="Times New Roman" w:hAnsi="Calibri" w:cs="Calibri"/>
            <w:color w:val="000000"/>
            <w:sz w:val="20"/>
            <w:szCs w:val="20"/>
          </w:rPr>
          <w:tab/>
        </w:r>
      </w:hyperlink>
      <w:r w:rsidRPr="003170F9">
        <w:rPr>
          <w:rFonts w:ascii="Calibri" w:eastAsia="Times New Roman" w:hAnsi="Calibri" w:cs="Calibri"/>
          <w:b/>
          <w:bCs/>
          <w:color w:val="000000"/>
          <w:sz w:val="20"/>
          <w:szCs w:val="20"/>
        </w:rPr>
        <w:t>DISCUSS</w:t>
      </w:r>
      <w:r w:rsidRPr="003170F9">
        <w:rPr>
          <w:rFonts w:ascii="Calibri" w:eastAsia="Times New Roman" w:hAnsi="Calibri" w:cs="Calibri"/>
          <w:b/>
          <w:bCs/>
          <w:color w:val="000000"/>
          <w:sz w:val="20"/>
          <w:szCs w:val="20"/>
        </w:rPr>
        <w:tab/>
      </w:r>
      <w:r w:rsidRPr="003170F9">
        <w:rPr>
          <w:rFonts w:ascii="Calibri" w:eastAsia="Times New Roman" w:hAnsi="Calibri" w:cs="Calibri"/>
          <w:color w:val="000000"/>
          <w:sz w:val="20"/>
          <w:szCs w:val="20"/>
        </w:rPr>
        <w:tab/>
        <w:t>L. Booker </w:t>
      </w:r>
    </w:p>
    <w:p w14:paraId="4F05FF8B" w14:textId="4A32AE21" w:rsidR="003170F9" w:rsidRPr="003170F9" w:rsidRDefault="003170F9" w:rsidP="003170F9">
      <w:pPr>
        <w:pStyle w:val="ListParagraph"/>
        <w:numPr>
          <w:ilvl w:val="0"/>
          <w:numId w:val="15"/>
        </w:numPr>
        <w:textAlignment w:val="baseline"/>
        <w:rPr>
          <w:rFonts w:ascii="Arial" w:eastAsia="Times New Roman" w:hAnsi="Arial" w:cs="Arial"/>
          <w:color w:val="000000"/>
          <w:sz w:val="20"/>
          <w:szCs w:val="20"/>
        </w:rPr>
      </w:pPr>
      <w:r w:rsidRPr="003170F9">
        <w:rPr>
          <w:rFonts w:ascii="Calibri" w:eastAsia="Times New Roman" w:hAnsi="Calibri" w:cs="Calibri"/>
          <w:color w:val="000000"/>
          <w:sz w:val="20"/>
          <w:szCs w:val="20"/>
        </w:rPr>
        <w:t>Enrollment Updates</w:t>
      </w:r>
    </w:p>
    <w:p w14:paraId="154F10F7" w14:textId="29EB8364" w:rsidR="003170F9" w:rsidRPr="003170F9" w:rsidRDefault="003170F9" w:rsidP="003170F9">
      <w:pPr>
        <w:pStyle w:val="ListParagraph"/>
        <w:numPr>
          <w:ilvl w:val="0"/>
          <w:numId w:val="22"/>
        </w:numPr>
        <w:textAlignment w:val="baseline"/>
        <w:rPr>
          <w:rFonts w:eastAsia="Times New Roman" w:cstheme="minorHAnsi"/>
          <w:color w:val="000000"/>
          <w:sz w:val="20"/>
          <w:szCs w:val="20"/>
        </w:rPr>
      </w:pPr>
      <w:r w:rsidRPr="003170F9">
        <w:rPr>
          <w:rFonts w:eastAsia="Times New Roman" w:cstheme="minorHAnsi"/>
          <w:color w:val="000000"/>
          <w:sz w:val="20"/>
          <w:szCs w:val="20"/>
        </w:rPr>
        <w:t>92% enrollment</w:t>
      </w:r>
    </w:p>
    <w:p w14:paraId="4B1C5E7B" w14:textId="0681A57D" w:rsidR="003170F9" w:rsidRPr="003170F9" w:rsidRDefault="003170F9" w:rsidP="003170F9">
      <w:pPr>
        <w:pStyle w:val="ListParagraph"/>
        <w:numPr>
          <w:ilvl w:val="0"/>
          <w:numId w:val="22"/>
        </w:numPr>
        <w:textAlignment w:val="baseline"/>
        <w:rPr>
          <w:rFonts w:eastAsia="Times New Roman" w:cstheme="minorHAnsi"/>
          <w:color w:val="000000"/>
          <w:sz w:val="20"/>
          <w:szCs w:val="20"/>
        </w:rPr>
      </w:pPr>
      <w:r w:rsidRPr="003170F9">
        <w:rPr>
          <w:rFonts w:eastAsia="Times New Roman" w:cstheme="minorHAnsi"/>
          <w:color w:val="000000"/>
          <w:sz w:val="20"/>
          <w:szCs w:val="20"/>
        </w:rPr>
        <w:t>Marketing firm assistance</w:t>
      </w:r>
    </w:p>
    <w:p w14:paraId="36B6521A" w14:textId="14529C70" w:rsidR="003170F9" w:rsidRPr="003170F9" w:rsidRDefault="003170F9" w:rsidP="003170F9">
      <w:pPr>
        <w:pStyle w:val="ListParagraph"/>
        <w:numPr>
          <w:ilvl w:val="0"/>
          <w:numId w:val="22"/>
        </w:numPr>
        <w:textAlignment w:val="baseline"/>
        <w:rPr>
          <w:rFonts w:eastAsia="Times New Roman" w:cstheme="minorHAnsi"/>
          <w:color w:val="000000"/>
          <w:sz w:val="20"/>
          <w:szCs w:val="20"/>
        </w:rPr>
      </w:pPr>
      <w:r w:rsidRPr="003170F9">
        <w:rPr>
          <w:rFonts w:eastAsia="Times New Roman" w:cstheme="minorHAnsi"/>
          <w:color w:val="000000"/>
          <w:sz w:val="20"/>
          <w:szCs w:val="20"/>
        </w:rPr>
        <w:t xml:space="preserve">Open houses, </w:t>
      </w:r>
      <w:proofErr w:type="gramStart"/>
      <w:r w:rsidRPr="003170F9">
        <w:rPr>
          <w:rFonts w:eastAsia="Times New Roman" w:cstheme="minorHAnsi"/>
          <w:color w:val="000000"/>
          <w:sz w:val="20"/>
          <w:szCs w:val="20"/>
        </w:rPr>
        <w:t>i.e.</w:t>
      </w:r>
      <w:proofErr w:type="gramEnd"/>
      <w:r w:rsidRPr="003170F9">
        <w:rPr>
          <w:rFonts w:eastAsia="Times New Roman" w:cstheme="minorHAnsi"/>
          <w:color w:val="000000"/>
          <w:sz w:val="20"/>
          <w:szCs w:val="20"/>
        </w:rPr>
        <w:t xml:space="preserve"> trunk or treat</w:t>
      </w:r>
    </w:p>
    <w:p w14:paraId="40483D71" w14:textId="0C7C744C" w:rsidR="003170F9" w:rsidRPr="003170F9" w:rsidRDefault="003170F9" w:rsidP="003170F9">
      <w:pPr>
        <w:pStyle w:val="ListParagraph"/>
        <w:numPr>
          <w:ilvl w:val="0"/>
          <w:numId w:val="22"/>
        </w:numPr>
        <w:textAlignment w:val="baseline"/>
        <w:rPr>
          <w:rFonts w:eastAsia="Times New Roman" w:cstheme="minorHAnsi"/>
          <w:color w:val="000000"/>
          <w:sz w:val="20"/>
          <w:szCs w:val="20"/>
        </w:rPr>
      </w:pPr>
      <w:r w:rsidRPr="003170F9">
        <w:rPr>
          <w:rFonts w:eastAsia="Times New Roman" w:cstheme="minorHAnsi"/>
          <w:color w:val="000000"/>
          <w:sz w:val="20"/>
          <w:szCs w:val="20"/>
        </w:rPr>
        <w:t>Truancy letters went out 9/12/22</w:t>
      </w:r>
    </w:p>
    <w:p w14:paraId="4372B732" w14:textId="04FB2CDD" w:rsidR="003170F9" w:rsidRPr="00C124A4" w:rsidRDefault="003170F9" w:rsidP="00C124A4">
      <w:pPr>
        <w:pStyle w:val="ListParagraph"/>
        <w:numPr>
          <w:ilvl w:val="0"/>
          <w:numId w:val="15"/>
        </w:numPr>
        <w:textAlignment w:val="baseline"/>
        <w:rPr>
          <w:rFonts w:ascii="Arial" w:eastAsia="Times New Roman" w:hAnsi="Arial" w:cs="Arial"/>
          <w:color w:val="000000"/>
          <w:sz w:val="20"/>
          <w:szCs w:val="20"/>
        </w:rPr>
      </w:pPr>
      <w:r w:rsidRPr="003170F9">
        <w:rPr>
          <w:rFonts w:ascii="Calibri" w:eastAsia="Times New Roman" w:hAnsi="Calibri" w:cs="Calibri"/>
          <w:color w:val="000000"/>
          <w:sz w:val="20"/>
          <w:szCs w:val="20"/>
        </w:rPr>
        <w:t>Academic Updates </w:t>
      </w:r>
    </w:p>
    <w:p w14:paraId="499F2D25" w14:textId="77777777" w:rsidR="003170F9" w:rsidRPr="003170F9" w:rsidRDefault="003170F9" w:rsidP="003170F9">
      <w:pPr>
        <w:pStyle w:val="ListParagraph"/>
        <w:numPr>
          <w:ilvl w:val="0"/>
          <w:numId w:val="15"/>
        </w:numPr>
        <w:textAlignment w:val="baseline"/>
        <w:rPr>
          <w:rFonts w:ascii="Arial" w:eastAsia="Times New Roman" w:hAnsi="Arial" w:cs="Arial"/>
          <w:color w:val="000000"/>
          <w:sz w:val="20"/>
          <w:szCs w:val="20"/>
        </w:rPr>
      </w:pPr>
      <w:r w:rsidRPr="003170F9">
        <w:rPr>
          <w:rFonts w:ascii="Calibri" w:eastAsia="Times New Roman" w:hAnsi="Calibri" w:cs="Calibri"/>
          <w:color w:val="000000"/>
          <w:sz w:val="20"/>
          <w:szCs w:val="20"/>
        </w:rPr>
        <w:t>3rd Grade Commitment</w:t>
      </w:r>
    </w:p>
    <w:p w14:paraId="1AE94611" w14:textId="77777777" w:rsidR="003170F9" w:rsidRPr="003170F9" w:rsidRDefault="003170F9" w:rsidP="003170F9">
      <w:pPr>
        <w:pStyle w:val="ListParagraph"/>
        <w:numPr>
          <w:ilvl w:val="0"/>
          <w:numId w:val="15"/>
        </w:numPr>
        <w:textAlignment w:val="baseline"/>
        <w:rPr>
          <w:rFonts w:ascii="Arial" w:eastAsia="Times New Roman" w:hAnsi="Arial" w:cs="Arial"/>
          <w:color w:val="000000"/>
          <w:sz w:val="20"/>
          <w:szCs w:val="20"/>
        </w:rPr>
      </w:pPr>
      <w:r w:rsidRPr="003170F9">
        <w:rPr>
          <w:rFonts w:ascii="Calibri" w:eastAsia="Times New Roman" w:hAnsi="Calibri" w:cs="Calibri"/>
          <w:color w:val="000000"/>
          <w:sz w:val="20"/>
          <w:szCs w:val="20"/>
        </w:rPr>
        <w:t>Policy Updates </w:t>
      </w:r>
    </w:p>
    <w:p w14:paraId="5E1F5F67" w14:textId="77777777" w:rsidR="003170F9" w:rsidRPr="003170F9" w:rsidRDefault="003170F9" w:rsidP="003170F9">
      <w:pPr>
        <w:pStyle w:val="ListParagraph"/>
        <w:numPr>
          <w:ilvl w:val="0"/>
          <w:numId w:val="15"/>
        </w:numPr>
        <w:textAlignment w:val="baseline"/>
        <w:rPr>
          <w:rFonts w:ascii="Arial" w:eastAsia="Times New Roman" w:hAnsi="Arial" w:cs="Arial"/>
          <w:color w:val="000000"/>
          <w:sz w:val="20"/>
          <w:szCs w:val="20"/>
        </w:rPr>
      </w:pPr>
      <w:r w:rsidRPr="003170F9">
        <w:rPr>
          <w:rFonts w:ascii="Calibri" w:eastAsia="Times New Roman" w:hAnsi="Calibri" w:cs="Calibri"/>
          <w:color w:val="000000"/>
          <w:sz w:val="20"/>
          <w:szCs w:val="20"/>
        </w:rPr>
        <w:t>Current Academic Data Dashboard</w:t>
      </w:r>
    </w:p>
    <w:p w14:paraId="1121E09C" w14:textId="2085352C" w:rsidR="00C124A4" w:rsidRPr="00C124A4" w:rsidRDefault="003170F9" w:rsidP="00C124A4">
      <w:pPr>
        <w:pStyle w:val="ListParagraph"/>
        <w:numPr>
          <w:ilvl w:val="0"/>
          <w:numId w:val="15"/>
        </w:numPr>
        <w:textAlignment w:val="baseline"/>
        <w:rPr>
          <w:rFonts w:ascii="Arial" w:eastAsia="Times New Roman" w:hAnsi="Arial" w:cs="Arial"/>
          <w:color w:val="000000"/>
          <w:sz w:val="20"/>
          <w:szCs w:val="20"/>
        </w:rPr>
      </w:pPr>
      <w:r w:rsidRPr="003170F9">
        <w:rPr>
          <w:rFonts w:ascii="Calibri" w:eastAsia="Times New Roman" w:hAnsi="Calibri" w:cs="Calibri"/>
          <w:color w:val="000000"/>
          <w:sz w:val="20"/>
          <w:szCs w:val="20"/>
        </w:rPr>
        <w:t>Operational Updates </w:t>
      </w:r>
    </w:p>
    <w:p w14:paraId="3155AF14" w14:textId="21417C44" w:rsidR="00C124A4" w:rsidRPr="00C124A4" w:rsidRDefault="00C124A4" w:rsidP="00C124A4">
      <w:pPr>
        <w:pStyle w:val="ListParagraph"/>
        <w:numPr>
          <w:ilvl w:val="0"/>
          <w:numId w:val="24"/>
        </w:numPr>
        <w:textAlignment w:val="baseline"/>
        <w:rPr>
          <w:rFonts w:eastAsia="Times New Roman" w:cstheme="minorHAnsi"/>
          <w:color w:val="000000"/>
          <w:sz w:val="20"/>
          <w:szCs w:val="20"/>
        </w:rPr>
      </w:pPr>
      <w:r w:rsidRPr="00C124A4">
        <w:rPr>
          <w:rFonts w:eastAsia="Times New Roman" w:cstheme="minorHAnsi"/>
          <w:color w:val="000000"/>
          <w:sz w:val="20"/>
          <w:szCs w:val="20"/>
        </w:rPr>
        <w:t>All scorecard scores are above a 3, which is what would be required by the authorizer when looking to review our charter</w:t>
      </w:r>
    </w:p>
    <w:p w14:paraId="5DD1898F" w14:textId="2E915F49" w:rsidR="003170F9" w:rsidRPr="003170F9" w:rsidRDefault="003170F9" w:rsidP="003170F9">
      <w:pPr>
        <w:pStyle w:val="ListParagraph"/>
        <w:numPr>
          <w:ilvl w:val="0"/>
          <w:numId w:val="15"/>
        </w:numPr>
        <w:textAlignment w:val="baseline"/>
        <w:rPr>
          <w:rFonts w:ascii="Arial" w:eastAsia="Times New Roman" w:hAnsi="Arial" w:cs="Arial"/>
          <w:color w:val="000000"/>
          <w:sz w:val="20"/>
          <w:szCs w:val="20"/>
        </w:rPr>
      </w:pPr>
      <w:r w:rsidRPr="003170F9">
        <w:rPr>
          <w:rFonts w:ascii="Calibri" w:eastAsia="Times New Roman" w:hAnsi="Calibri" w:cs="Calibri"/>
          <w:color w:val="000000"/>
          <w:sz w:val="20"/>
          <w:szCs w:val="20"/>
        </w:rPr>
        <w:t>Facility Updates </w:t>
      </w:r>
    </w:p>
    <w:p w14:paraId="34179D99" w14:textId="6848FE43" w:rsidR="003170F9" w:rsidRDefault="003170F9" w:rsidP="003170F9">
      <w:pPr>
        <w:ind w:left="720" w:firstLine="720"/>
        <w:textAlignment w:val="baseline"/>
        <w:rPr>
          <w:rFonts w:ascii="Calibri" w:eastAsia="Times New Roman" w:hAnsi="Calibri" w:cs="Calibri"/>
          <w:color w:val="000000"/>
          <w:sz w:val="20"/>
          <w:szCs w:val="20"/>
        </w:rPr>
      </w:pPr>
      <w:r w:rsidRPr="003170F9">
        <w:rPr>
          <w:rFonts w:ascii="Calibri" w:eastAsia="Times New Roman" w:hAnsi="Calibri" w:cs="Calibri"/>
          <w:color w:val="000000"/>
          <w:sz w:val="20"/>
          <w:szCs w:val="20"/>
        </w:rPr>
        <w:fldChar w:fldCharType="begin"/>
      </w:r>
      <w:r w:rsidRPr="003170F9">
        <w:rPr>
          <w:rFonts w:ascii="Calibri" w:eastAsia="Times New Roman" w:hAnsi="Calibri" w:cs="Calibri"/>
          <w:color w:val="000000"/>
          <w:sz w:val="20"/>
          <w:szCs w:val="20"/>
        </w:rPr>
        <w:instrText xml:space="preserve"> HYPERLINK "https://drive.google.com/drive/folders/1WcDFM0XvjPE5oTcPSGl59KipdW05mVuN?usp=sharing" </w:instrText>
      </w:r>
      <w:r w:rsidRPr="003170F9">
        <w:rPr>
          <w:rFonts w:ascii="Calibri" w:eastAsia="Times New Roman" w:hAnsi="Calibri" w:cs="Calibri"/>
          <w:color w:val="000000"/>
          <w:sz w:val="20"/>
          <w:szCs w:val="20"/>
        </w:rPr>
        <w:fldChar w:fldCharType="separate"/>
      </w:r>
      <w:r w:rsidRPr="003170F9">
        <w:rPr>
          <w:rFonts w:ascii="Calibri" w:eastAsia="Times New Roman" w:hAnsi="Calibri" w:cs="Calibri"/>
          <w:color w:val="1155CC"/>
          <w:sz w:val="20"/>
          <w:szCs w:val="20"/>
          <w:u w:val="single"/>
        </w:rPr>
        <w:t>AIA GTG Contract </w:t>
      </w:r>
      <w:r w:rsidRPr="003170F9">
        <w:rPr>
          <w:rFonts w:ascii="Calibri" w:eastAsia="Times New Roman" w:hAnsi="Calibri" w:cs="Calibri"/>
          <w:color w:val="000000"/>
          <w:sz w:val="20"/>
          <w:szCs w:val="20"/>
        </w:rPr>
        <w:fldChar w:fldCharType="end"/>
      </w:r>
    </w:p>
    <w:p w14:paraId="6532C29E" w14:textId="3F70CF6D" w:rsidR="00C124A4" w:rsidRPr="00C124A4" w:rsidRDefault="00C124A4" w:rsidP="00C124A4">
      <w:pPr>
        <w:pStyle w:val="ListParagraph"/>
        <w:numPr>
          <w:ilvl w:val="0"/>
          <w:numId w:val="24"/>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To add </w:t>
      </w:r>
      <w:proofErr w:type="spellStart"/>
      <w:r>
        <w:rPr>
          <w:rFonts w:ascii="Calibri" w:eastAsia="Times New Roman" w:hAnsi="Calibri" w:cs="Calibri"/>
          <w:color w:val="000000"/>
          <w:sz w:val="20"/>
          <w:szCs w:val="20"/>
        </w:rPr>
        <w:t>archemania</w:t>
      </w:r>
      <w:proofErr w:type="spellEnd"/>
      <w:r>
        <w:rPr>
          <w:rFonts w:ascii="Calibri" w:eastAsia="Times New Roman" w:hAnsi="Calibri" w:cs="Calibri"/>
          <w:color w:val="000000"/>
          <w:sz w:val="20"/>
          <w:szCs w:val="20"/>
        </w:rPr>
        <w:t xml:space="preserve"> as architects</w:t>
      </w:r>
    </w:p>
    <w:p w14:paraId="1FE69227" w14:textId="512A9B1E" w:rsidR="003170F9" w:rsidRDefault="003170F9" w:rsidP="003170F9">
      <w:pPr>
        <w:pStyle w:val="ListParagraph"/>
        <w:numPr>
          <w:ilvl w:val="0"/>
          <w:numId w:val="15"/>
        </w:numPr>
        <w:textAlignment w:val="baseline"/>
        <w:rPr>
          <w:rFonts w:ascii="Calibri" w:eastAsia="Times New Roman" w:hAnsi="Calibri" w:cs="Calibri"/>
          <w:color w:val="000000"/>
          <w:sz w:val="20"/>
          <w:szCs w:val="20"/>
        </w:rPr>
      </w:pPr>
      <w:r w:rsidRPr="003170F9">
        <w:rPr>
          <w:rFonts w:ascii="Calibri" w:eastAsia="Times New Roman" w:hAnsi="Calibri" w:cs="Calibri"/>
          <w:color w:val="000000"/>
          <w:sz w:val="20"/>
          <w:szCs w:val="20"/>
        </w:rPr>
        <w:t>Successes &amp; Area of Opportunity </w:t>
      </w:r>
    </w:p>
    <w:p w14:paraId="6A8D9E25" w14:textId="6161678D" w:rsidR="003170F9" w:rsidRDefault="003170F9" w:rsidP="003170F9">
      <w:pPr>
        <w:pStyle w:val="ListParagraph"/>
        <w:numPr>
          <w:ilvl w:val="0"/>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Successes</w:t>
      </w:r>
    </w:p>
    <w:p w14:paraId="70CE73D9" w14:textId="1FA35DD0" w:rsidR="003170F9" w:rsidRDefault="003170F9" w:rsidP="003170F9">
      <w:pPr>
        <w:pStyle w:val="ListParagraph"/>
        <w:numPr>
          <w:ilvl w:val="1"/>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Student incentives</w:t>
      </w:r>
    </w:p>
    <w:p w14:paraId="5952C290" w14:textId="6149B075" w:rsidR="003170F9" w:rsidRDefault="003170F9" w:rsidP="003170F9">
      <w:pPr>
        <w:pStyle w:val="ListParagraph"/>
        <w:numPr>
          <w:ilvl w:val="1"/>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Hispanic heritage month</w:t>
      </w:r>
    </w:p>
    <w:p w14:paraId="63037123" w14:textId="2A5A703B" w:rsidR="003170F9" w:rsidRDefault="003170F9" w:rsidP="003170F9">
      <w:pPr>
        <w:pStyle w:val="ListParagraph"/>
        <w:numPr>
          <w:ilvl w:val="1"/>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Attendance average at 93%</w:t>
      </w:r>
    </w:p>
    <w:p w14:paraId="6A9046BF" w14:textId="74C0094B" w:rsidR="003170F9" w:rsidRDefault="003170F9" w:rsidP="003170F9">
      <w:pPr>
        <w:pStyle w:val="ListParagraph"/>
        <w:numPr>
          <w:ilvl w:val="1"/>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Daily schedule has been restructured to put literacy FIRST </w:t>
      </w:r>
    </w:p>
    <w:p w14:paraId="0631702B" w14:textId="7C4B361E" w:rsidR="003170F9" w:rsidRDefault="003170F9" w:rsidP="003170F9">
      <w:pPr>
        <w:pStyle w:val="ListParagraph"/>
        <w:numPr>
          <w:ilvl w:val="1"/>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Tutoring launching for 3</w:t>
      </w:r>
      <w:r w:rsidRPr="003170F9">
        <w:rPr>
          <w:rFonts w:ascii="Calibri" w:eastAsia="Times New Roman" w:hAnsi="Calibri" w:cs="Calibri"/>
          <w:color w:val="000000"/>
          <w:sz w:val="20"/>
          <w:szCs w:val="20"/>
          <w:vertAlign w:val="superscript"/>
        </w:rPr>
        <w:t>rd</w:t>
      </w:r>
      <w:r>
        <w:rPr>
          <w:rFonts w:ascii="Calibri" w:eastAsia="Times New Roman" w:hAnsi="Calibri" w:cs="Calibri"/>
          <w:color w:val="000000"/>
          <w:sz w:val="20"/>
          <w:szCs w:val="20"/>
        </w:rPr>
        <w:t xml:space="preserve"> and 4</w:t>
      </w:r>
      <w:r w:rsidRPr="003170F9">
        <w:rPr>
          <w:rFonts w:ascii="Calibri" w:eastAsia="Times New Roman" w:hAnsi="Calibri" w:cs="Calibri"/>
          <w:color w:val="000000"/>
          <w:sz w:val="20"/>
          <w:szCs w:val="20"/>
          <w:vertAlign w:val="superscript"/>
        </w:rPr>
        <w:t>th</w:t>
      </w:r>
      <w:r>
        <w:rPr>
          <w:rFonts w:ascii="Calibri" w:eastAsia="Times New Roman" w:hAnsi="Calibri" w:cs="Calibri"/>
          <w:color w:val="000000"/>
          <w:sz w:val="20"/>
          <w:szCs w:val="20"/>
        </w:rPr>
        <w:t xml:space="preserve"> next week</w:t>
      </w:r>
    </w:p>
    <w:p w14:paraId="6C6822CB" w14:textId="763196F5" w:rsidR="003170F9" w:rsidRDefault="003170F9" w:rsidP="003170F9">
      <w:pPr>
        <w:pStyle w:val="ListParagraph"/>
        <w:numPr>
          <w:ilvl w:val="1"/>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8 new students have been added to the community</w:t>
      </w:r>
    </w:p>
    <w:p w14:paraId="3723C59A" w14:textId="677931FB" w:rsidR="003170F9" w:rsidRDefault="003170F9" w:rsidP="003170F9">
      <w:pPr>
        <w:pStyle w:val="ListParagraph"/>
        <w:numPr>
          <w:ilvl w:val="0"/>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AOO</w:t>
      </w:r>
    </w:p>
    <w:p w14:paraId="2F7F697D" w14:textId="12E5CBFA" w:rsidR="003170F9" w:rsidRDefault="003170F9" w:rsidP="003170F9">
      <w:pPr>
        <w:pStyle w:val="ListParagraph"/>
        <w:numPr>
          <w:ilvl w:val="1"/>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Reach attendance goal of 95%; same subset of families that were truant in previous years</w:t>
      </w:r>
    </w:p>
    <w:p w14:paraId="0EDF3403" w14:textId="6C94EA1E" w:rsidR="003170F9" w:rsidRDefault="003170F9" w:rsidP="003170F9">
      <w:pPr>
        <w:pStyle w:val="ListParagraph"/>
        <w:numPr>
          <w:ilvl w:val="1"/>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Balancing teacher wellness</w:t>
      </w:r>
    </w:p>
    <w:p w14:paraId="27E669A6" w14:textId="757317ED" w:rsidR="003170F9" w:rsidRDefault="003170F9" w:rsidP="003170F9">
      <w:pPr>
        <w:pStyle w:val="ListParagraph"/>
        <w:numPr>
          <w:ilvl w:val="1"/>
          <w:numId w:val="22"/>
        </w:numPr>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Fund development for capital campaign</w:t>
      </w:r>
    </w:p>
    <w:p w14:paraId="5B69DCD3" w14:textId="77777777" w:rsidR="003170F9" w:rsidRPr="003170F9" w:rsidRDefault="003170F9" w:rsidP="003170F9">
      <w:pPr>
        <w:pStyle w:val="ListParagraph"/>
        <w:numPr>
          <w:ilvl w:val="1"/>
          <w:numId w:val="22"/>
        </w:numPr>
        <w:textAlignment w:val="baseline"/>
        <w:rPr>
          <w:rFonts w:ascii="Calibri" w:eastAsia="Times New Roman" w:hAnsi="Calibri" w:cs="Calibri"/>
          <w:color w:val="000000"/>
          <w:sz w:val="20"/>
          <w:szCs w:val="20"/>
        </w:rPr>
      </w:pPr>
    </w:p>
    <w:p w14:paraId="6B819EB5" w14:textId="3D626422" w:rsidR="003170F9" w:rsidRDefault="003170F9" w:rsidP="003170F9">
      <w:pPr>
        <w:ind w:left="720"/>
        <w:textAlignment w:val="baseline"/>
        <w:rPr>
          <w:rFonts w:ascii="Calibri" w:eastAsia="Times New Roman" w:hAnsi="Calibri" w:cs="Calibri"/>
          <w:color w:val="000000"/>
          <w:sz w:val="20"/>
          <w:szCs w:val="20"/>
        </w:rPr>
      </w:pPr>
      <w:r>
        <w:rPr>
          <w:rFonts w:ascii="Calibri" w:eastAsia="Times New Roman" w:hAnsi="Calibri" w:cs="Calibri"/>
          <w:b/>
          <w:bCs/>
          <w:color w:val="000000"/>
          <w:sz w:val="20"/>
          <w:szCs w:val="20"/>
        </w:rPr>
        <w:t>I.</w:t>
      </w:r>
      <w:r w:rsidRPr="003170F9">
        <w:rPr>
          <w:rFonts w:ascii="Calibri" w:eastAsia="Times New Roman" w:hAnsi="Calibri" w:cs="Calibri"/>
          <w:b/>
          <w:bCs/>
          <w:color w:val="000000"/>
          <w:sz w:val="20"/>
          <w:szCs w:val="20"/>
        </w:rPr>
        <w:t>  Adjourn Meeting</w:t>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b/>
          <w:bCs/>
          <w:color w:val="000000"/>
          <w:sz w:val="20"/>
          <w:szCs w:val="20"/>
        </w:rPr>
        <w:tab/>
      </w:r>
      <w:r w:rsidRPr="003170F9">
        <w:rPr>
          <w:rFonts w:ascii="Calibri" w:eastAsia="Times New Roman" w:hAnsi="Calibri" w:cs="Calibri"/>
          <w:color w:val="000000"/>
          <w:sz w:val="20"/>
          <w:szCs w:val="20"/>
        </w:rPr>
        <w:t>M. Moore</w:t>
      </w:r>
    </w:p>
    <w:p w14:paraId="02A8527C" w14:textId="5EDA1AD9" w:rsidR="003170F9" w:rsidRPr="003170F9" w:rsidRDefault="003170F9" w:rsidP="003170F9">
      <w:pPr>
        <w:ind w:left="720"/>
        <w:textAlignment w:val="baseline"/>
        <w:rPr>
          <w:rFonts w:ascii="Arial" w:eastAsia="Times New Roman" w:hAnsi="Arial" w:cs="Arial"/>
          <w:color w:val="000000"/>
          <w:sz w:val="20"/>
          <w:szCs w:val="20"/>
        </w:rPr>
      </w:pPr>
      <w:r>
        <w:rPr>
          <w:rFonts w:ascii="Calibri" w:eastAsia="Times New Roman" w:hAnsi="Calibri" w:cs="Calibri"/>
          <w:color w:val="000000"/>
          <w:sz w:val="20"/>
          <w:szCs w:val="20"/>
        </w:rPr>
        <w:t xml:space="preserve">-meeting adjourned at </w:t>
      </w:r>
      <w:r w:rsidR="00C931A5">
        <w:rPr>
          <w:rFonts w:ascii="Calibri" w:eastAsia="Times New Roman" w:hAnsi="Calibri" w:cs="Calibri"/>
          <w:color w:val="000000"/>
          <w:sz w:val="20"/>
          <w:szCs w:val="20"/>
        </w:rPr>
        <w:t>7:12pm</w:t>
      </w:r>
    </w:p>
    <w:p w14:paraId="5E3B0B07" w14:textId="77777777" w:rsidR="004D6398" w:rsidRDefault="004D6398"/>
    <w:sectPr w:rsidR="004D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7F1"/>
    <w:multiLevelType w:val="hybridMultilevel"/>
    <w:tmpl w:val="56241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0F1B01"/>
    <w:multiLevelType w:val="hybridMultilevel"/>
    <w:tmpl w:val="79F652F0"/>
    <w:lvl w:ilvl="0" w:tplc="04090001">
      <w:start w:val="1"/>
      <w:numFmt w:val="bullet"/>
      <w:lvlText w:val=""/>
      <w:lvlJc w:val="left"/>
      <w:pPr>
        <w:ind w:left="5807" w:hanging="360"/>
      </w:pPr>
      <w:rPr>
        <w:rFonts w:ascii="Symbol" w:hAnsi="Symbol" w:hint="default"/>
      </w:rPr>
    </w:lvl>
    <w:lvl w:ilvl="1" w:tplc="04090003" w:tentative="1">
      <w:start w:val="1"/>
      <w:numFmt w:val="bullet"/>
      <w:lvlText w:val="o"/>
      <w:lvlJc w:val="left"/>
      <w:pPr>
        <w:ind w:left="6527" w:hanging="360"/>
      </w:pPr>
      <w:rPr>
        <w:rFonts w:ascii="Courier New" w:hAnsi="Courier New" w:cs="Courier New" w:hint="default"/>
      </w:rPr>
    </w:lvl>
    <w:lvl w:ilvl="2" w:tplc="04090005" w:tentative="1">
      <w:start w:val="1"/>
      <w:numFmt w:val="bullet"/>
      <w:lvlText w:val=""/>
      <w:lvlJc w:val="left"/>
      <w:pPr>
        <w:ind w:left="7247" w:hanging="360"/>
      </w:pPr>
      <w:rPr>
        <w:rFonts w:ascii="Wingdings" w:hAnsi="Wingdings" w:hint="default"/>
      </w:rPr>
    </w:lvl>
    <w:lvl w:ilvl="3" w:tplc="04090001" w:tentative="1">
      <w:start w:val="1"/>
      <w:numFmt w:val="bullet"/>
      <w:lvlText w:val=""/>
      <w:lvlJc w:val="left"/>
      <w:pPr>
        <w:ind w:left="7967" w:hanging="360"/>
      </w:pPr>
      <w:rPr>
        <w:rFonts w:ascii="Symbol" w:hAnsi="Symbol" w:hint="default"/>
      </w:rPr>
    </w:lvl>
    <w:lvl w:ilvl="4" w:tplc="04090003" w:tentative="1">
      <w:start w:val="1"/>
      <w:numFmt w:val="bullet"/>
      <w:lvlText w:val="o"/>
      <w:lvlJc w:val="left"/>
      <w:pPr>
        <w:ind w:left="8687" w:hanging="360"/>
      </w:pPr>
      <w:rPr>
        <w:rFonts w:ascii="Courier New" w:hAnsi="Courier New" w:cs="Courier New" w:hint="default"/>
      </w:rPr>
    </w:lvl>
    <w:lvl w:ilvl="5" w:tplc="04090005" w:tentative="1">
      <w:start w:val="1"/>
      <w:numFmt w:val="bullet"/>
      <w:lvlText w:val=""/>
      <w:lvlJc w:val="left"/>
      <w:pPr>
        <w:ind w:left="9407" w:hanging="360"/>
      </w:pPr>
      <w:rPr>
        <w:rFonts w:ascii="Wingdings" w:hAnsi="Wingdings" w:hint="default"/>
      </w:rPr>
    </w:lvl>
    <w:lvl w:ilvl="6" w:tplc="04090001" w:tentative="1">
      <w:start w:val="1"/>
      <w:numFmt w:val="bullet"/>
      <w:lvlText w:val=""/>
      <w:lvlJc w:val="left"/>
      <w:pPr>
        <w:ind w:left="10127" w:hanging="360"/>
      </w:pPr>
      <w:rPr>
        <w:rFonts w:ascii="Symbol" w:hAnsi="Symbol" w:hint="default"/>
      </w:rPr>
    </w:lvl>
    <w:lvl w:ilvl="7" w:tplc="04090003" w:tentative="1">
      <w:start w:val="1"/>
      <w:numFmt w:val="bullet"/>
      <w:lvlText w:val="o"/>
      <w:lvlJc w:val="left"/>
      <w:pPr>
        <w:ind w:left="10847" w:hanging="360"/>
      </w:pPr>
      <w:rPr>
        <w:rFonts w:ascii="Courier New" w:hAnsi="Courier New" w:cs="Courier New" w:hint="default"/>
      </w:rPr>
    </w:lvl>
    <w:lvl w:ilvl="8" w:tplc="04090005" w:tentative="1">
      <w:start w:val="1"/>
      <w:numFmt w:val="bullet"/>
      <w:lvlText w:val=""/>
      <w:lvlJc w:val="left"/>
      <w:pPr>
        <w:ind w:left="11567" w:hanging="360"/>
      </w:pPr>
      <w:rPr>
        <w:rFonts w:ascii="Wingdings" w:hAnsi="Wingdings" w:hint="default"/>
      </w:rPr>
    </w:lvl>
  </w:abstractNum>
  <w:abstractNum w:abstractNumId="2" w15:restartNumberingAfterBreak="0">
    <w:nsid w:val="220372D6"/>
    <w:multiLevelType w:val="hybridMultilevel"/>
    <w:tmpl w:val="8620F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192F3A"/>
    <w:multiLevelType w:val="hybridMultilevel"/>
    <w:tmpl w:val="E79AB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DF172A"/>
    <w:multiLevelType w:val="hybridMultilevel"/>
    <w:tmpl w:val="421A49DE"/>
    <w:lvl w:ilvl="0" w:tplc="9FA04C86">
      <w:start w:val="5"/>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92BB8"/>
    <w:multiLevelType w:val="hybridMultilevel"/>
    <w:tmpl w:val="DF4AA7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47138D"/>
    <w:multiLevelType w:val="hybridMultilevel"/>
    <w:tmpl w:val="BF06C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1C2C40"/>
    <w:multiLevelType w:val="hybridMultilevel"/>
    <w:tmpl w:val="9BBE45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DA3BBE"/>
    <w:multiLevelType w:val="multilevel"/>
    <w:tmpl w:val="5B96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433FD2"/>
    <w:multiLevelType w:val="multilevel"/>
    <w:tmpl w:val="539C0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63C29"/>
    <w:multiLevelType w:val="hybridMultilevel"/>
    <w:tmpl w:val="686EE0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E07A9E"/>
    <w:multiLevelType w:val="hybridMultilevel"/>
    <w:tmpl w:val="98102A7C"/>
    <w:lvl w:ilvl="0" w:tplc="253EFE42">
      <w:start w:val="7"/>
      <w:numFmt w:val="upperLetter"/>
      <w:lvlText w:val="%1."/>
      <w:lvlJc w:val="left"/>
      <w:pPr>
        <w:tabs>
          <w:tab w:val="num" w:pos="720"/>
        </w:tabs>
        <w:ind w:left="720" w:hanging="360"/>
      </w:pPr>
    </w:lvl>
    <w:lvl w:ilvl="1" w:tplc="AF1E8D12">
      <w:start w:val="1"/>
      <w:numFmt w:val="decimal"/>
      <w:lvlText w:val="%2."/>
      <w:lvlJc w:val="left"/>
      <w:pPr>
        <w:tabs>
          <w:tab w:val="num" w:pos="1440"/>
        </w:tabs>
        <w:ind w:left="1440" w:hanging="360"/>
      </w:pPr>
    </w:lvl>
    <w:lvl w:ilvl="2" w:tplc="5E3E049A">
      <w:start w:val="1"/>
      <w:numFmt w:val="decimal"/>
      <w:lvlText w:val="%3."/>
      <w:lvlJc w:val="left"/>
      <w:pPr>
        <w:tabs>
          <w:tab w:val="num" w:pos="2160"/>
        </w:tabs>
        <w:ind w:left="2160" w:hanging="360"/>
      </w:pPr>
    </w:lvl>
    <w:lvl w:ilvl="3" w:tplc="C40821C4">
      <w:start w:val="1"/>
      <w:numFmt w:val="decimal"/>
      <w:lvlText w:val="%4."/>
      <w:lvlJc w:val="left"/>
      <w:pPr>
        <w:tabs>
          <w:tab w:val="num" w:pos="2880"/>
        </w:tabs>
        <w:ind w:left="2880" w:hanging="360"/>
      </w:pPr>
    </w:lvl>
    <w:lvl w:ilvl="4" w:tplc="B024E6B4" w:tentative="1">
      <w:start w:val="1"/>
      <w:numFmt w:val="decimal"/>
      <w:lvlText w:val="%5."/>
      <w:lvlJc w:val="left"/>
      <w:pPr>
        <w:tabs>
          <w:tab w:val="num" w:pos="3600"/>
        </w:tabs>
        <w:ind w:left="3600" w:hanging="360"/>
      </w:pPr>
    </w:lvl>
    <w:lvl w:ilvl="5" w:tplc="1BB07EA4" w:tentative="1">
      <w:start w:val="1"/>
      <w:numFmt w:val="decimal"/>
      <w:lvlText w:val="%6."/>
      <w:lvlJc w:val="left"/>
      <w:pPr>
        <w:tabs>
          <w:tab w:val="num" w:pos="4320"/>
        </w:tabs>
        <w:ind w:left="4320" w:hanging="360"/>
      </w:pPr>
    </w:lvl>
    <w:lvl w:ilvl="6" w:tplc="C646DEC0" w:tentative="1">
      <w:start w:val="1"/>
      <w:numFmt w:val="decimal"/>
      <w:lvlText w:val="%7."/>
      <w:lvlJc w:val="left"/>
      <w:pPr>
        <w:tabs>
          <w:tab w:val="num" w:pos="5040"/>
        </w:tabs>
        <w:ind w:left="5040" w:hanging="360"/>
      </w:pPr>
    </w:lvl>
    <w:lvl w:ilvl="7" w:tplc="F6A6C568" w:tentative="1">
      <w:start w:val="1"/>
      <w:numFmt w:val="decimal"/>
      <w:lvlText w:val="%8."/>
      <w:lvlJc w:val="left"/>
      <w:pPr>
        <w:tabs>
          <w:tab w:val="num" w:pos="5760"/>
        </w:tabs>
        <w:ind w:left="5760" w:hanging="360"/>
      </w:pPr>
    </w:lvl>
    <w:lvl w:ilvl="8" w:tplc="E040A360" w:tentative="1">
      <w:start w:val="1"/>
      <w:numFmt w:val="decimal"/>
      <w:lvlText w:val="%9."/>
      <w:lvlJc w:val="left"/>
      <w:pPr>
        <w:tabs>
          <w:tab w:val="num" w:pos="6480"/>
        </w:tabs>
        <w:ind w:left="6480" w:hanging="360"/>
      </w:pPr>
    </w:lvl>
  </w:abstractNum>
  <w:abstractNum w:abstractNumId="12" w15:restartNumberingAfterBreak="0">
    <w:nsid w:val="46737979"/>
    <w:multiLevelType w:val="hybridMultilevel"/>
    <w:tmpl w:val="04C8B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CD5768"/>
    <w:multiLevelType w:val="hybridMultilevel"/>
    <w:tmpl w:val="0FF23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D4343F"/>
    <w:multiLevelType w:val="multilevel"/>
    <w:tmpl w:val="2660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7E56F4"/>
    <w:multiLevelType w:val="multilevel"/>
    <w:tmpl w:val="83D4BB46"/>
    <w:lvl w:ilvl="0">
      <w:start w:val="1"/>
      <w:numFmt w:val="upperLetter"/>
      <w:lvlText w:val="%1."/>
      <w:lvlJc w:val="left"/>
      <w:pPr>
        <w:ind w:left="1080" w:hanging="360"/>
      </w:pPr>
    </w:lvl>
    <w:lvl w:ilvl="1">
      <w:start w:val="1"/>
      <w:numFmt w:val="decimal"/>
      <w:lvlText w:val="%2."/>
      <w:lvlJc w:val="left"/>
      <w:pPr>
        <w:tabs>
          <w:tab w:val="num" w:pos="2160"/>
        </w:tabs>
        <w:ind w:left="2160" w:hanging="360"/>
      </w:pPr>
    </w:lvl>
    <w:lvl w:ilvl="2">
      <w:start w:val="4"/>
      <w:numFmt w:val="bullet"/>
      <w:lvlText w:val="-"/>
      <w:lvlJc w:val="left"/>
      <w:pPr>
        <w:ind w:left="2880" w:hanging="360"/>
      </w:pPr>
      <w:rPr>
        <w:rFonts w:ascii="Calibri" w:eastAsia="Times New Roman" w:hAnsi="Calibri" w:cs="Calibri" w:hint="default"/>
        <w:b/>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5E89004E"/>
    <w:multiLevelType w:val="hybridMultilevel"/>
    <w:tmpl w:val="CE5AE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384A38"/>
    <w:multiLevelType w:val="hybridMultilevel"/>
    <w:tmpl w:val="38F0A2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DC03E58"/>
    <w:multiLevelType w:val="hybridMultilevel"/>
    <w:tmpl w:val="A9443F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836871"/>
    <w:multiLevelType w:val="hybridMultilevel"/>
    <w:tmpl w:val="10D8B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639936">
    <w:abstractNumId w:val="14"/>
    <w:lvlOverride w:ilvl="0">
      <w:lvl w:ilvl="0">
        <w:start w:val="1"/>
        <w:numFmt w:val="upperLetter"/>
        <w:lvlText w:val="%1."/>
        <w:lvlJc w:val="left"/>
        <w:pPr>
          <w:ind w:left="1080" w:hanging="360"/>
        </w:p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16cid:durableId="1260873369">
    <w:abstractNumId w:val="9"/>
    <w:lvlOverride w:ilvl="0">
      <w:lvl w:ilvl="0">
        <w:numFmt w:val="upperLetter"/>
        <w:lvlText w:val="%1."/>
        <w:lvlJc w:val="left"/>
      </w:lvl>
    </w:lvlOverride>
  </w:num>
  <w:num w:numId="3" w16cid:durableId="1260873369">
    <w:abstractNumId w:val="9"/>
    <w:lvlOverride w:ilvl="0">
      <w:lvl w:ilvl="0">
        <w:numFmt w:val="upperLetter"/>
        <w:lvlText w:val="%1."/>
        <w:lvlJc w:val="left"/>
      </w:lvl>
    </w:lvlOverride>
    <w:lvlOverride w:ilvl="1">
      <w:lvl w:ilvl="1">
        <w:numFmt w:val="lowerLetter"/>
        <w:lvlText w:val="%2."/>
        <w:lvlJc w:val="left"/>
      </w:lvl>
    </w:lvlOverride>
  </w:num>
  <w:num w:numId="4" w16cid:durableId="1260873369">
    <w:abstractNumId w:val="9"/>
    <w:lvlOverride w:ilvl="0">
      <w:lvl w:ilvl="0">
        <w:numFmt w:val="upperLetter"/>
        <w:lvlText w:val="%1."/>
        <w:lvlJc w:val="left"/>
      </w:lvl>
    </w:lvlOverride>
    <w:lvlOverride w:ilvl="1">
      <w:lvl w:ilvl="1">
        <w:numFmt w:val="lowerLetter"/>
        <w:lvlText w:val="%2."/>
        <w:lvlJc w:val="left"/>
      </w:lvl>
    </w:lvlOverride>
  </w:num>
  <w:num w:numId="5" w16cid:durableId="1260873369">
    <w:abstractNumId w:val="9"/>
    <w:lvlOverride w:ilvl="0">
      <w:lvl w:ilvl="0">
        <w:numFmt w:val="upperLetter"/>
        <w:lvlText w:val="%1."/>
        <w:lvlJc w:val="left"/>
      </w:lvl>
    </w:lvlOverride>
    <w:lvlOverride w:ilvl="1">
      <w:lvl w:ilvl="1">
        <w:numFmt w:val="lowerLetter"/>
        <w:lvlText w:val="%2."/>
        <w:lvlJc w:val="left"/>
      </w:lvl>
    </w:lvlOverride>
  </w:num>
  <w:num w:numId="6" w16cid:durableId="1923877209">
    <w:abstractNumId w:val="8"/>
    <w:lvlOverride w:ilvl="0">
      <w:lvl w:ilvl="0">
        <w:numFmt w:val="lowerLetter"/>
        <w:lvlText w:val="%1."/>
        <w:lvlJc w:val="left"/>
      </w:lvl>
    </w:lvlOverride>
  </w:num>
  <w:num w:numId="7" w16cid:durableId="177626836">
    <w:abstractNumId w:val="11"/>
  </w:num>
  <w:num w:numId="8" w16cid:durableId="141970296">
    <w:abstractNumId w:val="11"/>
    <w:lvlOverride w:ilvl="1">
      <w:lvl w:ilvl="1" w:tplc="AF1E8D12">
        <w:numFmt w:val="lowerLetter"/>
        <w:lvlText w:val="%2."/>
        <w:lvlJc w:val="left"/>
      </w:lvl>
    </w:lvlOverride>
  </w:num>
  <w:num w:numId="9" w16cid:durableId="141970296">
    <w:abstractNumId w:val="11"/>
    <w:lvlOverride w:ilvl="1">
      <w:lvl w:ilvl="1" w:tplc="AF1E8D12">
        <w:numFmt w:val="lowerLetter"/>
        <w:lvlText w:val="%2."/>
        <w:lvlJc w:val="left"/>
      </w:lvl>
    </w:lvlOverride>
    <w:lvlOverride w:ilvl="2">
      <w:lvl w:ilvl="2" w:tplc="5E3E049A">
        <w:numFmt w:val="lowerRoman"/>
        <w:lvlText w:val="%3."/>
        <w:lvlJc w:val="right"/>
      </w:lvl>
    </w:lvlOverride>
  </w:num>
  <w:num w:numId="10" w16cid:durableId="141970296">
    <w:abstractNumId w:val="11"/>
    <w:lvlOverride w:ilvl="1">
      <w:lvl w:ilvl="1" w:tplc="AF1E8D12">
        <w:numFmt w:val="lowerLetter"/>
        <w:lvlText w:val="%2."/>
        <w:lvlJc w:val="left"/>
      </w:lvl>
    </w:lvlOverride>
    <w:lvlOverride w:ilvl="2">
      <w:lvl w:ilvl="2" w:tplc="5E3E049A">
        <w:numFmt w:val="lowerRoman"/>
        <w:lvlText w:val="%3."/>
        <w:lvlJc w:val="right"/>
      </w:lvl>
    </w:lvlOverride>
  </w:num>
  <w:num w:numId="11" w16cid:durableId="141970296">
    <w:abstractNumId w:val="11"/>
    <w:lvlOverride w:ilvl="0">
      <w:lvl w:ilvl="0" w:tplc="253EFE42">
        <w:numFmt w:val="upperLetter"/>
        <w:lvlText w:val="%1."/>
        <w:lvlJc w:val="left"/>
      </w:lvl>
    </w:lvlOverride>
    <w:lvlOverride w:ilvl="1">
      <w:lvl w:ilvl="1" w:tplc="AF1E8D12">
        <w:numFmt w:val="lowerLetter"/>
        <w:lvlText w:val="%2."/>
        <w:lvlJc w:val="left"/>
      </w:lvl>
    </w:lvlOverride>
    <w:lvlOverride w:ilvl="2">
      <w:lvl w:ilvl="2" w:tplc="5E3E049A">
        <w:numFmt w:val="lowerRoman"/>
        <w:lvlText w:val="%3."/>
        <w:lvlJc w:val="right"/>
      </w:lvl>
    </w:lvlOverride>
  </w:num>
  <w:num w:numId="12" w16cid:durableId="419258899">
    <w:abstractNumId w:val="15"/>
  </w:num>
  <w:num w:numId="13" w16cid:durableId="999500331">
    <w:abstractNumId w:val="16"/>
  </w:num>
  <w:num w:numId="14" w16cid:durableId="1612935648">
    <w:abstractNumId w:val="19"/>
  </w:num>
  <w:num w:numId="15" w16cid:durableId="514458665">
    <w:abstractNumId w:val="12"/>
  </w:num>
  <w:num w:numId="16" w16cid:durableId="1613437233">
    <w:abstractNumId w:val="5"/>
  </w:num>
  <w:num w:numId="17" w16cid:durableId="1390377100">
    <w:abstractNumId w:val="17"/>
  </w:num>
  <w:num w:numId="18" w16cid:durableId="779757789">
    <w:abstractNumId w:val="4"/>
  </w:num>
  <w:num w:numId="19" w16cid:durableId="546571464">
    <w:abstractNumId w:val="2"/>
  </w:num>
  <w:num w:numId="20" w16cid:durableId="30304628">
    <w:abstractNumId w:val="10"/>
  </w:num>
  <w:num w:numId="21" w16cid:durableId="1511291755">
    <w:abstractNumId w:val="1"/>
  </w:num>
  <w:num w:numId="22" w16cid:durableId="2074813297">
    <w:abstractNumId w:val="18"/>
  </w:num>
  <w:num w:numId="23" w16cid:durableId="1099567732">
    <w:abstractNumId w:val="3"/>
  </w:num>
  <w:num w:numId="24" w16cid:durableId="1010108120">
    <w:abstractNumId w:val="6"/>
  </w:num>
  <w:num w:numId="25" w16cid:durableId="764227050">
    <w:abstractNumId w:val="7"/>
  </w:num>
  <w:num w:numId="26" w16cid:durableId="1810367010">
    <w:abstractNumId w:val="0"/>
  </w:num>
  <w:num w:numId="27" w16cid:durableId="6189497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F9"/>
    <w:rsid w:val="003170F9"/>
    <w:rsid w:val="004D6398"/>
    <w:rsid w:val="00C124A4"/>
    <w:rsid w:val="00C931A5"/>
    <w:rsid w:val="00D56238"/>
    <w:rsid w:val="00FE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49FA6"/>
  <w15:chartTrackingRefBased/>
  <w15:docId w15:val="{1A7D7665-0FC6-7843-89BD-099E5C09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0F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170F9"/>
  </w:style>
  <w:style w:type="character" w:styleId="Hyperlink">
    <w:name w:val="Hyperlink"/>
    <w:basedOn w:val="DefaultParagraphFont"/>
    <w:uiPriority w:val="99"/>
    <w:semiHidden/>
    <w:unhideWhenUsed/>
    <w:rsid w:val="003170F9"/>
    <w:rPr>
      <w:color w:val="0000FF"/>
      <w:u w:val="single"/>
    </w:rPr>
  </w:style>
  <w:style w:type="paragraph" w:styleId="ListParagraph">
    <w:name w:val="List Paragraph"/>
    <w:basedOn w:val="Normal"/>
    <w:uiPriority w:val="34"/>
    <w:qFormat/>
    <w:rsid w:val="0031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WcDFM0XvjPE5oTcPSGl59KipdW05mVuN?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tay9dN8JMY14nNb39pBD445vT6sk3gQ1?usp=sharing" TargetMode="External"/><Relationship Id="rId5" Type="http://schemas.openxmlformats.org/officeDocument/2006/relationships/hyperlink" Target="https://drive.google.com/drive/folders/1WcDFM0XvjPE5oTcPSGl59KipdW05mVuN?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V. McBride</dc:creator>
  <cp:keywords/>
  <dc:description/>
  <cp:lastModifiedBy>Aurelia V. McBride</cp:lastModifiedBy>
  <cp:revision>3</cp:revision>
  <dcterms:created xsi:type="dcterms:W3CDTF">2022-10-20T22:22:00Z</dcterms:created>
  <dcterms:modified xsi:type="dcterms:W3CDTF">2022-10-21T00:12:00Z</dcterms:modified>
</cp:coreProperties>
</file>