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E6EC2" w14:textId="77777777" w:rsidR="000B5F2F" w:rsidRDefault="000B5F2F" w:rsidP="006C3668">
      <w:pPr>
        <w:rPr>
          <w:b/>
        </w:rPr>
      </w:pPr>
      <w:bookmarkStart w:id="0" w:name="_GoBack"/>
      <w:bookmarkEnd w:id="0"/>
      <w:r>
        <w:rPr>
          <w:b/>
        </w:rPr>
        <w:t xml:space="preserve">Étoile Academy Board Meeting </w:t>
      </w:r>
    </w:p>
    <w:p w14:paraId="3B6BCEC3" w14:textId="5D02CDEB" w:rsidR="000B5F2F" w:rsidRDefault="0066696F" w:rsidP="006C3668">
      <w:pPr>
        <w:rPr>
          <w:b/>
        </w:rPr>
      </w:pPr>
      <w:r>
        <w:rPr>
          <w:b/>
        </w:rPr>
        <w:t>November 20, 2018</w:t>
      </w:r>
      <w:r w:rsidR="00F22458" w:rsidRPr="006C3668">
        <w:rPr>
          <w:b/>
        </w:rPr>
        <w:tab/>
      </w:r>
    </w:p>
    <w:p w14:paraId="31E7D0DA" w14:textId="2CE9F27C" w:rsidR="005C4816" w:rsidRPr="006C3668" w:rsidRDefault="001F3BD2" w:rsidP="006C3668">
      <w:pPr>
        <w:rPr>
          <w:b/>
        </w:rPr>
      </w:pPr>
      <w:r>
        <w:rPr>
          <w:b/>
        </w:rPr>
        <w:t xml:space="preserve">Start: </w:t>
      </w:r>
      <w:r w:rsidR="00227D5D">
        <w:rPr>
          <w:b/>
        </w:rPr>
        <w:t xml:space="preserve"> </w:t>
      </w:r>
      <w:r w:rsidR="001B6E4B">
        <w:rPr>
          <w:b/>
          <w:u w:val="single"/>
        </w:rPr>
        <w:tab/>
        <w:t>6:</w:t>
      </w:r>
      <w:r w:rsidR="0066696F">
        <w:rPr>
          <w:b/>
          <w:u w:val="single"/>
        </w:rPr>
        <w:t>28</w:t>
      </w:r>
      <w:r w:rsidR="00227D5D">
        <w:rPr>
          <w:b/>
          <w:u w:val="single"/>
        </w:rPr>
        <w:t xml:space="preserve">  </w:t>
      </w:r>
      <w:r w:rsidR="00227D5D">
        <w:rPr>
          <w:b/>
        </w:rPr>
        <w:t xml:space="preserve"> p</w:t>
      </w:r>
      <w:r w:rsidR="001E2542" w:rsidRPr="006C3668">
        <w:rPr>
          <w:b/>
        </w:rPr>
        <w:t>.m. CST</w:t>
      </w:r>
      <w:r w:rsidR="00F22458" w:rsidRPr="006C3668">
        <w:rPr>
          <w:b/>
        </w:rPr>
        <w:tab/>
        <w:t xml:space="preserve">End: </w:t>
      </w:r>
      <w:r w:rsidR="00FA624F">
        <w:rPr>
          <w:b/>
          <w:u w:val="single"/>
        </w:rPr>
        <w:t xml:space="preserve"> 8</w:t>
      </w:r>
      <w:r w:rsidR="001B6E4B">
        <w:rPr>
          <w:b/>
          <w:u w:val="single"/>
        </w:rPr>
        <w:t xml:space="preserve">: </w:t>
      </w:r>
      <w:proofErr w:type="gramStart"/>
      <w:r w:rsidR="00FA624F">
        <w:rPr>
          <w:b/>
          <w:u w:val="single"/>
        </w:rPr>
        <w:t>1</w:t>
      </w:r>
      <w:r w:rsidR="002E0764">
        <w:rPr>
          <w:b/>
          <w:u w:val="single"/>
        </w:rPr>
        <w:t>1</w:t>
      </w:r>
      <w:r w:rsidR="00FA624F">
        <w:rPr>
          <w:b/>
          <w:u w:val="single"/>
        </w:rPr>
        <w:t xml:space="preserve"> </w:t>
      </w:r>
      <w:r w:rsidR="00996C27">
        <w:rPr>
          <w:b/>
          <w:u w:val="single"/>
        </w:rPr>
        <w:t xml:space="preserve"> </w:t>
      </w:r>
      <w:r w:rsidR="006C3668" w:rsidRPr="006C3668">
        <w:rPr>
          <w:b/>
        </w:rPr>
        <w:t>p.m.</w:t>
      </w:r>
      <w:proofErr w:type="gramEnd"/>
      <w:r w:rsidR="006C3668" w:rsidRPr="006C3668">
        <w:rPr>
          <w:b/>
        </w:rPr>
        <w:t xml:space="preserve"> CST</w:t>
      </w:r>
    </w:p>
    <w:p w14:paraId="4263E17B" w14:textId="77777777" w:rsidR="001B6E4B" w:rsidRPr="006328F7" w:rsidRDefault="001B6E4B" w:rsidP="001B6E4B">
      <w:pPr>
        <w:shd w:val="clear" w:color="auto" w:fill="FFFFFF"/>
        <w:spacing w:line="205" w:lineRule="atLeast"/>
        <w:rPr>
          <w:rFonts w:ascii="Arial" w:eastAsia="Times New Roman" w:hAnsi="Arial" w:cs="Arial"/>
          <w:color w:val="222222"/>
          <w:sz w:val="19"/>
          <w:szCs w:val="19"/>
        </w:rPr>
      </w:pPr>
      <w:r w:rsidRPr="006328F7">
        <w:rPr>
          <w:rFonts w:ascii="Arial" w:eastAsia="Times New Roman" w:hAnsi="Arial" w:cs="Arial"/>
          <w:color w:val="222222"/>
          <w:sz w:val="19"/>
          <w:szCs w:val="19"/>
        </w:rPr>
        <w:t>Present:</w:t>
      </w:r>
    </w:p>
    <w:p w14:paraId="0CCE0467" w14:textId="0A6D57C4" w:rsidR="001B6E4B" w:rsidRPr="006328F7" w:rsidRDefault="008B6870" w:rsidP="001B6E4B">
      <w:pPr>
        <w:shd w:val="clear" w:color="auto" w:fill="FFFFFF"/>
        <w:spacing w:line="205" w:lineRule="atLeast"/>
        <w:rPr>
          <w:rFonts w:ascii="Arial" w:eastAsia="Times New Roman" w:hAnsi="Arial" w:cs="Arial"/>
          <w:color w:val="222222"/>
          <w:sz w:val="19"/>
          <w:szCs w:val="19"/>
        </w:rPr>
      </w:pPr>
      <w:proofErr w:type="spellStart"/>
      <w:r>
        <w:rPr>
          <w:rFonts w:ascii="Arial" w:eastAsia="Times New Roman" w:hAnsi="Arial" w:cs="Arial"/>
          <w:color w:val="222222"/>
          <w:sz w:val="19"/>
          <w:szCs w:val="19"/>
        </w:rPr>
        <w:t>Shiroy</w:t>
      </w:r>
      <w:proofErr w:type="spellEnd"/>
      <w:r>
        <w:rPr>
          <w:rFonts w:ascii="Arial" w:eastAsia="Times New Roman" w:hAnsi="Arial" w:cs="Arial"/>
          <w:color w:val="222222"/>
          <w:sz w:val="19"/>
          <w:szCs w:val="19"/>
        </w:rPr>
        <w:t xml:space="preserve"> </w:t>
      </w:r>
      <w:proofErr w:type="spellStart"/>
      <w:r>
        <w:rPr>
          <w:rFonts w:ascii="Arial" w:eastAsia="Times New Roman" w:hAnsi="Arial" w:cs="Arial"/>
          <w:color w:val="222222"/>
          <w:sz w:val="19"/>
          <w:szCs w:val="19"/>
        </w:rPr>
        <w:t>Aspandiar</w:t>
      </w:r>
      <w:proofErr w:type="spellEnd"/>
      <w:r w:rsidRPr="006328F7">
        <w:rPr>
          <w:rFonts w:ascii="Arial" w:eastAsia="Times New Roman" w:hAnsi="Arial" w:cs="Arial"/>
          <w:color w:val="222222"/>
          <w:sz w:val="19"/>
          <w:szCs w:val="19"/>
        </w:rPr>
        <w:t>, Nicole Morrisey (video dial in),</w:t>
      </w:r>
      <w:r>
        <w:rPr>
          <w:rFonts w:ascii="Arial" w:eastAsia="Times New Roman" w:hAnsi="Arial" w:cs="Arial"/>
          <w:color w:val="222222"/>
          <w:sz w:val="19"/>
          <w:szCs w:val="19"/>
        </w:rPr>
        <w:t xml:space="preserve"> </w:t>
      </w:r>
      <w:r w:rsidR="001B6E4B" w:rsidRPr="006328F7">
        <w:rPr>
          <w:rFonts w:ascii="Arial" w:eastAsia="Times New Roman" w:hAnsi="Arial" w:cs="Arial"/>
          <w:color w:val="222222"/>
          <w:sz w:val="19"/>
          <w:szCs w:val="19"/>
        </w:rPr>
        <w:t>Kevin Hardaway</w:t>
      </w:r>
      <w:r w:rsidR="0066696F">
        <w:rPr>
          <w:rFonts w:ascii="Arial" w:eastAsia="Times New Roman" w:hAnsi="Arial" w:cs="Arial"/>
          <w:color w:val="222222"/>
          <w:sz w:val="19"/>
          <w:szCs w:val="19"/>
        </w:rPr>
        <w:t xml:space="preserve"> (video dial-in)</w:t>
      </w:r>
      <w:r w:rsidR="00D37284">
        <w:rPr>
          <w:rFonts w:ascii="Arial" w:eastAsia="Times New Roman" w:hAnsi="Arial" w:cs="Arial"/>
          <w:color w:val="222222"/>
          <w:sz w:val="19"/>
          <w:szCs w:val="19"/>
        </w:rPr>
        <w:t xml:space="preserve">, </w:t>
      </w:r>
      <w:proofErr w:type="spellStart"/>
      <w:r w:rsidR="00D37284">
        <w:rPr>
          <w:rFonts w:ascii="Arial" w:eastAsia="Times New Roman" w:hAnsi="Arial" w:cs="Arial"/>
          <w:color w:val="222222"/>
          <w:sz w:val="19"/>
          <w:szCs w:val="19"/>
        </w:rPr>
        <w:t>Ja’Milla</w:t>
      </w:r>
      <w:proofErr w:type="spellEnd"/>
      <w:r w:rsidR="00D37284">
        <w:rPr>
          <w:rFonts w:ascii="Arial" w:eastAsia="Times New Roman" w:hAnsi="Arial" w:cs="Arial"/>
          <w:color w:val="222222"/>
          <w:sz w:val="19"/>
          <w:szCs w:val="19"/>
        </w:rPr>
        <w:t xml:space="preserve"> Lomas, </w:t>
      </w:r>
      <w:proofErr w:type="spellStart"/>
      <w:r w:rsidR="00431EFF">
        <w:rPr>
          <w:rFonts w:ascii="Arial" w:eastAsia="Times New Roman" w:hAnsi="Arial" w:cs="Arial"/>
          <w:color w:val="222222"/>
          <w:sz w:val="19"/>
          <w:szCs w:val="19"/>
        </w:rPr>
        <w:t>Alim</w:t>
      </w:r>
      <w:proofErr w:type="spellEnd"/>
      <w:r w:rsidR="00431EFF">
        <w:rPr>
          <w:rFonts w:ascii="Arial" w:eastAsia="Times New Roman" w:hAnsi="Arial" w:cs="Arial"/>
          <w:color w:val="222222"/>
          <w:sz w:val="19"/>
          <w:szCs w:val="19"/>
        </w:rPr>
        <w:t xml:space="preserve"> </w:t>
      </w:r>
      <w:proofErr w:type="spellStart"/>
      <w:r w:rsidR="00431EFF">
        <w:rPr>
          <w:rFonts w:ascii="Arial" w:eastAsia="Times New Roman" w:hAnsi="Arial" w:cs="Arial"/>
          <w:color w:val="222222"/>
          <w:sz w:val="19"/>
          <w:szCs w:val="19"/>
        </w:rPr>
        <w:t>Adatia</w:t>
      </w:r>
      <w:proofErr w:type="spellEnd"/>
      <w:r w:rsidR="00431EFF">
        <w:rPr>
          <w:rFonts w:ascii="Arial" w:eastAsia="Times New Roman" w:hAnsi="Arial" w:cs="Arial"/>
          <w:color w:val="222222"/>
          <w:sz w:val="19"/>
          <w:szCs w:val="19"/>
        </w:rPr>
        <w:t>,</w:t>
      </w:r>
      <w:r w:rsidR="00FA52BC">
        <w:rPr>
          <w:rFonts w:ascii="Arial" w:eastAsia="Times New Roman" w:hAnsi="Arial" w:cs="Arial"/>
          <w:color w:val="222222"/>
          <w:sz w:val="19"/>
          <w:szCs w:val="19"/>
        </w:rPr>
        <w:t xml:space="preserve"> </w:t>
      </w:r>
      <w:r w:rsidR="006C5343">
        <w:rPr>
          <w:rFonts w:ascii="Arial" w:eastAsia="Times New Roman" w:hAnsi="Arial" w:cs="Arial"/>
          <w:color w:val="222222"/>
          <w:sz w:val="19"/>
          <w:szCs w:val="19"/>
        </w:rPr>
        <w:t>Michelle He</w:t>
      </w:r>
      <w:r w:rsidR="001B6E4B" w:rsidRPr="006328F7">
        <w:rPr>
          <w:rFonts w:ascii="Arial" w:eastAsia="Times New Roman" w:hAnsi="Arial" w:cs="Arial"/>
          <w:color w:val="222222"/>
          <w:sz w:val="19"/>
          <w:szCs w:val="19"/>
        </w:rPr>
        <w:t>,</w:t>
      </w:r>
      <w:r w:rsidR="0066696F">
        <w:rPr>
          <w:rFonts w:ascii="Arial" w:eastAsia="Times New Roman" w:hAnsi="Arial" w:cs="Arial"/>
          <w:color w:val="222222"/>
          <w:sz w:val="19"/>
          <w:szCs w:val="19"/>
        </w:rPr>
        <w:t xml:space="preserve"> Michelle Bair,</w:t>
      </w:r>
      <w:r w:rsidR="001B6E4B" w:rsidRPr="006328F7">
        <w:rPr>
          <w:rFonts w:ascii="Arial" w:eastAsia="Times New Roman" w:hAnsi="Arial" w:cs="Arial"/>
          <w:color w:val="222222"/>
          <w:sz w:val="19"/>
          <w:szCs w:val="19"/>
        </w:rPr>
        <w:t xml:space="preserve"> Kayleigh </w:t>
      </w:r>
      <w:proofErr w:type="spellStart"/>
      <w:r w:rsidR="001B6E4B" w:rsidRPr="006328F7">
        <w:rPr>
          <w:rFonts w:ascii="Arial" w:eastAsia="Times New Roman" w:hAnsi="Arial" w:cs="Arial"/>
          <w:color w:val="222222"/>
          <w:sz w:val="19"/>
          <w:szCs w:val="19"/>
        </w:rPr>
        <w:t>Colombero</w:t>
      </w:r>
      <w:proofErr w:type="spellEnd"/>
      <w:r w:rsidR="001B6E4B" w:rsidRPr="006328F7">
        <w:rPr>
          <w:rFonts w:ascii="Arial" w:eastAsia="Times New Roman" w:hAnsi="Arial" w:cs="Arial"/>
          <w:color w:val="222222"/>
          <w:sz w:val="19"/>
          <w:szCs w:val="19"/>
        </w:rPr>
        <w:t xml:space="preserve"> (ex-officio)</w:t>
      </w:r>
    </w:p>
    <w:p w14:paraId="568B994A" w14:textId="6132F04B" w:rsidR="001B6E4B" w:rsidRPr="006328F7" w:rsidRDefault="001B6E4B" w:rsidP="001B6E4B">
      <w:pPr>
        <w:shd w:val="clear" w:color="auto" w:fill="FFFFFF"/>
        <w:spacing w:line="205" w:lineRule="atLeast"/>
        <w:rPr>
          <w:rFonts w:ascii="Arial" w:eastAsia="Times New Roman" w:hAnsi="Arial" w:cs="Arial"/>
          <w:color w:val="222222"/>
          <w:sz w:val="19"/>
          <w:szCs w:val="19"/>
        </w:rPr>
      </w:pPr>
      <w:r w:rsidRPr="006328F7">
        <w:rPr>
          <w:rFonts w:ascii="Arial" w:eastAsia="Times New Roman" w:hAnsi="Arial" w:cs="Arial"/>
          <w:color w:val="222222"/>
          <w:sz w:val="19"/>
          <w:szCs w:val="19"/>
          <w:u w:val="single"/>
        </w:rPr>
        <w:t>Quorum met</w:t>
      </w:r>
      <w:r w:rsidRPr="006328F7">
        <w:rPr>
          <w:rFonts w:ascii="Arial" w:eastAsia="Times New Roman" w:hAnsi="Arial" w:cs="Arial"/>
          <w:color w:val="222222"/>
          <w:sz w:val="19"/>
          <w:szCs w:val="19"/>
        </w:rPr>
        <w:t xml:space="preserve">: </w:t>
      </w:r>
      <w:r w:rsidR="006C5343">
        <w:rPr>
          <w:rFonts w:ascii="Arial" w:eastAsia="Times New Roman" w:hAnsi="Arial" w:cs="Arial"/>
          <w:color w:val="222222"/>
          <w:sz w:val="19"/>
          <w:szCs w:val="19"/>
        </w:rPr>
        <w:t>yes</w:t>
      </w:r>
    </w:p>
    <w:p w14:paraId="44849CBA" w14:textId="235CDEFC" w:rsidR="001B6E4B" w:rsidRPr="006328F7" w:rsidRDefault="001B6E4B" w:rsidP="001B6E4B">
      <w:pPr>
        <w:shd w:val="clear" w:color="auto" w:fill="FFFFFF"/>
        <w:spacing w:line="205" w:lineRule="atLeast"/>
        <w:rPr>
          <w:rFonts w:ascii="Arial" w:eastAsia="Times New Roman" w:hAnsi="Arial" w:cs="Arial"/>
          <w:color w:val="222222"/>
          <w:sz w:val="19"/>
          <w:szCs w:val="19"/>
        </w:rPr>
      </w:pPr>
      <w:r w:rsidRPr="006328F7">
        <w:rPr>
          <w:rFonts w:ascii="Arial" w:eastAsia="Times New Roman" w:hAnsi="Arial" w:cs="Arial"/>
          <w:color w:val="222222"/>
          <w:sz w:val="19"/>
          <w:szCs w:val="19"/>
          <w:u w:val="single"/>
        </w:rPr>
        <w:t>Guests</w:t>
      </w:r>
      <w:r w:rsidRPr="006328F7">
        <w:rPr>
          <w:rFonts w:ascii="Arial" w:eastAsia="Times New Roman" w:hAnsi="Arial" w:cs="Arial"/>
          <w:color w:val="222222"/>
          <w:sz w:val="19"/>
          <w:szCs w:val="19"/>
        </w:rPr>
        <w:t xml:space="preserve">: </w:t>
      </w:r>
    </w:p>
    <w:p w14:paraId="2E7D542D" w14:textId="77777777" w:rsidR="001B6E4B" w:rsidRPr="006328F7" w:rsidRDefault="001B6E4B" w:rsidP="001B6E4B">
      <w:pPr>
        <w:shd w:val="clear" w:color="auto" w:fill="FFFFFF"/>
        <w:spacing w:line="205" w:lineRule="atLeast"/>
        <w:rPr>
          <w:rFonts w:ascii="Arial" w:eastAsia="Times New Roman" w:hAnsi="Arial" w:cs="Arial"/>
          <w:color w:val="222222"/>
          <w:sz w:val="19"/>
          <w:szCs w:val="19"/>
        </w:rPr>
      </w:pPr>
      <w:r w:rsidRPr="006328F7">
        <w:rPr>
          <w:rFonts w:ascii="Arial" w:eastAsia="Times New Roman" w:hAnsi="Arial" w:cs="Arial"/>
          <w:color w:val="222222"/>
          <w:sz w:val="19"/>
          <w:szCs w:val="19"/>
          <w:u w:val="single"/>
        </w:rPr>
        <w:t>Public comments:</w:t>
      </w:r>
      <w:r w:rsidRPr="006328F7">
        <w:rPr>
          <w:rFonts w:ascii="Arial" w:eastAsia="Times New Roman" w:hAnsi="Arial" w:cs="Arial"/>
          <w:color w:val="222222"/>
          <w:sz w:val="19"/>
          <w:szCs w:val="19"/>
        </w:rPr>
        <w:t> None stated</w:t>
      </w:r>
    </w:p>
    <w:p w14:paraId="19131C90" w14:textId="509C7CD9" w:rsidR="001B6E4B" w:rsidRPr="006328F7" w:rsidRDefault="001B6E4B" w:rsidP="001B6E4B">
      <w:pPr>
        <w:shd w:val="clear" w:color="auto" w:fill="FFFFFF"/>
        <w:spacing w:after="0" w:line="240" w:lineRule="auto"/>
        <w:rPr>
          <w:rFonts w:ascii="Arial" w:eastAsia="Times New Roman" w:hAnsi="Arial" w:cs="Arial"/>
          <w:color w:val="222222"/>
          <w:sz w:val="19"/>
          <w:szCs w:val="19"/>
        </w:rPr>
      </w:pPr>
      <w:r w:rsidRPr="006328F7">
        <w:rPr>
          <w:rFonts w:ascii="Arial" w:eastAsia="Times New Roman" w:hAnsi="Arial" w:cs="Arial"/>
          <w:color w:val="222222"/>
          <w:sz w:val="19"/>
          <w:szCs w:val="19"/>
          <w:u w:val="single"/>
        </w:rPr>
        <w:t>Previous Meeting Minute</w:t>
      </w:r>
      <w:r w:rsidR="00D37284">
        <w:rPr>
          <w:rFonts w:ascii="Arial" w:eastAsia="Times New Roman" w:hAnsi="Arial" w:cs="Arial"/>
          <w:color w:val="222222"/>
          <w:sz w:val="19"/>
          <w:szCs w:val="19"/>
          <w:u w:val="single"/>
        </w:rPr>
        <w:t>s</w:t>
      </w:r>
    </w:p>
    <w:p w14:paraId="0D3B8E77" w14:textId="77777777" w:rsidR="001B6E4B" w:rsidRPr="006328F7" w:rsidRDefault="001B6E4B" w:rsidP="001B6E4B">
      <w:pPr>
        <w:shd w:val="clear" w:color="auto" w:fill="FFFFFF"/>
        <w:spacing w:after="0" w:line="240" w:lineRule="auto"/>
        <w:rPr>
          <w:rFonts w:ascii="Arial" w:eastAsia="Times New Roman" w:hAnsi="Arial" w:cs="Arial"/>
          <w:color w:val="222222"/>
          <w:sz w:val="19"/>
          <w:szCs w:val="19"/>
        </w:rPr>
      </w:pPr>
      <w:r w:rsidRPr="006328F7">
        <w:rPr>
          <w:rFonts w:ascii="Arial" w:eastAsia="Times New Roman" w:hAnsi="Arial" w:cs="Arial"/>
          <w:color w:val="222222"/>
          <w:sz w:val="19"/>
          <w:szCs w:val="19"/>
        </w:rPr>
        <w:t>Meeting minutes were read. Minutes were approved.</w:t>
      </w:r>
    </w:p>
    <w:p w14:paraId="40D53004" w14:textId="3ADA09C0" w:rsidR="001B6E4B" w:rsidRPr="006328F7" w:rsidRDefault="001B6E4B" w:rsidP="001B6E4B">
      <w:pPr>
        <w:shd w:val="clear" w:color="auto" w:fill="FFFFFF"/>
        <w:spacing w:after="0" w:line="240" w:lineRule="auto"/>
        <w:rPr>
          <w:rFonts w:ascii="Arial" w:eastAsia="Times New Roman" w:hAnsi="Arial" w:cs="Arial"/>
          <w:color w:val="222222"/>
          <w:sz w:val="19"/>
          <w:szCs w:val="19"/>
        </w:rPr>
      </w:pPr>
      <w:r w:rsidRPr="006328F7">
        <w:rPr>
          <w:rFonts w:ascii="Arial" w:eastAsia="Times New Roman" w:hAnsi="Arial" w:cs="Arial"/>
          <w:color w:val="222222"/>
          <w:sz w:val="19"/>
          <w:szCs w:val="19"/>
        </w:rPr>
        <w:t>Moved:</w:t>
      </w:r>
      <w:r w:rsidR="007A78B2">
        <w:rPr>
          <w:rFonts w:ascii="Arial" w:eastAsia="Times New Roman" w:hAnsi="Arial" w:cs="Arial"/>
          <w:color w:val="222222"/>
          <w:sz w:val="19"/>
          <w:szCs w:val="19"/>
        </w:rPr>
        <w:t xml:space="preserve">  </w:t>
      </w:r>
      <w:r w:rsidR="0066696F">
        <w:rPr>
          <w:rFonts w:ascii="Arial" w:eastAsia="Times New Roman" w:hAnsi="Arial" w:cs="Arial"/>
          <w:color w:val="222222"/>
          <w:sz w:val="19"/>
          <w:szCs w:val="19"/>
        </w:rPr>
        <w:t>Michelle B.</w:t>
      </w:r>
      <w:r w:rsidRPr="006328F7">
        <w:rPr>
          <w:rFonts w:ascii="Arial" w:eastAsia="Times New Roman" w:hAnsi="Arial" w:cs="Arial"/>
          <w:color w:val="222222"/>
          <w:sz w:val="19"/>
          <w:szCs w:val="19"/>
        </w:rPr>
        <w:t xml:space="preserve">; Seconded: </w:t>
      </w:r>
      <w:r w:rsidR="0066696F">
        <w:rPr>
          <w:rFonts w:ascii="Arial" w:eastAsia="Times New Roman" w:hAnsi="Arial" w:cs="Arial"/>
          <w:color w:val="222222"/>
          <w:sz w:val="19"/>
          <w:szCs w:val="19"/>
        </w:rPr>
        <w:t>Ja’Milla L.</w:t>
      </w:r>
    </w:p>
    <w:p w14:paraId="4D9FD98D" w14:textId="29272F90" w:rsidR="001B6E4B" w:rsidRPr="006328F7" w:rsidRDefault="001B6E4B" w:rsidP="001B6E4B">
      <w:pPr>
        <w:shd w:val="clear" w:color="auto" w:fill="FFFFFF"/>
        <w:spacing w:after="0" w:line="240" w:lineRule="auto"/>
        <w:rPr>
          <w:rFonts w:ascii="Arial" w:eastAsia="Times New Roman" w:hAnsi="Arial" w:cs="Arial"/>
          <w:color w:val="222222"/>
          <w:sz w:val="19"/>
          <w:szCs w:val="19"/>
        </w:rPr>
      </w:pPr>
      <w:r w:rsidRPr="006328F7">
        <w:rPr>
          <w:rFonts w:ascii="Arial" w:eastAsia="Times New Roman" w:hAnsi="Arial" w:cs="Arial"/>
          <w:b/>
          <w:bCs/>
          <w:color w:val="222222"/>
          <w:sz w:val="19"/>
          <w:szCs w:val="19"/>
        </w:rPr>
        <w:t>Vote</w:t>
      </w:r>
      <w:r w:rsidRPr="006328F7">
        <w:rPr>
          <w:rFonts w:ascii="Arial" w:eastAsia="Times New Roman" w:hAnsi="Arial" w:cs="Arial"/>
          <w:color w:val="222222"/>
          <w:sz w:val="19"/>
          <w:szCs w:val="19"/>
        </w:rPr>
        <w:t xml:space="preserve">: </w:t>
      </w:r>
      <w:r w:rsidR="002E0764">
        <w:rPr>
          <w:rFonts w:ascii="Arial" w:eastAsia="Times New Roman" w:hAnsi="Arial" w:cs="Arial"/>
          <w:color w:val="222222"/>
          <w:sz w:val="19"/>
          <w:szCs w:val="19"/>
        </w:rPr>
        <w:t>7</w:t>
      </w:r>
      <w:r w:rsidRPr="006328F7">
        <w:rPr>
          <w:rFonts w:ascii="Arial" w:eastAsia="Times New Roman" w:hAnsi="Arial" w:cs="Arial"/>
          <w:color w:val="222222"/>
          <w:sz w:val="19"/>
          <w:szCs w:val="19"/>
        </w:rPr>
        <w:t>-0. Approved</w:t>
      </w:r>
    </w:p>
    <w:p w14:paraId="0869D6BC" w14:textId="77777777" w:rsidR="001B6E4B" w:rsidRPr="006328F7" w:rsidRDefault="001B6E4B" w:rsidP="001B6E4B">
      <w:pPr>
        <w:shd w:val="clear" w:color="auto" w:fill="FFFFFF"/>
        <w:spacing w:line="205" w:lineRule="atLeast"/>
        <w:rPr>
          <w:rFonts w:ascii="Arial" w:eastAsia="Times New Roman" w:hAnsi="Arial" w:cs="Arial"/>
          <w:color w:val="222222"/>
          <w:sz w:val="19"/>
          <w:szCs w:val="19"/>
        </w:rPr>
      </w:pPr>
    </w:p>
    <w:p w14:paraId="09A3108E" w14:textId="663B685E" w:rsidR="0066696F" w:rsidRDefault="0066696F" w:rsidP="001B6E4B">
      <w:pPr>
        <w:shd w:val="clear" w:color="auto" w:fill="FFFFFF"/>
        <w:spacing w:line="205" w:lineRule="atLeast"/>
        <w:rPr>
          <w:rFonts w:ascii="Arial" w:eastAsia="Times New Roman" w:hAnsi="Arial" w:cs="Arial"/>
          <w:b/>
          <w:color w:val="222222"/>
          <w:sz w:val="19"/>
          <w:szCs w:val="19"/>
          <w:u w:val="single"/>
        </w:rPr>
      </w:pPr>
      <w:r>
        <w:rPr>
          <w:rFonts w:ascii="Arial" w:eastAsia="Times New Roman" w:hAnsi="Arial" w:cs="Arial"/>
          <w:b/>
          <w:color w:val="222222"/>
          <w:sz w:val="19"/>
          <w:szCs w:val="19"/>
          <w:u w:val="single"/>
        </w:rPr>
        <w:t xml:space="preserve">Board </w:t>
      </w:r>
      <w:r w:rsidRPr="0066696F">
        <w:rPr>
          <w:rFonts w:ascii="Arial" w:eastAsia="Times New Roman" w:hAnsi="Arial" w:cs="Arial"/>
          <w:b/>
          <w:color w:val="222222"/>
          <w:sz w:val="19"/>
          <w:szCs w:val="19"/>
          <w:u w:val="single"/>
        </w:rPr>
        <w:t>Thankfulness</w:t>
      </w:r>
    </w:p>
    <w:p w14:paraId="101FC793" w14:textId="7A983359" w:rsidR="0066696F" w:rsidRPr="0066696F" w:rsidRDefault="0066696F" w:rsidP="001B6E4B">
      <w:pPr>
        <w:shd w:val="clear" w:color="auto" w:fill="FFFFFF"/>
        <w:spacing w:line="205" w:lineRule="atLeast"/>
        <w:rPr>
          <w:rFonts w:ascii="Arial" w:eastAsia="Times New Roman" w:hAnsi="Arial" w:cs="Arial"/>
          <w:color w:val="222222"/>
          <w:sz w:val="19"/>
          <w:szCs w:val="19"/>
        </w:rPr>
      </w:pPr>
      <w:r>
        <w:rPr>
          <w:rFonts w:ascii="Arial" w:eastAsia="Times New Roman" w:hAnsi="Arial" w:cs="Arial"/>
          <w:color w:val="222222"/>
          <w:sz w:val="19"/>
          <w:szCs w:val="19"/>
        </w:rPr>
        <w:t xml:space="preserve">Michelle H. presented Kayleigh with a beautiful, chocolate-filled Thanksgiving basket as a thank you for all the great work she’s done. </w:t>
      </w:r>
      <w:proofErr w:type="spellStart"/>
      <w:r>
        <w:rPr>
          <w:rFonts w:ascii="Arial" w:eastAsia="Times New Roman" w:hAnsi="Arial" w:cs="Arial"/>
          <w:color w:val="222222"/>
          <w:sz w:val="19"/>
          <w:szCs w:val="19"/>
        </w:rPr>
        <w:t>Shiroy</w:t>
      </w:r>
      <w:proofErr w:type="spellEnd"/>
      <w:r>
        <w:rPr>
          <w:rFonts w:ascii="Arial" w:eastAsia="Times New Roman" w:hAnsi="Arial" w:cs="Arial"/>
          <w:color w:val="222222"/>
          <w:sz w:val="19"/>
          <w:szCs w:val="19"/>
        </w:rPr>
        <w:t xml:space="preserve"> continues </w:t>
      </w:r>
      <w:r w:rsidR="008B6870">
        <w:rPr>
          <w:rFonts w:ascii="Arial" w:eastAsia="Times New Roman" w:hAnsi="Arial" w:cs="Arial"/>
          <w:color w:val="222222"/>
          <w:sz w:val="19"/>
          <w:szCs w:val="19"/>
        </w:rPr>
        <w:t>the accolades,</w:t>
      </w:r>
      <w:r>
        <w:rPr>
          <w:rFonts w:ascii="Arial" w:eastAsia="Times New Roman" w:hAnsi="Arial" w:cs="Arial"/>
          <w:color w:val="222222"/>
          <w:sz w:val="19"/>
          <w:szCs w:val="19"/>
        </w:rPr>
        <w:t xml:space="preserve"> show</w:t>
      </w:r>
      <w:r w:rsidR="008B6870">
        <w:rPr>
          <w:rFonts w:ascii="Arial" w:eastAsia="Times New Roman" w:hAnsi="Arial" w:cs="Arial"/>
          <w:color w:val="222222"/>
          <w:sz w:val="19"/>
          <w:szCs w:val="19"/>
        </w:rPr>
        <w:t>ing</w:t>
      </w:r>
      <w:r>
        <w:rPr>
          <w:rFonts w:ascii="Arial" w:eastAsia="Times New Roman" w:hAnsi="Arial" w:cs="Arial"/>
          <w:color w:val="222222"/>
          <w:sz w:val="19"/>
          <w:szCs w:val="19"/>
        </w:rPr>
        <w:t xml:space="preserve"> the Board </w:t>
      </w:r>
      <w:r w:rsidR="008B6870">
        <w:rPr>
          <w:rFonts w:ascii="Arial" w:eastAsia="Times New Roman" w:hAnsi="Arial" w:cs="Arial"/>
          <w:color w:val="222222"/>
          <w:sz w:val="19"/>
          <w:szCs w:val="19"/>
        </w:rPr>
        <w:t>the handmade card</w:t>
      </w:r>
      <w:r>
        <w:rPr>
          <w:rFonts w:ascii="Arial" w:eastAsia="Times New Roman" w:hAnsi="Arial" w:cs="Arial"/>
          <w:color w:val="222222"/>
          <w:sz w:val="19"/>
          <w:szCs w:val="19"/>
        </w:rPr>
        <w:t xml:space="preserve"> </w:t>
      </w:r>
      <w:r w:rsidR="008B6870">
        <w:rPr>
          <w:rFonts w:ascii="Arial" w:eastAsia="Times New Roman" w:hAnsi="Arial" w:cs="Arial"/>
          <w:color w:val="222222"/>
          <w:sz w:val="19"/>
          <w:szCs w:val="19"/>
        </w:rPr>
        <w:t>given to her by our</w:t>
      </w:r>
      <w:r>
        <w:rPr>
          <w:rFonts w:ascii="Arial" w:eastAsia="Times New Roman" w:hAnsi="Arial" w:cs="Arial"/>
          <w:color w:val="222222"/>
          <w:sz w:val="19"/>
          <w:szCs w:val="19"/>
        </w:rPr>
        <w:t xml:space="preserve"> students </w:t>
      </w:r>
      <w:r w:rsidR="00567936">
        <w:rPr>
          <w:rFonts w:ascii="Arial" w:eastAsia="Times New Roman" w:hAnsi="Arial" w:cs="Arial"/>
          <w:color w:val="222222"/>
          <w:sz w:val="19"/>
          <w:szCs w:val="19"/>
        </w:rPr>
        <w:t>-</w:t>
      </w:r>
      <w:r>
        <w:rPr>
          <w:rFonts w:ascii="Arial" w:eastAsia="Times New Roman" w:hAnsi="Arial" w:cs="Arial"/>
          <w:color w:val="222222"/>
          <w:sz w:val="19"/>
          <w:szCs w:val="19"/>
        </w:rPr>
        <w:t xml:space="preserve"> “I am thankful that you made this school for us.” </w:t>
      </w:r>
      <w:r w:rsidRPr="0066696F">
        <w:rPr>
          <mc:AlternateContent>
            <mc:Choice Requires="w16se">
              <w:rFonts w:ascii="Arial" w:eastAsia="Times New Roman" w:hAnsi="Arial" w:cs="Arial"/>
            </mc:Choice>
            <mc:Fallback>
              <w:rFonts w:ascii="Segoe UI Emoji" w:eastAsia="Segoe UI Emoji" w:hAnsi="Segoe UI Emoji" w:cs="Segoe UI Emoji"/>
            </mc:Fallback>
          </mc:AlternateContent>
          <w:color w:val="222222"/>
          <w:sz w:val="19"/>
          <w:szCs w:val="19"/>
        </w:rPr>
        <mc:AlternateContent>
          <mc:Choice Requires="w16se">
            <w16se:symEx w16se:font="Segoe UI Emoji" w16se:char="1F60A"/>
          </mc:Choice>
          <mc:Fallback>
            <w:t>😊</w:t>
          </mc:Fallback>
        </mc:AlternateContent>
      </w:r>
      <w:r>
        <w:rPr>
          <w:rFonts w:ascii="Arial" w:eastAsia="Times New Roman" w:hAnsi="Arial" w:cs="Arial"/>
          <w:color w:val="222222"/>
          <w:sz w:val="19"/>
          <w:szCs w:val="19"/>
        </w:rPr>
        <w:t xml:space="preserve"> </w:t>
      </w:r>
    </w:p>
    <w:p w14:paraId="64EB7D35" w14:textId="77777777" w:rsidR="0066696F" w:rsidRDefault="0066696F" w:rsidP="001B6E4B">
      <w:pPr>
        <w:shd w:val="clear" w:color="auto" w:fill="FFFFFF"/>
        <w:spacing w:line="205" w:lineRule="atLeast"/>
        <w:rPr>
          <w:rFonts w:ascii="Arial" w:eastAsia="Times New Roman" w:hAnsi="Arial" w:cs="Arial"/>
          <w:b/>
          <w:color w:val="222222"/>
          <w:sz w:val="19"/>
          <w:szCs w:val="19"/>
        </w:rPr>
      </w:pPr>
    </w:p>
    <w:p w14:paraId="5F5F9BF9" w14:textId="4FBEC72A" w:rsidR="001B6E4B" w:rsidRPr="00B708AD" w:rsidRDefault="001B6E4B" w:rsidP="001B6E4B">
      <w:pPr>
        <w:shd w:val="clear" w:color="auto" w:fill="FFFFFF"/>
        <w:spacing w:line="205" w:lineRule="atLeast"/>
        <w:rPr>
          <w:rFonts w:ascii="Arial" w:eastAsia="Times New Roman" w:hAnsi="Arial" w:cs="Arial"/>
          <w:b/>
          <w:caps/>
          <w:color w:val="222222"/>
          <w:sz w:val="20"/>
          <w:szCs w:val="19"/>
        </w:rPr>
      </w:pPr>
      <w:r w:rsidRPr="00B708AD">
        <w:rPr>
          <w:rFonts w:ascii="Arial" w:eastAsia="Times New Roman" w:hAnsi="Arial" w:cs="Arial"/>
          <w:b/>
          <w:caps/>
          <w:color w:val="222222"/>
          <w:sz w:val="20"/>
          <w:szCs w:val="19"/>
          <w:u w:val="single"/>
        </w:rPr>
        <w:t>Committee Reports:</w:t>
      </w:r>
    </w:p>
    <w:p w14:paraId="1DC16580" w14:textId="77777777" w:rsidR="002F6702" w:rsidRPr="004A745E" w:rsidRDefault="00826670" w:rsidP="00E51EE0">
      <w:pPr>
        <w:pStyle w:val="ListParagraph"/>
        <w:numPr>
          <w:ilvl w:val="0"/>
          <w:numId w:val="1"/>
        </w:numPr>
        <w:rPr>
          <w:b/>
        </w:rPr>
      </w:pPr>
      <w:r w:rsidRPr="00167805">
        <w:rPr>
          <w:b/>
          <w:u w:val="single"/>
        </w:rPr>
        <w:t>Finance</w:t>
      </w:r>
      <w:r>
        <w:t xml:space="preserve">: </w:t>
      </w:r>
    </w:p>
    <w:p w14:paraId="6A409E8E" w14:textId="08EFFAD9" w:rsidR="00F268D4" w:rsidRDefault="00F268D4" w:rsidP="00382A8C">
      <w:pPr>
        <w:pStyle w:val="NormalWeb"/>
        <w:numPr>
          <w:ilvl w:val="0"/>
          <w:numId w:val="6"/>
        </w:numPr>
        <w:spacing w:before="0" w:beforeAutospacing="0" w:after="0" w:afterAutospacing="0"/>
        <w:textAlignment w:val="baseline"/>
        <w:rPr>
          <w:rFonts w:asciiTheme="minorHAnsi" w:hAnsiTheme="minorHAnsi" w:cstheme="minorHAnsi"/>
          <w:sz w:val="22"/>
        </w:rPr>
      </w:pPr>
      <w:r>
        <w:rPr>
          <w:rFonts w:asciiTheme="minorHAnsi" w:hAnsiTheme="minorHAnsi" w:cstheme="minorHAnsi"/>
          <w:sz w:val="22"/>
        </w:rPr>
        <w:t>Great news - we balanced our budget.</w:t>
      </w:r>
    </w:p>
    <w:p w14:paraId="530016AB" w14:textId="77777777" w:rsidR="00894479" w:rsidRPr="00894479" w:rsidRDefault="00894479" w:rsidP="00382A8C">
      <w:pPr>
        <w:pStyle w:val="NormalWeb"/>
        <w:numPr>
          <w:ilvl w:val="0"/>
          <w:numId w:val="8"/>
        </w:numPr>
        <w:spacing w:before="0" w:beforeAutospacing="0" w:after="0" w:afterAutospacing="0" w:line="288" w:lineRule="atLeast"/>
        <w:textAlignment w:val="baseline"/>
        <w:rPr>
          <w:rFonts w:asciiTheme="minorHAnsi" w:hAnsiTheme="minorHAnsi" w:cstheme="minorHAnsi"/>
          <w:sz w:val="22"/>
        </w:rPr>
      </w:pPr>
      <w:r w:rsidRPr="00894479">
        <w:rPr>
          <w:rFonts w:asciiTheme="minorHAnsi" w:hAnsiTheme="minorHAnsi" w:cstheme="minorHAnsi"/>
          <w:sz w:val="22"/>
        </w:rPr>
        <w:t>Remaining balance in BBVA: $30,620.51</w:t>
      </w:r>
    </w:p>
    <w:p w14:paraId="45728E97" w14:textId="77777777" w:rsidR="00894479" w:rsidRPr="00894479" w:rsidRDefault="00894479" w:rsidP="00382A8C">
      <w:pPr>
        <w:pStyle w:val="NormalWeb"/>
        <w:numPr>
          <w:ilvl w:val="0"/>
          <w:numId w:val="8"/>
        </w:numPr>
        <w:spacing w:before="0" w:beforeAutospacing="0" w:after="0" w:afterAutospacing="0" w:line="288" w:lineRule="atLeast"/>
        <w:textAlignment w:val="baseline"/>
        <w:rPr>
          <w:rFonts w:asciiTheme="minorHAnsi" w:hAnsiTheme="minorHAnsi" w:cstheme="minorHAnsi"/>
          <w:sz w:val="22"/>
        </w:rPr>
      </w:pPr>
      <w:r w:rsidRPr="00894479">
        <w:rPr>
          <w:rFonts w:asciiTheme="minorHAnsi" w:hAnsiTheme="minorHAnsi" w:cstheme="minorHAnsi"/>
          <w:sz w:val="22"/>
        </w:rPr>
        <w:t>Days Cash on Hand: 60  </w:t>
      </w:r>
    </w:p>
    <w:p w14:paraId="56D502FB" w14:textId="77777777" w:rsidR="00894479" w:rsidRPr="00894479" w:rsidRDefault="00894479" w:rsidP="00382A8C">
      <w:pPr>
        <w:pStyle w:val="NormalWeb"/>
        <w:numPr>
          <w:ilvl w:val="0"/>
          <w:numId w:val="8"/>
        </w:numPr>
        <w:spacing w:before="0" w:beforeAutospacing="0" w:after="0" w:afterAutospacing="0" w:line="288" w:lineRule="atLeast"/>
        <w:textAlignment w:val="baseline"/>
        <w:rPr>
          <w:rFonts w:asciiTheme="minorHAnsi" w:hAnsiTheme="minorHAnsi" w:cstheme="minorHAnsi"/>
          <w:sz w:val="22"/>
        </w:rPr>
      </w:pPr>
      <w:r w:rsidRPr="00894479">
        <w:rPr>
          <w:rFonts w:asciiTheme="minorHAnsi" w:hAnsiTheme="minorHAnsi" w:cstheme="minorHAnsi"/>
          <w:sz w:val="22"/>
        </w:rPr>
        <w:t>Update on Cadence Bank: balance - $146,400 (As of October 31, 2018)</w:t>
      </w:r>
    </w:p>
    <w:p w14:paraId="44E04601" w14:textId="77777777" w:rsidR="00894479" w:rsidRPr="00894479" w:rsidRDefault="00894479" w:rsidP="00382A8C">
      <w:pPr>
        <w:pStyle w:val="NormalWeb"/>
        <w:numPr>
          <w:ilvl w:val="0"/>
          <w:numId w:val="8"/>
        </w:numPr>
        <w:spacing w:before="0" w:beforeAutospacing="0" w:after="0" w:afterAutospacing="0" w:line="288" w:lineRule="atLeast"/>
        <w:textAlignment w:val="baseline"/>
        <w:rPr>
          <w:rFonts w:asciiTheme="minorHAnsi" w:hAnsiTheme="minorHAnsi" w:cstheme="minorHAnsi"/>
          <w:sz w:val="22"/>
        </w:rPr>
      </w:pPr>
      <w:r w:rsidRPr="00894479">
        <w:rPr>
          <w:rFonts w:asciiTheme="minorHAnsi" w:hAnsiTheme="minorHAnsi" w:cstheme="minorHAnsi"/>
          <w:sz w:val="22"/>
        </w:rPr>
        <w:t xml:space="preserve">Start-up grant drawdown: up to date </w:t>
      </w:r>
    </w:p>
    <w:p w14:paraId="6AEA60A3" w14:textId="5DD62867" w:rsidR="00894479" w:rsidRPr="00894479" w:rsidRDefault="00894479" w:rsidP="00382A8C">
      <w:pPr>
        <w:pStyle w:val="NormalWeb"/>
        <w:numPr>
          <w:ilvl w:val="0"/>
          <w:numId w:val="8"/>
        </w:numPr>
        <w:spacing w:before="0" w:beforeAutospacing="0" w:after="0" w:afterAutospacing="0" w:line="288" w:lineRule="atLeast"/>
        <w:textAlignment w:val="baseline"/>
        <w:rPr>
          <w:rFonts w:asciiTheme="minorHAnsi" w:hAnsiTheme="minorHAnsi" w:cstheme="minorHAnsi"/>
          <w:sz w:val="22"/>
        </w:rPr>
      </w:pPr>
      <w:r w:rsidRPr="00894479">
        <w:rPr>
          <w:rFonts w:asciiTheme="minorHAnsi" w:hAnsiTheme="minorHAnsi" w:cstheme="minorHAnsi"/>
          <w:sz w:val="22"/>
        </w:rPr>
        <w:t xml:space="preserve">Outstanding grant requests: </w:t>
      </w:r>
      <w:r w:rsidR="001B7577">
        <w:rPr>
          <w:rFonts w:asciiTheme="minorHAnsi" w:hAnsiTheme="minorHAnsi" w:cstheme="minorHAnsi"/>
          <w:sz w:val="22"/>
        </w:rPr>
        <w:t>$</w:t>
      </w:r>
      <w:r w:rsidRPr="00894479">
        <w:rPr>
          <w:rFonts w:asciiTheme="minorHAnsi" w:hAnsiTheme="minorHAnsi" w:cstheme="minorHAnsi"/>
          <w:sz w:val="22"/>
        </w:rPr>
        <w:t xml:space="preserve">40,000 from Brown </w:t>
      </w:r>
      <w:r w:rsidR="001B7577">
        <w:rPr>
          <w:rFonts w:asciiTheme="minorHAnsi" w:hAnsiTheme="minorHAnsi" w:cstheme="minorHAnsi"/>
          <w:sz w:val="22"/>
        </w:rPr>
        <w:t>–</w:t>
      </w:r>
      <w:r w:rsidRPr="00894479">
        <w:rPr>
          <w:rFonts w:asciiTheme="minorHAnsi" w:hAnsiTheme="minorHAnsi" w:cstheme="minorHAnsi"/>
          <w:sz w:val="22"/>
        </w:rPr>
        <w:t xml:space="preserve"> approved</w:t>
      </w:r>
      <w:r w:rsidR="001B7577">
        <w:rPr>
          <w:rFonts w:asciiTheme="minorHAnsi" w:hAnsiTheme="minorHAnsi" w:cstheme="minorHAnsi"/>
          <w:sz w:val="22"/>
        </w:rPr>
        <w:t>;</w:t>
      </w:r>
      <w:r w:rsidRPr="00894479">
        <w:rPr>
          <w:rFonts w:asciiTheme="minorHAnsi" w:hAnsiTheme="minorHAnsi" w:cstheme="minorHAnsi"/>
          <w:sz w:val="22"/>
        </w:rPr>
        <w:t xml:space="preserve"> </w:t>
      </w:r>
      <w:r w:rsidR="001B7577">
        <w:rPr>
          <w:rFonts w:asciiTheme="minorHAnsi" w:hAnsiTheme="minorHAnsi" w:cstheme="minorHAnsi"/>
          <w:sz w:val="22"/>
        </w:rPr>
        <w:t>$</w:t>
      </w:r>
      <w:r w:rsidRPr="00894479">
        <w:rPr>
          <w:rFonts w:asciiTheme="minorHAnsi" w:hAnsiTheme="minorHAnsi" w:cstheme="minorHAnsi"/>
          <w:sz w:val="22"/>
        </w:rPr>
        <w:t xml:space="preserve">50,000 from </w:t>
      </w:r>
      <w:proofErr w:type="spellStart"/>
      <w:r w:rsidRPr="00894479">
        <w:rPr>
          <w:rFonts w:asciiTheme="minorHAnsi" w:hAnsiTheme="minorHAnsi" w:cstheme="minorHAnsi"/>
          <w:sz w:val="22"/>
        </w:rPr>
        <w:t>Guill</w:t>
      </w:r>
      <w:proofErr w:type="spellEnd"/>
      <w:r w:rsidRPr="00894479">
        <w:rPr>
          <w:rFonts w:asciiTheme="minorHAnsi" w:hAnsiTheme="minorHAnsi" w:cstheme="minorHAnsi"/>
          <w:sz w:val="22"/>
        </w:rPr>
        <w:t xml:space="preserve"> - pending, </w:t>
      </w:r>
      <w:r w:rsidR="001B7577">
        <w:rPr>
          <w:rFonts w:asciiTheme="minorHAnsi" w:hAnsiTheme="minorHAnsi" w:cstheme="minorHAnsi"/>
          <w:sz w:val="22"/>
        </w:rPr>
        <w:t>$</w:t>
      </w:r>
      <w:r w:rsidRPr="00894479">
        <w:rPr>
          <w:rFonts w:asciiTheme="minorHAnsi" w:hAnsiTheme="minorHAnsi" w:cstheme="minorHAnsi"/>
          <w:sz w:val="22"/>
        </w:rPr>
        <w:t>25,000 from Powell - denied, should hear back in Nov</w:t>
      </w:r>
    </w:p>
    <w:p w14:paraId="3C8A49F9" w14:textId="4C602E0D" w:rsidR="00894479" w:rsidRPr="00894479" w:rsidRDefault="00894479" w:rsidP="00382A8C">
      <w:pPr>
        <w:pStyle w:val="NormalWeb"/>
        <w:numPr>
          <w:ilvl w:val="0"/>
          <w:numId w:val="8"/>
        </w:numPr>
        <w:spacing w:before="0" w:beforeAutospacing="0" w:after="0" w:afterAutospacing="0" w:line="288" w:lineRule="atLeast"/>
        <w:textAlignment w:val="baseline"/>
        <w:rPr>
          <w:rFonts w:asciiTheme="minorHAnsi" w:hAnsiTheme="minorHAnsi" w:cstheme="minorHAnsi"/>
          <w:sz w:val="22"/>
        </w:rPr>
      </w:pPr>
      <w:r w:rsidRPr="00894479">
        <w:rPr>
          <w:rFonts w:asciiTheme="minorHAnsi" w:hAnsiTheme="minorHAnsi" w:cstheme="minorHAnsi"/>
          <w:sz w:val="22"/>
        </w:rPr>
        <w:t>Upcoming Facilities Costs: Nov. 1</w:t>
      </w:r>
      <w:r w:rsidR="00567936">
        <w:rPr>
          <w:rFonts w:asciiTheme="minorHAnsi" w:hAnsiTheme="minorHAnsi" w:cstheme="minorHAnsi"/>
          <w:sz w:val="22"/>
        </w:rPr>
        <w:t>,</w:t>
      </w:r>
      <w:r w:rsidRPr="00894479">
        <w:rPr>
          <w:rFonts w:asciiTheme="minorHAnsi" w:hAnsiTheme="minorHAnsi" w:cstheme="minorHAnsi"/>
          <w:sz w:val="22"/>
        </w:rPr>
        <w:t xml:space="preserve"> one remaining security deposits (</w:t>
      </w:r>
      <w:r w:rsidR="00567936">
        <w:rPr>
          <w:rFonts w:asciiTheme="minorHAnsi" w:hAnsiTheme="minorHAnsi" w:cstheme="minorHAnsi"/>
          <w:sz w:val="22"/>
        </w:rPr>
        <w:t>$</w:t>
      </w:r>
      <w:r w:rsidRPr="00894479">
        <w:rPr>
          <w:rFonts w:asciiTheme="minorHAnsi" w:hAnsiTheme="minorHAnsi" w:cstheme="minorHAnsi"/>
          <w:sz w:val="22"/>
        </w:rPr>
        <w:t xml:space="preserve">13,850 each) </w:t>
      </w:r>
    </w:p>
    <w:p w14:paraId="20449992" w14:textId="77777777" w:rsidR="00894479" w:rsidRPr="00894479" w:rsidRDefault="00894479" w:rsidP="00382A8C">
      <w:pPr>
        <w:pStyle w:val="NormalWeb"/>
        <w:numPr>
          <w:ilvl w:val="0"/>
          <w:numId w:val="8"/>
        </w:numPr>
        <w:spacing w:before="0" w:beforeAutospacing="0" w:after="0" w:afterAutospacing="0" w:line="288" w:lineRule="atLeast"/>
        <w:textAlignment w:val="baseline"/>
        <w:rPr>
          <w:rFonts w:asciiTheme="minorHAnsi" w:hAnsiTheme="minorHAnsi" w:cstheme="minorHAnsi"/>
          <w:sz w:val="22"/>
        </w:rPr>
      </w:pPr>
      <w:r w:rsidRPr="00894479">
        <w:rPr>
          <w:rFonts w:asciiTheme="minorHAnsi" w:hAnsiTheme="minorHAnsi" w:cstheme="minorHAnsi"/>
          <w:sz w:val="22"/>
        </w:rPr>
        <w:t xml:space="preserve">Budget Amendment from Region 20: closed the gap </w:t>
      </w:r>
    </w:p>
    <w:p w14:paraId="02C42DCA" w14:textId="6C30AC66" w:rsidR="00894479" w:rsidRPr="00894479" w:rsidRDefault="00894479" w:rsidP="00382A8C">
      <w:pPr>
        <w:pStyle w:val="NormalWeb"/>
        <w:numPr>
          <w:ilvl w:val="0"/>
          <w:numId w:val="8"/>
        </w:numPr>
        <w:spacing w:before="0" w:beforeAutospacing="0" w:after="0" w:afterAutospacing="0" w:line="288" w:lineRule="atLeast"/>
        <w:textAlignment w:val="baseline"/>
        <w:rPr>
          <w:rFonts w:asciiTheme="minorHAnsi" w:hAnsiTheme="minorHAnsi" w:cstheme="minorHAnsi"/>
          <w:sz w:val="22"/>
        </w:rPr>
      </w:pPr>
      <w:r w:rsidRPr="00894479">
        <w:rPr>
          <w:rFonts w:asciiTheme="minorHAnsi" w:hAnsiTheme="minorHAnsi" w:cstheme="minorHAnsi"/>
          <w:sz w:val="22"/>
        </w:rPr>
        <w:t xml:space="preserve">Auditor recommendation for pre-audit? - </w:t>
      </w:r>
      <w:r w:rsidR="00567936">
        <w:rPr>
          <w:rFonts w:asciiTheme="minorHAnsi" w:hAnsiTheme="minorHAnsi" w:cstheme="minorHAnsi"/>
          <w:sz w:val="22"/>
        </w:rPr>
        <w:t>B</w:t>
      </w:r>
      <w:r w:rsidRPr="00894479">
        <w:rPr>
          <w:rFonts w:asciiTheme="minorHAnsi" w:hAnsiTheme="minorHAnsi" w:cstheme="minorHAnsi"/>
          <w:sz w:val="22"/>
        </w:rPr>
        <w:t xml:space="preserve">oard needs to contact the recommended auditors (Whitley </w:t>
      </w:r>
      <w:proofErr w:type="spellStart"/>
      <w:r w:rsidRPr="00894479">
        <w:rPr>
          <w:rFonts w:asciiTheme="minorHAnsi" w:hAnsiTheme="minorHAnsi" w:cstheme="minorHAnsi"/>
          <w:sz w:val="22"/>
        </w:rPr>
        <w:t>Pennor</w:t>
      </w:r>
      <w:proofErr w:type="spellEnd"/>
      <w:r w:rsidRPr="00894479">
        <w:rPr>
          <w:rFonts w:asciiTheme="minorHAnsi" w:hAnsiTheme="minorHAnsi" w:cstheme="minorHAnsi"/>
          <w:sz w:val="22"/>
        </w:rPr>
        <w:t>, RSM) consulting and 990 filing</w:t>
      </w:r>
    </w:p>
    <w:p w14:paraId="3B1D5741" w14:textId="58613505" w:rsidR="00894479" w:rsidRPr="00894479" w:rsidRDefault="00894479" w:rsidP="00382A8C">
      <w:pPr>
        <w:pStyle w:val="NormalWeb"/>
        <w:numPr>
          <w:ilvl w:val="0"/>
          <w:numId w:val="8"/>
        </w:numPr>
        <w:spacing w:before="0" w:beforeAutospacing="0" w:after="0" w:afterAutospacing="0" w:line="311" w:lineRule="atLeast"/>
        <w:textAlignment w:val="baseline"/>
        <w:rPr>
          <w:rFonts w:asciiTheme="minorHAnsi" w:hAnsiTheme="minorHAnsi" w:cstheme="minorHAnsi"/>
          <w:sz w:val="22"/>
        </w:rPr>
      </w:pPr>
      <w:r w:rsidRPr="00894479">
        <w:rPr>
          <w:rFonts w:asciiTheme="minorHAnsi" w:hAnsiTheme="minorHAnsi" w:cstheme="minorHAnsi"/>
          <w:sz w:val="22"/>
        </w:rPr>
        <w:t xml:space="preserve">Whitley </w:t>
      </w:r>
      <w:proofErr w:type="spellStart"/>
      <w:r w:rsidRPr="00894479">
        <w:rPr>
          <w:rFonts w:asciiTheme="minorHAnsi" w:hAnsiTheme="minorHAnsi" w:cstheme="minorHAnsi"/>
          <w:sz w:val="22"/>
        </w:rPr>
        <w:t>Penn</w:t>
      </w:r>
      <w:r w:rsidR="00567936">
        <w:rPr>
          <w:rFonts w:asciiTheme="minorHAnsi" w:hAnsiTheme="minorHAnsi" w:cstheme="minorHAnsi"/>
          <w:sz w:val="22"/>
        </w:rPr>
        <w:t>or</w:t>
      </w:r>
      <w:proofErr w:type="spellEnd"/>
      <w:r w:rsidRPr="00894479">
        <w:rPr>
          <w:rFonts w:asciiTheme="minorHAnsi" w:hAnsiTheme="minorHAnsi" w:cstheme="minorHAnsi"/>
          <w:sz w:val="22"/>
        </w:rPr>
        <w:t xml:space="preserve">, Celina Miller at (713) 386-1175, </w:t>
      </w:r>
      <w:hyperlink r:id="rId8" w:history="1">
        <w:r w:rsidRPr="00894479">
          <w:rPr>
            <w:rFonts w:asciiTheme="minorHAnsi" w:hAnsiTheme="minorHAnsi" w:cstheme="minorHAnsi"/>
            <w:sz w:val="22"/>
          </w:rPr>
          <w:t>https://www.whitleypenn.com/blog/bio/celina-cereceres-miller/</w:t>
        </w:r>
      </w:hyperlink>
      <w:r w:rsidRPr="00894479">
        <w:rPr>
          <w:rFonts w:asciiTheme="minorHAnsi" w:hAnsiTheme="minorHAnsi" w:cstheme="minorHAnsi"/>
          <w:sz w:val="22"/>
        </w:rPr>
        <w:t>. – recommended for consulting &amp; 990</w:t>
      </w:r>
    </w:p>
    <w:p w14:paraId="6FA92D48" w14:textId="77777777" w:rsidR="00894479" w:rsidRDefault="00894479" w:rsidP="00382A8C">
      <w:pPr>
        <w:pStyle w:val="NormalWeb"/>
        <w:numPr>
          <w:ilvl w:val="0"/>
          <w:numId w:val="8"/>
        </w:numPr>
        <w:spacing w:before="0" w:beforeAutospacing="0" w:after="0" w:afterAutospacing="0" w:line="311" w:lineRule="atLeast"/>
        <w:textAlignment w:val="baseline"/>
        <w:rPr>
          <w:rFonts w:ascii="&amp;quot" w:hAnsi="&amp;quot"/>
          <w:color w:val="002060"/>
        </w:rPr>
      </w:pPr>
      <w:r w:rsidRPr="00894479">
        <w:rPr>
          <w:rFonts w:asciiTheme="minorHAnsi" w:hAnsiTheme="minorHAnsi" w:cstheme="minorHAnsi"/>
          <w:sz w:val="22"/>
        </w:rPr>
        <w:t>RSM (but Joel Perez in SA or Marc Sewell) are their main charter auditors</w:t>
      </w:r>
    </w:p>
    <w:p w14:paraId="77C170AB" w14:textId="483B1DBD" w:rsidR="006C5343" w:rsidRPr="00902A69" w:rsidRDefault="006C5343" w:rsidP="00894479">
      <w:pPr>
        <w:pStyle w:val="NormalWeb"/>
        <w:spacing w:before="0" w:beforeAutospacing="0" w:after="160" w:afterAutospacing="0"/>
        <w:ind w:left="1080"/>
        <w:textAlignment w:val="baseline"/>
        <w:rPr>
          <w:rFonts w:asciiTheme="minorHAnsi" w:hAnsiTheme="minorHAnsi" w:cstheme="minorHAnsi"/>
          <w:sz w:val="22"/>
        </w:rPr>
      </w:pPr>
    </w:p>
    <w:p w14:paraId="522EC971" w14:textId="2D0E9F4C" w:rsidR="00894479" w:rsidRPr="00894479" w:rsidRDefault="006C5343" w:rsidP="00894479">
      <w:pPr>
        <w:pStyle w:val="NormalWeb"/>
        <w:spacing w:before="0" w:beforeAutospacing="0" w:after="0" w:afterAutospacing="0" w:line="288" w:lineRule="atLeast"/>
        <w:ind w:left="1080"/>
        <w:rPr>
          <w:rFonts w:asciiTheme="minorHAnsi" w:eastAsiaTheme="minorHAnsi" w:hAnsiTheme="minorHAnsi" w:cstheme="minorBidi"/>
          <w:sz w:val="22"/>
        </w:rPr>
      </w:pPr>
      <w:r w:rsidRPr="00902A69">
        <w:rPr>
          <w:rFonts w:asciiTheme="minorHAnsi" w:eastAsiaTheme="minorHAnsi" w:hAnsiTheme="minorHAnsi" w:cstheme="minorBidi"/>
          <w:sz w:val="22"/>
          <w:u w:val="single"/>
        </w:rPr>
        <w:t>Financial position</w:t>
      </w:r>
      <w:r w:rsidRPr="00902A69">
        <w:rPr>
          <w:b/>
          <w:bCs/>
          <w:color w:val="002060"/>
          <w:sz w:val="22"/>
        </w:rPr>
        <w:t xml:space="preserve">: </w:t>
      </w:r>
      <w:r w:rsidR="00894479">
        <w:rPr>
          <w:b/>
          <w:bCs/>
          <w:color w:val="002060"/>
          <w:sz w:val="22"/>
        </w:rPr>
        <w:t xml:space="preserve"> </w:t>
      </w:r>
      <w:r w:rsidR="00894479" w:rsidRPr="00894479">
        <w:rPr>
          <w:rFonts w:asciiTheme="minorHAnsi" w:eastAsiaTheme="minorHAnsi" w:hAnsiTheme="minorHAnsi" w:cstheme="minorBidi"/>
          <w:sz w:val="22"/>
        </w:rPr>
        <w:t>As of October</w:t>
      </w:r>
      <w:r w:rsidR="001B7577">
        <w:rPr>
          <w:rFonts w:asciiTheme="minorHAnsi" w:eastAsiaTheme="minorHAnsi" w:hAnsiTheme="minorHAnsi" w:cstheme="minorBidi"/>
          <w:sz w:val="22"/>
        </w:rPr>
        <w:t>,</w:t>
      </w:r>
      <w:r w:rsidR="00894479" w:rsidRPr="00894479">
        <w:rPr>
          <w:rFonts w:asciiTheme="minorHAnsi" w:eastAsiaTheme="minorHAnsi" w:hAnsiTheme="minorHAnsi" w:cstheme="minorBidi"/>
          <w:sz w:val="22"/>
        </w:rPr>
        <w:t xml:space="preserve"> we have spent 27.27% of the </w:t>
      </w:r>
      <w:r w:rsidR="001B7577">
        <w:rPr>
          <w:rFonts w:asciiTheme="minorHAnsi" w:eastAsiaTheme="minorHAnsi" w:hAnsiTheme="minorHAnsi" w:cstheme="minorBidi"/>
          <w:sz w:val="22"/>
        </w:rPr>
        <w:t>s</w:t>
      </w:r>
      <w:r w:rsidR="00894479" w:rsidRPr="00894479">
        <w:rPr>
          <w:rFonts w:asciiTheme="minorHAnsi" w:eastAsiaTheme="minorHAnsi" w:hAnsiTheme="minorHAnsi" w:cstheme="minorBidi"/>
          <w:sz w:val="22"/>
        </w:rPr>
        <w:t>tart-up grant, and $188,384 of Start-up grant based on Region 20 report. (in line with budget)</w:t>
      </w:r>
    </w:p>
    <w:p w14:paraId="67F2CF89" w14:textId="5406E4EE" w:rsidR="00894479" w:rsidRPr="00894479" w:rsidRDefault="00894479" w:rsidP="00894479">
      <w:pPr>
        <w:spacing w:after="0" w:line="288" w:lineRule="atLeast"/>
        <w:ind w:left="1080"/>
        <w:rPr>
          <w:szCs w:val="24"/>
        </w:rPr>
      </w:pPr>
      <w:r w:rsidRPr="00894479">
        <w:rPr>
          <w:szCs w:val="24"/>
        </w:rPr>
        <w:lastRenderedPageBreak/>
        <w:t xml:space="preserve">October Cash on </w:t>
      </w:r>
      <w:r w:rsidR="001B7577">
        <w:rPr>
          <w:szCs w:val="24"/>
        </w:rPr>
        <w:t>H</w:t>
      </w:r>
      <w:r w:rsidRPr="00894479">
        <w:rPr>
          <w:szCs w:val="24"/>
        </w:rPr>
        <w:t>and as presented by Region 20 bank report $146,400 (60 days COH). Approved Kayleigh’s salary reduction</w:t>
      </w:r>
    </w:p>
    <w:p w14:paraId="254072F8" w14:textId="77777777" w:rsidR="00902A69" w:rsidRDefault="00902A69" w:rsidP="004B11A4"/>
    <w:p w14:paraId="7399EE6A" w14:textId="77777777" w:rsidR="000B1723" w:rsidRDefault="001B6E4B" w:rsidP="001B7577">
      <w:pPr>
        <w:pStyle w:val="ListParagraph"/>
        <w:spacing w:after="0"/>
        <w:ind w:left="1440"/>
      </w:pPr>
      <w:r w:rsidRPr="00167805">
        <w:rPr>
          <w:b/>
          <w:i/>
        </w:rPr>
        <w:t>Next Steps</w:t>
      </w:r>
      <w:r w:rsidRPr="00A459BB">
        <w:rPr>
          <w:i/>
        </w:rPr>
        <w:t>:</w:t>
      </w:r>
      <w:r>
        <w:t xml:space="preserve"> </w:t>
      </w:r>
    </w:p>
    <w:p w14:paraId="038CE280" w14:textId="429BCD54" w:rsidR="004B11A4" w:rsidRPr="004B11A4" w:rsidRDefault="004B11A4" w:rsidP="00382A8C">
      <w:pPr>
        <w:numPr>
          <w:ilvl w:val="0"/>
          <w:numId w:val="4"/>
        </w:numPr>
        <w:spacing w:after="0" w:line="240" w:lineRule="auto"/>
        <w:textAlignment w:val="baseline"/>
      </w:pPr>
      <w:r w:rsidRPr="004B11A4">
        <w:t xml:space="preserve">Review </w:t>
      </w:r>
      <w:r w:rsidR="00894479">
        <w:t xml:space="preserve">and approve </w:t>
      </w:r>
      <w:r w:rsidRPr="004B11A4">
        <w:t>Budget amendment</w:t>
      </w:r>
    </w:p>
    <w:p w14:paraId="4EDA00FF" w14:textId="77777777" w:rsidR="004B11A4" w:rsidRPr="004B11A4" w:rsidRDefault="004B11A4" w:rsidP="00382A8C">
      <w:pPr>
        <w:numPr>
          <w:ilvl w:val="0"/>
          <w:numId w:val="4"/>
        </w:numPr>
        <w:spacing w:after="0" w:line="240" w:lineRule="auto"/>
        <w:textAlignment w:val="baseline"/>
      </w:pPr>
      <w:r w:rsidRPr="004B11A4">
        <w:t xml:space="preserve">KC to monitor our funds movement and keep the board informed </w:t>
      </w:r>
    </w:p>
    <w:p w14:paraId="4A914CA0" w14:textId="53A9A355" w:rsidR="000B1723" w:rsidRDefault="004B11A4" w:rsidP="00382A8C">
      <w:pPr>
        <w:numPr>
          <w:ilvl w:val="0"/>
          <w:numId w:val="4"/>
        </w:numPr>
        <w:spacing w:after="0" w:line="240" w:lineRule="auto"/>
        <w:textAlignment w:val="baseline"/>
      </w:pPr>
      <w:r w:rsidRPr="004B11A4">
        <w:t xml:space="preserve">Continue looking for a CPA &amp; auditor </w:t>
      </w:r>
    </w:p>
    <w:p w14:paraId="0005E1B8" w14:textId="77777777" w:rsidR="00A459BB" w:rsidRDefault="00A459BB" w:rsidP="00A459BB">
      <w:pPr>
        <w:pStyle w:val="ListParagraph"/>
        <w:ind w:left="1440"/>
        <w:rPr>
          <w:i/>
        </w:rPr>
      </w:pPr>
    </w:p>
    <w:p w14:paraId="13F87D98" w14:textId="1B881B65" w:rsidR="001B6E4B" w:rsidRDefault="001B6E4B" w:rsidP="00A459BB">
      <w:pPr>
        <w:pStyle w:val="ListParagraph"/>
        <w:ind w:left="1440"/>
      </w:pPr>
      <w:r w:rsidRPr="00167805">
        <w:rPr>
          <w:b/>
          <w:i/>
        </w:rPr>
        <w:t>Discussion</w:t>
      </w:r>
      <w:r w:rsidRPr="00A459BB">
        <w:rPr>
          <w:i/>
        </w:rPr>
        <w:t>:</w:t>
      </w:r>
      <w:r>
        <w:t xml:space="preserve"> Reading Board Reports</w:t>
      </w:r>
      <w:r w:rsidR="000B1723">
        <w:t xml:space="preserve"> (no detail and detail)</w:t>
      </w:r>
    </w:p>
    <w:p w14:paraId="145D92C0" w14:textId="77777777" w:rsidR="00A459BB" w:rsidRDefault="00A459BB" w:rsidP="00A459BB">
      <w:pPr>
        <w:pStyle w:val="ListParagraph"/>
        <w:ind w:left="1440"/>
        <w:rPr>
          <w:i/>
        </w:rPr>
      </w:pPr>
    </w:p>
    <w:p w14:paraId="3EF6E532" w14:textId="21045BFF" w:rsidR="001B6E4B" w:rsidRDefault="001B6E4B" w:rsidP="00A459BB">
      <w:pPr>
        <w:pStyle w:val="ListParagraph"/>
        <w:ind w:left="1440"/>
      </w:pPr>
      <w:r w:rsidRPr="00167805">
        <w:rPr>
          <w:b/>
          <w:i/>
        </w:rPr>
        <w:t>Recommendations</w:t>
      </w:r>
      <w:r w:rsidRPr="00A459BB">
        <w:rPr>
          <w:i/>
        </w:rPr>
        <w:t>:</w:t>
      </w:r>
      <w:r>
        <w:t xml:space="preserve"> </w:t>
      </w:r>
      <w:r w:rsidR="00894479">
        <w:t xml:space="preserve">Budget amendment; approve Whitley </w:t>
      </w:r>
      <w:proofErr w:type="spellStart"/>
      <w:r w:rsidR="00894479">
        <w:t>Pennor</w:t>
      </w:r>
      <w:proofErr w:type="spellEnd"/>
      <w:r w:rsidR="00894479">
        <w:t xml:space="preserve"> as auditor for consulting and 990 (assuming they can meet our budget demand).</w:t>
      </w:r>
    </w:p>
    <w:p w14:paraId="1E94BFB5" w14:textId="77777777" w:rsidR="000B1723" w:rsidRDefault="000B1723" w:rsidP="00A459BB">
      <w:pPr>
        <w:pStyle w:val="ListParagraph"/>
        <w:ind w:left="1440"/>
      </w:pPr>
    </w:p>
    <w:p w14:paraId="5DD2D3BD" w14:textId="7CAB892E" w:rsidR="00570C23" w:rsidRPr="00C716AC" w:rsidRDefault="00570C23" w:rsidP="00E51EE0">
      <w:pPr>
        <w:pStyle w:val="ListParagraph"/>
        <w:numPr>
          <w:ilvl w:val="0"/>
          <w:numId w:val="1"/>
        </w:numPr>
      </w:pPr>
      <w:r w:rsidRPr="00167805">
        <w:rPr>
          <w:b/>
          <w:u w:val="single"/>
        </w:rPr>
        <w:t>Governance</w:t>
      </w:r>
      <w:r>
        <w:t>:</w:t>
      </w:r>
    </w:p>
    <w:p w14:paraId="447391E5" w14:textId="5569550C" w:rsidR="00E24F58" w:rsidRPr="00451FC7" w:rsidRDefault="009841A6" w:rsidP="001B7577">
      <w:pPr>
        <w:pStyle w:val="ListParagraph"/>
        <w:numPr>
          <w:ilvl w:val="1"/>
          <w:numId w:val="1"/>
        </w:numPr>
        <w:ind w:left="1080"/>
      </w:pPr>
      <w:r>
        <w:t xml:space="preserve">The </w:t>
      </w:r>
      <w:r w:rsidR="00451FC7" w:rsidRPr="00451FC7">
        <w:t xml:space="preserve">GC </w:t>
      </w:r>
      <w:r>
        <w:t xml:space="preserve">did not meet this month. </w:t>
      </w:r>
    </w:p>
    <w:p w14:paraId="4E4C9CF9" w14:textId="0C8085B1" w:rsidR="00451FC7" w:rsidRDefault="009841A6" w:rsidP="001B7577">
      <w:pPr>
        <w:pStyle w:val="ListParagraph"/>
        <w:numPr>
          <w:ilvl w:val="1"/>
          <w:numId w:val="1"/>
        </w:numPr>
        <w:ind w:left="1080"/>
      </w:pPr>
      <w:r>
        <w:t xml:space="preserve">Board orientation has not been done for new members (Emmanuel and </w:t>
      </w:r>
      <w:proofErr w:type="spellStart"/>
      <w:r>
        <w:t>Tabinda</w:t>
      </w:r>
      <w:proofErr w:type="spellEnd"/>
      <w:r>
        <w:t>)</w:t>
      </w:r>
    </w:p>
    <w:p w14:paraId="4974EA2E" w14:textId="19F8A266" w:rsidR="009841A6" w:rsidRDefault="009841A6" w:rsidP="001B7577">
      <w:pPr>
        <w:pStyle w:val="ListParagraph"/>
        <w:numPr>
          <w:ilvl w:val="1"/>
          <w:numId w:val="1"/>
        </w:numPr>
        <w:ind w:left="1080"/>
      </w:pPr>
      <w:r>
        <w:t xml:space="preserve">Will try to recruit a CPA and </w:t>
      </w:r>
      <w:r w:rsidR="001B7577">
        <w:t>pause</w:t>
      </w:r>
      <w:r>
        <w:t xml:space="preserve"> growth for additional members.</w:t>
      </w:r>
    </w:p>
    <w:p w14:paraId="1B23DD96" w14:textId="31BBDECF" w:rsidR="009841A6" w:rsidRPr="00451FC7" w:rsidRDefault="009841A6" w:rsidP="001B7577">
      <w:pPr>
        <w:pStyle w:val="ListParagraph"/>
        <w:numPr>
          <w:ilvl w:val="1"/>
          <w:numId w:val="1"/>
        </w:numPr>
        <w:ind w:left="1080"/>
      </w:pPr>
      <w:r>
        <w:t xml:space="preserve">Board digital trainings are due </w:t>
      </w:r>
      <w:r w:rsidR="001B7577">
        <w:t>by</w:t>
      </w:r>
      <w:r>
        <w:t xml:space="preserve"> November 30</w:t>
      </w:r>
      <w:r w:rsidRPr="009841A6">
        <w:rPr>
          <w:vertAlign w:val="superscript"/>
        </w:rPr>
        <w:t>th</w:t>
      </w:r>
      <w:r>
        <w:t xml:space="preserve">.  </w:t>
      </w:r>
    </w:p>
    <w:p w14:paraId="27BA061B" w14:textId="77777777" w:rsidR="00793CAC" w:rsidRDefault="00793CAC" w:rsidP="001B7577">
      <w:pPr>
        <w:pStyle w:val="ListParagraph"/>
        <w:ind w:left="1080"/>
      </w:pPr>
    </w:p>
    <w:p w14:paraId="1E487027" w14:textId="77777777" w:rsidR="00793CAC" w:rsidRDefault="00793CAC" w:rsidP="001B7577">
      <w:pPr>
        <w:pStyle w:val="ListParagraph"/>
        <w:ind w:left="1440"/>
      </w:pPr>
      <w:r w:rsidRPr="00167805">
        <w:rPr>
          <w:b/>
          <w:i/>
        </w:rPr>
        <w:t>Next Steps</w:t>
      </w:r>
      <w:r w:rsidRPr="00A459BB">
        <w:rPr>
          <w:i/>
        </w:rPr>
        <w:t>:</w:t>
      </w:r>
      <w:r>
        <w:t xml:space="preserve"> </w:t>
      </w:r>
    </w:p>
    <w:p w14:paraId="1587447D" w14:textId="56CDBFCB" w:rsidR="00793CAC" w:rsidRDefault="00793CAC" w:rsidP="00382A8C">
      <w:pPr>
        <w:pStyle w:val="ListParagraph"/>
        <w:numPr>
          <w:ilvl w:val="2"/>
          <w:numId w:val="7"/>
        </w:numPr>
        <w:ind w:left="2520"/>
      </w:pPr>
      <w:r>
        <w:t>Facilitate On-Board training of new members</w:t>
      </w:r>
    </w:p>
    <w:p w14:paraId="7A123E6C" w14:textId="77777777" w:rsidR="00793CAC" w:rsidRDefault="00793CAC" w:rsidP="001B7577">
      <w:pPr>
        <w:pStyle w:val="ListParagraph"/>
        <w:ind w:left="1080"/>
        <w:rPr>
          <w:i/>
        </w:rPr>
      </w:pPr>
    </w:p>
    <w:p w14:paraId="57DF5057" w14:textId="77777777" w:rsidR="00793CAC" w:rsidRDefault="00793CAC" w:rsidP="001B7577">
      <w:pPr>
        <w:pStyle w:val="ListParagraph"/>
        <w:ind w:left="1440"/>
      </w:pPr>
      <w:r w:rsidRPr="00167805">
        <w:rPr>
          <w:b/>
          <w:i/>
        </w:rPr>
        <w:t>Discussion</w:t>
      </w:r>
      <w:r w:rsidRPr="00A459BB">
        <w:rPr>
          <w:i/>
        </w:rPr>
        <w:t>:</w:t>
      </w:r>
      <w:r>
        <w:t xml:space="preserve"> </w:t>
      </w:r>
    </w:p>
    <w:p w14:paraId="28F1B42A" w14:textId="095451F9" w:rsidR="00793CAC" w:rsidRDefault="009841A6" w:rsidP="001B7577">
      <w:pPr>
        <w:pStyle w:val="ListParagraph"/>
        <w:numPr>
          <w:ilvl w:val="2"/>
          <w:numId w:val="1"/>
        </w:numPr>
        <w:ind w:left="2520"/>
      </w:pPr>
      <w:r>
        <w:t>We have 10 days to get the board training completed. (Michelle H. has completed her training)</w:t>
      </w:r>
    </w:p>
    <w:p w14:paraId="5B997DB5" w14:textId="77777777" w:rsidR="00793CAC" w:rsidRDefault="00793CAC" w:rsidP="001E6613">
      <w:pPr>
        <w:pStyle w:val="ListParagraph"/>
        <w:spacing w:after="0"/>
        <w:ind w:left="1440"/>
        <w:rPr>
          <w:i/>
        </w:rPr>
      </w:pPr>
    </w:p>
    <w:p w14:paraId="6472505B" w14:textId="26DA0235" w:rsidR="001B6E4B" w:rsidRDefault="00793CAC" w:rsidP="001B7577">
      <w:pPr>
        <w:ind w:left="1440"/>
      </w:pPr>
      <w:r w:rsidRPr="001B7577">
        <w:rPr>
          <w:b/>
          <w:i/>
        </w:rPr>
        <w:t>Recommendations</w:t>
      </w:r>
      <w:r w:rsidRPr="001B7577">
        <w:rPr>
          <w:i/>
        </w:rPr>
        <w:t>:</w:t>
      </w:r>
      <w:r w:rsidR="001B7577">
        <w:t xml:space="preserve"> </w:t>
      </w:r>
      <w:r w:rsidR="00C57901">
        <w:t>None</w:t>
      </w:r>
    </w:p>
    <w:p w14:paraId="10819CDC" w14:textId="77777777" w:rsidR="001B6E4B" w:rsidRPr="001B6E4B" w:rsidRDefault="001B6E4B" w:rsidP="001B6E4B">
      <w:pPr>
        <w:pStyle w:val="ListParagraph"/>
      </w:pPr>
    </w:p>
    <w:p w14:paraId="066FBDA4" w14:textId="7EF4FF18" w:rsidR="0034099B" w:rsidRPr="001B6E4B" w:rsidRDefault="001B6E4B" w:rsidP="00140A3C">
      <w:pPr>
        <w:pStyle w:val="ListParagraph"/>
        <w:numPr>
          <w:ilvl w:val="0"/>
          <w:numId w:val="1"/>
        </w:numPr>
        <w:shd w:val="clear" w:color="auto" w:fill="FFFFFF"/>
        <w:spacing w:after="0" w:line="205" w:lineRule="atLeast"/>
        <w:rPr>
          <w:rFonts w:ascii="Arial" w:eastAsia="Times New Roman" w:hAnsi="Arial" w:cs="Arial"/>
          <w:color w:val="222222"/>
          <w:sz w:val="19"/>
          <w:szCs w:val="19"/>
        </w:rPr>
      </w:pPr>
      <w:r w:rsidRPr="00167805">
        <w:rPr>
          <w:rFonts w:ascii="Arial" w:eastAsia="Times New Roman" w:hAnsi="Arial" w:cs="Arial"/>
          <w:b/>
          <w:color w:val="222222"/>
          <w:sz w:val="19"/>
          <w:szCs w:val="19"/>
          <w:u w:val="single"/>
        </w:rPr>
        <w:t>Academic Achievement</w:t>
      </w:r>
      <w:r>
        <w:rPr>
          <w:rFonts w:ascii="Arial" w:eastAsia="Times New Roman" w:hAnsi="Arial" w:cs="Arial"/>
          <w:color w:val="222222"/>
          <w:sz w:val="19"/>
          <w:szCs w:val="19"/>
          <w:u w:val="single"/>
        </w:rPr>
        <w:t>:</w:t>
      </w:r>
      <w:r w:rsidR="0034099B">
        <w:t xml:space="preserve"> </w:t>
      </w:r>
    </w:p>
    <w:p w14:paraId="33C2CBED" w14:textId="77777777" w:rsidR="00C57901" w:rsidRPr="00C57901" w:rsidRDefault="00C57901" w:rsidP="00382A8C">
      <w:pPr>
        <w:numPr>
          <w:ilvl w:val="0"/>
          <w:numId w:val="9"/>
        </w:numPr>
        <w:spacing w:after="0" w:line="311" w:lineRule="atLeast"/>
        <w:ind w:left="1080"/>
        <w:textAlignment w:val="baseline"/>
      </w:pPr>
      <w:r w:rsidRPr="00C57901">
        <w:t>We currently have 65 students who are enrolled at Etoile Academy</w:t>
      </w:r>
    </w:p>
    <w:p w14:paraId="531619A4" w14:textId="77777777" w:rsidR="00C57901" w:rsidRPr="00C57901" w:rsidRDefault="00C57901" w:rsidP="00382A8C">
      <w:pPr>
        <w:numPr>
          <w:ilvl w:val="0"/>
          <w:numId w:val="9"/>
        </w:numPr>
        <w:spacing w:after="0" w:line="311" w:lineRule="atLeast"/>
        <w:ind w:left="1080"/>
        <w:textAlignment w:val="baseline"/>
      </w:pPr>
      <w:r w:rsidRPr="00C57901">
        <w:t>Literacy intervention supports - 18% reading on grade-level</w:t>
      </w:r>
    </w:p>
    <w:p w14:paraId="11E27A8E" w14:textId="77777777" w:rsidR="00C57901" w:rsidRPr="00C57901" w:rsidRDefault="00C57901" w:rsidP="00382A8C">
      <w:pPr>
        <w:numPr>
          <w:ilvl w:val="1"/>
          <w:numId w:val="18"/>
        </w:numPr>
        <w:spacing w:after="0" w:line="311" w:lineRule="atLeast"/>
        <w:textAlignment w:val="baseline"/>
      </w:pPr>
      <w:r w:rsidRPr="00C57901">
        <w:t xml:space="preserve">Volunteer coming in to read each Wednesday </w:t>
      </w:r>
    </w:p>
    <w:p w14:paraId="3884421F" w14:textId="77777777" w:rsidR="00C57901" w:rsidRPr="00C57901" w:rsidRDefault="00C57901" w:rsidP="00382A8C">
      <w:pPr>
        <w:numPr>
          <w:ilvl w:val="1"/>
          <w:numId w:val="18"/>
        </w:numPr>
        <w:spacing w:after="0" w:line="311" w:lineRule="atLeast"/>
        <w:textAlignment w:val="baseline"/>
      </w:pPr>
      <w:r w:rsidRPr="00C57901">
        <w:t>Teacher is pulling small groups to support ELLs</w:t>
      </w:r>
    </w:p>
    <w:p w14:paraId="44E9835E" w14:textId="77777777" w:rsidR="00C57901" w:rsidRPr="00C57901" w:rsidRDefault="00C57901" w:rsidP="00382A8C">
      <w:pPr>
        <w:numPr>
          <w:ilvl w:val="1"/>
          <w:numId w:val="18"/>
        </w:numPr>
        <w:spacing w:after="0" w:line="311" w:lineRule="atLeast"/>
        <w:textAlignment w:val="baseline"/>
      </w:pPr>
      <w:r w:rsidRPr="00C57901">
        <w:t xml:space="preserve">Purchased </w:t>
      </w:r>
      <w:proofErr w:type="spellStart"/>
      <w:r w:rsidRPr="00C57901">
        <w:t>LexiaCore</w:t>
      </w:r>
      <w:proofErr w:type="spellEnd"/>
      <w:r w:rsidRPr="00C57901">
        <w:t xml:space="preserve"> (reading intervention software) with start-up grant</w:t>
      </w:r>
    </w:p>
    <w:p w14:paraId="4D617A66" w14:textId="77777777" w:rsidR="00C57901" w:rsidRPr="00C57901" w:rsidRDefault="00C57901" w:rsidP="00382A8C">
      <w:pPr>
        <w:numPr>
          <w:ilvl w:val="1"/>
          <w:numId w:val="18"/>
        </w:numPr>
        <w:spacing w:after="0" w:line="311" w:lineRule="atLeast"/>
        <w:textAlignment w:val="baseline"/>
      </w:pPr>
      <w:r w:rsidRPr="00C57901">
        <w:t>Following up with additional college/HS volunteer groups to read with students</w:t>
      </w:r>
    </w:p>
    <w:p w14:paraId="2FA17F4F" w14:textId="77777777" w:rsidR="00C57901" w:rsidRPr="00C57901" w:rsidRDefault="00C57901" w:rsidP="00382A8C">
      <w:pPr>
        <w:numPr>
          <w:ilvl w:val="0"/>
          <w:numId w:val="9"/>
        </w:numPr>
        <w:spacing w:after="0" w:line="311" w:lineRule="atLeast"/>
        <w:ind w:left="1080"/>
        <w:textAlignment w:val="baseline"/>
      </w:pPr>
      <w:r w:rsidRPr="00C57901">
        <w:t xml:space="preserve">Sustainable teaching model supports - Heart Cart! </w:t>
      </w:r>
    </w:p>
    <w:p w14:paraId="619DD4E3" w14:textId="77777777" w:rsidR="00C57901" w:rsidRPr="00C57901" w:rsidRDefault="00C57901" w:rsidP="00382A8C">
      <w:pPr>
        <w:numPr>
          <w:ilvl w:val="2"/>
          <w:numId w:val="19"/>
        </w:numPr>
        <w:spacing w:after="0" w:line="311" w:lineRule="atLeast"/>
        <w:ind w:left="1440"/>
        <w:textAlignment w:val="baseline"/>
      </w:pPr>
      <w:r w:rsidRPr="00C57901">
        <w:t>Following up on where the money is from AAC funds</w:t>
      </w:r>
    </w:p>
    <w:p w14:paraId="7EFCE479" w14:textId="77777777" w:rsidR="00C57901" w:rsidRPr="00C57901" w:rsidRDefault="00C57901" w:rsidP="00382A8C">
      <w:pPr>
        <w:numPr>
          <w:ilvl w:val="2"/>
          <w:numId w:val="19"/>
        </w:numPr>
        <w:spacing w:after="0" w:line="311" w:lineRule="atLeast"/>
        <w:ind w:left="1440"/>
        <w:textAlignment w:val="baseline"/>
      </w:pPr>
      <w:r w:rsidRPr="00C57901">
        <w:t>BES fellows to come support subbing in January - special onboarding process for EACS</w:t>
      </w:r>
    </w:p>
    <w:p w14:paraId="46D5F842" w14:textId="77777777" w:rsidR="00C57901" w:rsidRPr="00C57901" w:rsidRDefault="00C57901" w:rsidP="00382A8C">
      <w:pPr>
        <w:numPr>
          <w:ilvl w:val="0"/>
          <w:numId w:val="9"/>
        </w:numPr>
        <w:spacing w:after="0" w:line="311" w:lineRule="atLeast"/>
        <w:ind w:left="1080"/>
        <w:textAlignment w:val="baseline"/>
      </w:pPr>
      <w:r w:rsidRPr="00C57901">
        <w:t>Unit exam assessment data</w:t>
      </w:r>
    </w:p>
    <w:p w14:paraId="19A1D106" w14:textId="77777777" w:rsidR="00C57901" w:rsidRPr="00C57901" w:rsidRDefault="00C57901" w:rsidP="00382A8C">
      <w:pPr>
        <w:numPr>
          <w:ilvl w:val="1"/>
          <w:numId w:val="20"/>
        </w:numPr>
        <w:spacing w:after="0" w:line="311" w:lineRule="atLeast"/>
        <w:textAlignment w:val="baseline"/>
      </w:pPr>
      <w:r w:rsidRPr="00C57901">
        <w:t>Math Unit 2 - 57% proficient mid-unit</w:t>
      </w:r>
    </w:p>
    <w:p w14:paraId="6FDC8CDF" w14:textId="77777777" w:rsidR="00C57901" w:rsidRPr="00C57901" w:rsidRDefault="00C57901" w:rsidP="00382A8C">
      <w:pPr>
        <w:numPr>
          <w:ilvl w:val="1"/>
          <w:numId w:val="20"/>
        </w:numPr>
        <w:spacing w:after="0" w:line="311" w:lineRule="atLeast"/>
        <w:textAlignment w:val="baseline"/>
      </w:pPr>
      <w:r w:rsidRPr="00C57901">
        <w:t>ELA Unit 2 - no data</w:t>
      </w:r>
    </w:p>
    <w:p w14:paraId="7B1541F7" w14:textId="77777777" w:rsidR="00C57901" w:rsidRPr="00C57901" w:rsidRDefault="00C57901" w:rsidP="00382A8C">
      <w:pPr>
        <w:numPr>
          <w:ilvl w:val="1"/>
          <w:numId w:val="20"/>
        </w:numPr>
        <w:spacing w:after="0" w:line="311" w:lineRule="atLeast"/>
        <w:textAlignment w:val="baseline"/>
      </w:pPr>
      <w:r w:rsidRPr="00C57901">
        <w:t>Science Unit 2 - 81% proficient</w:t>
      </w:r>
    </w:p>
    <w:p w14:paraId="7990A3C7" w14:textId="77777777" w:rsidR="00C57901" w:rsidRPr="00C57901" w:rsidRDefault="00C57901" w:rsidP="00382A8C">
      <w:pPr>
        <w:numPr>
          <w:ilvl w:val="1"/>
          <w:numId w:val="20"/>
        </w:numPr>
        <w:spacing w:after="0" w:line="311" w:lineRule="atLeast"/>
        <w:textAlignment w:val="baseline"/>
      </w:pPr>
      <w:r w:rsidRPr="00C57901">
        <w:t>Social Studies Unit 2 - no data</w:t>
      </w:r>
    </w:p>
    <w:p w14:paraId="3CE7FDA8" w14:textId="3D41B75E" w:rsidR="00C57901" w:rsidRPr="00C57901" w:rsidRDefault="00C57901" w:rsidP="00382A8C">
      <w:pPr>
        <w:numPr>
          <w:ilvl w:val="1"/>
          <w:numId w:val="20"/>
        </w:numPr>
        <w:spacing w:after="0" w:line="311" w:lineRule="atLeast"/>
        <w:textAlignment w:val="baseline"/>
      </w:pPr>
      <w:r w:rsidRPr="00C57901">
        <w:lastRenderedPageBreak/>
        <w:t>Board is wondering why units are so long and why data seems to be missing; also, when is trimester IA data going to be ready?</w:t>
      </w:r>
      <w:r w:rsidR="00F12424">
        <w:t xml:space="preserve"> </w:t>
      </w:r>
      <w:r w:rsidR="00F12424">
        <w:rPr>
          <w:i/>
        </w:rPr>
        <w:t xml:space="preserve">They are currently reading </w:t>
      </w:r>
      <w:r w:rsidR="00F12424" w:rsidRPr="00F12424">
        <w:rPr>
          <w:u w:val="single"/>
        </w:rPr>
        <w:t>Esperanza Rising</w:t>
      </w:r>
      <w:r w:rsidR="00F12424">
        <w:rPr>
          <w:i/>
        </w:rPr>
        <w:t>, which is a longer book and takes a bit longer. Additionally, the students are comparing that to the Unit 1 project and that is a massive undertaking for them.</w:t>
      </w:r>
    </w:p>
    <w:p w14:paraId="2AFAF352" w14:textId="77777777" w:rsidR="00C57901" w:rsidRPr="00C57901" w:rsidRDefault="00C57901" w:rsidP="00382A8C">
      <w:pPr>
        <w:numPr>
          <w:ilvl w:val="0"/>
          <w:numId w:val="9"/>
        </w:numPr>
        <w:spacing w:after="0" w:line="311" w:lineRule="atLeast"/>
        <w:ind w:left="1080"/>
        <w:textAlignment w:val="baseline"/>
      </w:pPr>
      <w:r w:rsidRPr="00C57901">
        <w:t>NWEA Map data</w:t>
      </w:r>
    </w:p>
    <w:p w14:paraId="785549BB" w14:textId="77777777" w:rsidR="00C57901" w:rsidRPr="00C57901" w:rsidRDefault="00C57901" w:rsidP="00382A8C">
      <w:pPr>
        <w:numPr>
          <w:ilvl w:val="2"/>
          <w:numId w:val="21"/>
        </w:numPr>
        <w:spacing w:after="0" w:line="311" w:lineRule="atLeast"/>
        <w:ind w:left="1440"/>
        <w:textAlignment w:val="baseline"/>
      </w:pPr>
      <w:r w:rsidRPr="00C57901">
        <w:t>Reading Median Percentile: 28; Math Median Percentile: 36</w:t>
      </w:r>
    </w:p>
    <w:p w14:paraId="7AFA8CEE" w14:textId="77777777" w:rsidR="00C57901" w:rsidRPr="00C57901" w:rsidRDefault="00C57901" w:rsidP="00382A8C">
      <w:pPr>
        <w:numPr>
          <w:ilvl w:val="2"/>
          <w:numId w:val="21"/>
        </w:numPr>
        <w:spacing w:line="311" w:lineRule="atLeast"/>
        <w:ind w:left="1440"/>
        <w:textAlignment w:val="baseline"/>
      </w:pPr>
      <w:r w:rsidRPr="00C57901">
        <w:t>Projected STAAR Performance: 49% on Reading; 77% on Math</w:t>
      </w:r>
    </w:p>
    <w:p w14:paraId="78FD8C5B" w14:textId="77777777" w:rsidR="00C57901" w:rsidRPr="00C57901" w:rsidRDefault="00C57901" w:rsidP="00382A8C">
      <w:pPr>
        <w:numPr>
          <w:ilvl w:val="0"/>
          <w:numId w:val="9"/>
        </w:numPr>
        <w:spacing w:after="0" w:line="311" w:lineRule="atLeast"/>
        <w:ind w:left="1080"/>
        <w:textAlignment w:val="baseline"/>
      </w:pPr>
      <w:r w:rsidRPr="00C57901">
        <w:t>TEA Site Visit Report - very positive! Lots to celebrate: particularly communication with families, academic feel across the schools, alignment of teachers on college message to students, parent involvement, professional development, safety</w:t>
      </w:r>
    </w:p>
    <w:p w14:paraId="04CF3283" w14:textId="77777777" w:rsidR="00140F22" w:rsidRPr="00140F22" w:rsidRDefault="00F01B91" w:rsidP="00382A8C">
      <w:pPr>
        <w:pStyle w:val="NormalWeb"/>
        <w:numPr>
          <w:ilvl w:val="0"/>
          <w:numId w:val="10"/>
        </w:numPr>
        <w:spacing w:before="0" w:beforeAutospacing="0" w:after="0" w:afterAutospacing="0" w:line="311" w:lineRule="atLeast"/>
        <w:ind w:left="1080"/>
        <w:textAlignment w:val="baseline"/>
        <w:rPr>
          <w:rFonts w:asciiTheme="minorHAnsi" w:eastAsiaTheme="minorHAnsi" w:hAnsiTheme="minorHAnsi" w:cstheme="minorBidi"/>
          <w:sz w:val="22"/>
          <w:szCs w:val="22"/>
        </w:rPr>
      </w:pPr>
      <w:r w:rsidRPr="00140F22">
        <w:rPr>
          <w:rFonts w:asciiTheme="minorHAnsi" w:eastAsiaTheme="minorHAnsi" w:hAnsiTheme="minorHAnsi" w:cstheme="minorBidi"/>
          <w:sz w:val="22"/>
          <w:szCs w:val="22"/>
        </w:rPr>
        <w:t xml:space="preserve"> </w:t>
      </w:r>
      <w:r w:rsidR="00140F22" w:rsidRPr="00140F22">
        <w:rPr>
          <w:rFonts w:asciiTheme="minorHAnsi" w:eastAsiaTheme="minorHAnsi" w:hAnsiTheme="minorHAnsi" w:cstheme="minorBidi"/>
          <w:sz w:val="22"/>
          <w:szCs w:val="22"/>
        </w:rPr>
        <w:t>AAC Action Plan</w:t>
      </w:r>
    </w:p>
    <w:p w14:paraId="1BD174A7" w14:textId="77777777" w:rsidR="00140F22" w:rsidRPr="00140F22" w:rsidRDefault="00140F22" w:rsidP="00382A8C">
      <w:pPr>
        <w:numPr>
          <w:ilvl w:val="1"/>
          <w:numId w:val="22"/>
        </w:numPr>
        <w:spacing w:after="0" w:line="311" w:lineRule="atLeast"/>
        <w:textAlignment w:val="baseline"/>
      </w:pPr>
      <w:r w:rsidRPr="00140F22">
        <w:t>Student Recruitment: including family follow-up calls, flyer distribution, canvassing plan, social media content development, and multiservice center connections</w:t>
      </w:r>
    </w:p>
    <w:p w14:paraId="7695300C" w14:textId="77777777" w:rsidR="00372630" w:rsidRDefault="00140F22" w:rsidP="00382A8C">
      <w:pPr>
        <w:numPr>
          <w:ilvl w:val="1"/>
          <w:numId w:val="22"/>
        </w:numPr>
        <w:spacing w:after="0" w:line="311" w:lineRule="atLeast"/>
        <w:textAlignment w:val="baseline"/>
      </w:pPr>
      <w:r w:rsidRPr="00140F22">
        <w:t>Teacher Recruitment: including connecting with college departments for EACS outreach (UTSA, UIW, Texas A&amp;M, HCC, TSU, UH)</w:t>
      </w:r>
    </w:p>
    <w:p w14:paraId="1A945F6C" w14:textId="5B0C0128" w:rsidR="00140F22" w:rsidRPr="00140F22" w:rsidRDefault="00140F22" w:rsidP="00382A8C">
      <w:pPr>
        <w:numPr>
          <w:ilvl w:val="1"/>
          <w:numId w:val="22"/>
        </w:numPr>
        <w:spacing w:after="0" w:line="311" w:lineRule="atLeast"/>
        <w:textAlignment w:val="baseline"/>
      </w:pPr>
      <w:r w:rsidRPr="00140F22">
        <w:t>Literacy Intervention Support: including follow-up with college/HS volunteer groups</w:t>
      </w:r>
    </w:p>
    <w:p w14:paraId="2D6CA037" w14:textId="2364C618" w:rsidR="001B6E4B" w:rsidRDefault="001B6E4B" w:rsidP="00140F22">
      <w:pPr>
        <w:pStyle w:val="ListParagraph"/>
        <w:ind w:left="1080"/>
      </w:pPr>
    </w:p>
    <w:p w14:paraId="0506BDE5" w14:textId="77777777" w:rsidR="002C65FD" w:rsidRDefault="002C65FD" w:rsidP="002C65FD">
      <w:pPr>
        <w:pStyle w:val="ListParagraph"/>
        <w:ind w:left="1440"/>
        <w:rPr>
          <w:i/>
        </w:rPr>
      </w:pPr>
    </w:p>
    <w:p w14:paraId="5716F1C5" w14:textId="2D893D70" w:rsidR="002C65FD" w:rsidRDefault="002C65FD" w:rsidP="002C65FD">
      <w:pPr>
        <w:pStyle w:val="ListParagraph"/>
        <w:ind w:left="1440"/>
      </w:pPr>
      <w:r w:rsidRPr="00167805">
        <w:rPr>
          <w:b/>
          <w:i/>
        </w:rPr>
        <w:t>Next Steps</w:t>
      </w:r>
      <w:r w:rsidRPr="00A459BB">
        <w:rPr>
          <w:i/>
        </w:rPr>
        <w:t>:</w:t>
      </w:r>
      <w:r>
        <w:t xml:space="preserve"> </w:t>
      </w:r>
    </w:p>
    <w:p w14:paraId="32C37DF0" w14:textId="77777777" w:rsidR="00140F22" w:rsidRPr="00140F22" w:rsidRDefault="00140F22" w:rsidP="00382A8C">
      <w:pPr>
        <w:numPr>
          <w:ilvl w:val="0"/>
          <w:numId w:val="11"/>
        </w:numPr>
        <w:spacing w:after="0" w:line="311" w:lineRule="atLeast"/>
        <w:ind w:left="2520"/>
        <w:textAlignment w:val="baseline"/>
      </w:pPr>
      <w:r w:rsidRPr="00140F22">
        <w:t>Continue to analyze student data - waiting for trimester IA data to come through!</w:t>
      </w:r>
    </w:p>
    <w:p w14:paraId="10C34066" w14:textId="77777777" w:rsidR="00140F22" w:rsidRPr="00140F22" w:rsidRDefault="00140F22" w:rsidP="00382A8C">
      <w:pPr>
        <w:numPr>
          <w:ilvl w:val="0"/>
          <w:numId w:val="11"/>
        </w:numPr>
        <w:spacing w:after="0" w:line="311" w:lineRule="atLeast"/>
        <w:ind w:left="2520"/>
        <w:textAlignment w:val="baseline"/>
      </w:pPr>
      <w:r w:rsidRPr="00140F22">
        <w:t xml:space="preserve">Support EACS in enrollment efforts - execute action plan </w:t>
      </w:r>
    </w:p>
    <w:p w14:paraId="2D8A4539" w14:textId="77777777" w:rsidR="00140F22" w:rsidRPr="00140F22" w:rsidRDefault="00140F22" w:rsidP="00382A8C">
      <w:pPr>
        <w:numPr>
          <w:ilvl w:val="0"/>
          <w:numId w:val="11"/>
        </w:numPr>
        <w:spacing w:after="0" w:line="311" w:lineRule="atLeast"/>
        <w:ind w:left="2520"/>
        <w:textAlignment w:val="baseline"/>
      </w:pPr>
      <w:r w:rsidRPr="00140F22">
        <w:t>Support EACS in staff recruitment efforts - execute action plan</w:t>
      </w:r>
    </w:p>
    <w:p w14:paraId="6FE7F4DE" w14:textId="154A99C5" w:rsidR="002C65FD" w:rsidRDefault="00140F22" w:rsidP="00382A8C">
      <w:pPr>
        <w:numPr>
          <w:ilvl w:val="0"/>
          <w:numId w:val="11"/>
        </w:numPr>
        <w:spacing w:after="0" w:line="311" w:lineRule="atLeast"/>
        <w:ind w:left="2520"/>
        <w:textAlignment w:val="baseline"/>
      </w:pPr>
      <w:r w:rsidRPr="00140F22">
        <w:t>Literacy intervention follow-ups: NM with Michelle re: UH, KC with Anne re: HBU, JL with Delta Gems, EE with SW Multiservice Center re: EACS library day once per month</w:t>
      </w:r>
    </w:p>
    <w:p w14:paraId="30A9EDDF" w14:textId="77777777" w:rsidR="002C65FD" w:rsidRDefault="002C65FD" w:rsidP="002C65FD">
      <w:pPr>
        <w:pStyle w:val="ListParagraph"/>
        <w:ind w:left="1440"/>
        <w:rPr>
          <w:i/>
        </w:rPr>
      </w:pPr>
    </w:p>
    <w:p w14:paraId="62191092" w14:textId="77777777" w:rsidR="00140F22" w:rsidRDefault="002C65FD" w:rsidP="002C65FD">
      <w:pPr>
        <w:pStyle w:val="ListParagraph"/>
        <w:ind w:left="1440"/>
      </w:pPr>
      <w:r w:rsidRPr="00167805">
        <w:rPr>
          <w:b/>
          <w:i/>
        </w:rPr>
        <w:t>Discussion</w:t>
      </w:r>
      <w:r w:rsidRPr="00A459BB">
        <w:rPr>
          <w:i/>
        </w:rPr>
        <w:t>:</w:t>
      </w:r>
      <w:r>
        <w:t xml:space="preserve"> </w:t>
      </w:r>
    </w:p>
    <w:p w14:paraId="32D3A633" w14:textId="5EF8B741" w:rsidR="00140F22" w:rsidRDefault="00140F22" w:rsidP="00005322">
      <w:pPr>
        <w:pStyle w:val="ListParagraph"/>
        <w:numPr>
          <w:ilvl w:val="3"/>
          <w:numId w:val="1"/>
        </w:numPr>
        <w:ind w:left="2520"/>
      </w:pPr>
      <w:proofErr w:type="spellStart"/>
      <w:r>
        <w:t>Shiroy</w:t>
      </w:r>
      <w:proofErr w:type="spellEnd"/>
      <w:r>
        <w:t xml:space="preserve"> wants to coordinate with Board members to put together sweet </w:t>
      </w:r>
      <w:proofErr w:type="gramStart"/>
      <w:r>
        <w:t>pick-me</w:t>
      </w:r>
      <w:r w:rsidR="00666170">
        <w:t>-</w:t>
      </w:r>
      <w:r>
        <w:t>up’s</w:t>
      </w:r>
      <w:proofErr w:type="gramEnd"/>
      <w:r>
        <w:t xml:space="preserve"> for a Heart Cart for the staff each month.</w:t>
      </w:r>
    </w:p>
    <w:p w14:paraId="1E471022" w14:textId="77777777" w:rsidR="00140F22" w:rsidRDefault="00140F22" w:rsidP="00005322">
      <w:pPr>
        <w:pStyle w:val="ListParagraph"/>
        <w:numPr>
          <w:ilvl w:val="3"/>
          <w:numId w:val="1"/>
        </w:numPr>
        <w:ind w:left="2520"/>
      </w:pPr>
      <w:r w:rsidRPr="00140F22">
        <w:t>Discuss the NWEA MAP data, unit assessment data, and TEA Site Visit report</w:t>
      </w:r>
    </w:p>
    <w:p w14:paraId="467A7B7F" w14:textId="1EB198FE" w:rsidR="00140F22" w:rsidRPr="00140F22" w:rsidRDefault="00140F22" w:rsidP="00005322">
      <w:pPr>
        <w:pStyle w:val="ListParagraph"/>
        <w:numPr>
          <w:ilvl w:val="3"/>
          <w:numId w:val="1"/>
        </w:numPr>
        <w:ind w:left="2520"/>
      </w:pPr>
      <w:r w:rsidRPr="00140F22">
        <w:t>Review AAC action plan for staff and student recruitment</w:t>
      </w:r>
    </w:p>
    <w:p w14:paraId="6D0BB129" w14:textId="30BC394E" w:rsidR="00140F22" w:rsidRDefault="00140F22" w:rsidP="00372630">
      <w:pPr>
        <w:pStyle w:val="ListParagraph"/>
        <w:ind w:left="2070"/>
      </w:pPr>
    </w:p>
    <w:p w14:paraId="72AC33CE" w14:textId="0AE585C0" w:rsidR="002C65FD" w:rsidRDefault="002C65FD" w:rsidP="00005322">
      <w:pPr>
        <w:ind w:left="1440"/>
      </w:pPr>
      <w:r w:rsidRPr="00005322">
        <w:rPr>
          <w:b/>
          <w:i/>
        </w:rPr>
        <w:t>Recommendations</w:t>
      </w:r>
      <w:r w:rsidRPr="00005322">
        <w:rPr>
          <w:i/>
        </w:rPr>
        <w:t xml:space="preserve">: </w:t>
      </w:r>
      <w:r w:rsidR="00BB1762">
        <w:t>Literacy support is something Etoile needs. If Board members know of anyone with those qualifications who can volunteer to help our students read, that would be helpful. They could do Saturday Academy</w:t>
      </w:r>
      <w:r w:rsidR="00666170">
        <w:t xml:space="preserve">, </w:t>
      </w:r>
      <w:r w:rsidR="00BB1762">
        <w:t xml:space="preserve">After School Program (4:30 p.m. – 6:00 p.m.) or during Daily Literacy Intervention (2:30 p.m. – 3:30 p.m.) </w:t>
      </w:r>
    </w:p>
    <w:p w14:paraId="4547FCA1" w14:textId="5965DB26" w:rsidR="0034099B" w:rsidRDefault="0034099B" w:rsidP="0034099B">
      <w:pPr>
        <w:pStyle w:val="ListParagraph"/>
      </w:pPr>
    </w:p>
    <w:p w14:paraId="33951ADF" w14:textId="7A349D39" w:rsidR="00E02F09" w:rsidRDefault="00E02F09" w:rsidP="0034099B">
      <w:pPr>
        <w:pStyle w:val="ListParagraph"/>
      </w:pPr>
    </w:p>
    <w:p w14:paraId="4F808719" w14:textId="0D23E4AE" w:rsidR="00E02F09" w:rsidRDefault="00E02F09" w:rsidP="0034099B">
      <w:pPr>
        <w:pStyle w:val="ListParagraph"/>
      </w:pPr>
    </w:p>
    <w:p w14:paraId="350899B7" w14:textId="77777777" w:rsidR="00140A3C" w:rsidRDefault="00140A3C" w:rsidP="0034099B">
      <w:pPr>
        <w:pStyle w:val="ListParagraph"/>
      </w:pPr>
    </w:p>
    <w:p w14:paraId="4E55206A" w14:textId="77777777" w:rsidR="00E02F09" w:rsidRPr="00E5226B" w:rsidRDefault="00E02F09" w:rsidP="00E51EE0">
      <w:pPr>
        <w:pStyle w:val="ListParagraph"/>
        <w:numPr>
          <w:ilvl w:val="0"/>
          <w:numId w:val="1"/>
        </w:numPr>
        <w:rPr>
          <w:u w:val="single"/>
        </w:rPr>
      </w:pPr>
      <w:r w:rsidRPr="00167805">
        <w:rPr>
          <w:b/>
          <w:u w:val="single"/>
        </w:rPr>
        <w:t>Facilities</w:t>
      </w:r>
      <w:r>
        <w:rPr>
          <w:u w:val="single"/>
        </w:rPr>
        <w:t>:</w:t>
      </w:r>
    </w:p>
    <w:p w14:paraId="32C95FDF" w14:textId="77777777" w:rsidR="00E02F09" w:rsidRDefault="00E02F09" w:rsidP="00372630">
      <w:pPr>
        <w:pStyle w:val="ListParagraph"/>
        <w:numPr>
          <w:ilvl w:val="1"/>
          <w:numId w:val="1"/>
        </w:numPr>
        <w:ind w:left="1080"/>
      </w:pPr>
      <w:r>
        <w:t>FC has been meeting ad hoc.</w:t>
      </w:r>
    </w:p>
    <w:p w14:paraId="726FADEC" w14:textId="2256D44E" w:rsidR="00E02F09" w:rsidRDefault="00E02F09" w:rsidP="00372630">
      <w:pPr>
        <w:pStyle w:val="ListParagraph"/>
        <w:numPr>
          <w:ilvl w:val="1"/>
          <w:numId w:val="1"/>
        </w:numPr>
        <w:ind w:left="1080"/>
      </w:pPr>
      <w:r>
        <w:t xml:space="preserve">The SNDA is ongoing. We are hoping to structure it where they would personally guarantee the loan to the bank. We received a very short, non-informative letter that said the backer “had enough money” and nothing more. In order for Etoile to guarantee the loan to the lender, all they can offer is the </w:t>
      </w:r>
      <w:r w:rsidR="00092298">
        <w:t xml:space="preserve">low </w:t>
      </w:r>
      <w:r>
        <w:t>informati</w:t>
      </w:r>
      <w:r w:rsidR="00092298">
        <w:t>on</w:t>
      </w:r>
      <w:r>
        <w:t xml:space="preserve"> letter and a “personal guarantee” every quarter.</w:t>
      </w:r>
    </w:p>
    <w:p w14:paraId="4170349D" w14:textId="77777777" w:rsidR="00E02F09" w:rsidRDefault="00E02F09" w:rsidP="00372630">
      <w:pPr>
        <w:pStyle w:val="ListParagraph"/>
        <w:numPr>
          <w:ilvl w:val="1"/>
          <w:numId w:val="1"/>
        </w:numPr>
        <w:ind w:left="1080"/>
      </w:pPr>
      <w:r>
        <w:t xml:space="preserve">We might need to go back to </w:t>
      </w:r>
      <w:proofErr w:type="spellStart"/>
      <w:r>
        <w:t>Lissa</w:t>
      </w:r>
      <w:proofErr w:type="spellEnd"/>
      <w:r>
        <w:t xml:space="preserve"> and explore our options, including going to speak with Hoffer. Possibly we should hire a specific attorney who only focuses on this issue – real estate, charter school real estate.  </w:t>
      </w:r>
    </w:p>
    <w:p w14:paraId="089F4ADF" w14:textId="325D2C46" w:rsidR="00E02F09" w:rsidRDefault="00A64196" w:rsidP="00382A8C">
      <w:pPr>
        <w:pStyle w:val="ListParagraph"/>
        <w:numPr>
          <w:ilvl w:val="2"/>
          <w:numId w:val="23"/>
        </w:numPr>
        <w:ind w:left="1440"/>
      </w:pPr>
      <w:r>
        <w:t>The risk of not having it is not having protection</w:t>
      </w:r>
      <w:r w:rsidR="00D91AF4">
        <w:t xml:space="preserve"> against the bank</w:t>
      </w:r>
      <w:r>
        <w:t xml:space="preserve"> </w:t>
      </w:r>
      <w:r w:rsidR="00D91AF4">
        <w:t xml:space="preserve">- </w:t>
      </w:r>
      <w:r>
        <w:t>if the</w:t>
      </w:r>
      <w:r w:rsidR="00D91AF4">
        <w:t xml:space="preserve"> property managers</w:t>
      </w:r>
      <w:r>
        <w:t xml:space="preserve"> default on the building loan, the lender can rightfully ask us to vacate. </w:t>
      </w:r>
    </w:p>
    <w:p w14:paraId="62080CB3" w14:textId="6585A736" w:rsidR="00E02F09" w:rsidRDefault="00D91AF4" w:rsidP="00382A8C">
      <w:pPr>
        <w:pStyle w:val="ListParagraph"/>
        <w:numPr>
          <w:ilvl w:val="2"/>
          <w:numId w:val="23"/>
        </w:numPr>
        <w:ind w:left="1440"/>
      </w:pPr>
      <w:r>
        <w:t>We can tighten up our relocation clause that allows for him to relocate us in case of a default.</w:t>
      </w:r>
    </w:p>
    <w:p w14:paraId="536CAF30" w14:textId="1C8EF924" w:rsidR="00362C37" w:rsidRDefault="00362C37" w:rsidP="00382A8C">
      <w:pPr>
        <w:pStyle w:val="ListParagraph"/>
        <w:numPr>
          <w:ilvl w:val="2"/>
          <w:numId w:val="12"/>
        </w:numPr>
        <w:ind w:left="1080"/>
      </w:pPr>
      <w:r>
        <w:t>In Year 4, we will need sprinklers ($80,000+). Unfortunately, the landlord told us that we didn’t need sprinklers. Our takedown schedule was structured around not needing sprinklers in the A building.  Now, we will take down B building as scheduled and part of another space. Continuing to expand in C for as long as we can, and then coming back to the A building to finally put in the sprinklers. We want the landlord to be responsible for it, since this is an error on their part.</w:t>
      </w:r>
      <w:r w:rsidR="00303878">
        <w:t xml:space="preserve"> </w:t>
      </w:r>
    </w:p>
    <w:p w14:paraId="69DC1800" w14:textId="77777777" w:rsidR="00E02F09" w:rsidRDefault="00E02F09" w:rsidP="00E02F09">
      <w:pPr>
        <w:pStyle w:val="ListParagraph"/>
        <w:ind w:left="1440"/>
        <w:rPr>
          <w:i/>
        </w:rPr>
      </w:pPr>
    </w:p>
    <w:p w14:paraId="5D54F717" w14:textId="4897320E" w:rsidR="00E02F09" w:rsidRDefault="00E02F09" w:rsidP="00092298">
      <w:pPr>
        <w:pStyle w:val="ListParagraph"/>
        <w:ind w:left="1440"/>
      </w:pPr>
      <w:r w:rsidRPr="00167805">
        <w:rPr>
          <w:b/>
          <w:i/>
        </w:rPr>
        <w:t>Next Steps</w:t>
      </w:r>
      <w:r w:rsidRPr="00A459BB">
        <w:rPr>
          <w:i/>
        </w:rPr>
        <w:t>:</w:t>
      </w:r>
      <w:r>
        <w:t xml:space="preserve"> </w:t>
      </w:r>
      <w:r w:rsidR="00372630">
        <w:t>None</w:t>
      </w:r>
    </w:p>
    <w:p w14:paraId="1F9820E6" w14:textId="77777777" w:rsidR="00E02F09" w:rsidRDefault="00E02F09" w:rsidP="00E02F09">
      <w:pPr>
        <w:pStyle w:val="ListParagraph"/>
        <w:ind w:left="1440"/>
        <w:rPr>
          <w:i/>
        </w:rPr>
      </w:pPr>
    </w:p>
    <w:p w14:paraId="2A32CE7B" w14:textId="77777777" w:rsidR="00E02F09" w:rsidRDefault="00E02F09" w:rsidP="00E02F09">
      <w:pPr>
        <w:pStyle w:val="ListParagraph"/>
        <w:ind w:left="1440"/>
      </w:pPr>
      <w:r w:rsidRPr="00167805">
        <w:rPr>
          <w:b/>
          <w:i/>
        </w:rPr>
        <w:t>Discussion</w:t>
      </w:r>
      <w:r w:rsidRPr="00A459BB">
        <w:rPr>
          <w:i/>
        </w:rPr>
        <w:t>:</w:t>
      </w:r>
      <w:r>
        <w:t xml:space="preserve"> None</w:t>
      </w:r>
    </w:p>
    <w:p w14:paraId="7A27FDA0" w14:textId="77777777" w:rsidR="00E02F09" w:rsidRDefault="00E02F09" w:rsidP="00092298">
      <w:pPr>
        <w:pStyle w:val="ListParagraph"/>
        <w:spacing w:after="0"/>
        <w:ind w:left="1440"/>
        <w:rPr>
          <w:i/>
        </w:rPr>
      </w:pPr>
    </w:p>
    <w:p w14:paraId="6B39E520" w14:textId="77777777" w:rsidR="00E02F09" w:rsidRDefault="00E02F09" w:rsidP="00092298">
      <w:pPr>
        <w:ind w:left="1440"/>
      </w:pPr>
      <w:r w:rsidRPr="00092298">
        <w:rPr>
          <w:b/>
          <w:i/>
        </w:rPr>
        <w:t>Recommendations</w:t>
      </w:r>
      <w:r w:rsidRPr="00092298">
        <w:rPr>
          <w:i/>
        </w:rPr>
        <w:t xml:space="preserve">: </w:t>
      </w:r>
      <w:r>
        <w:t>None</w:t>
      </w:r>
    </w:p>
    <w:p w14:paraId="2717DC29" w14:textId="77777777" w:rsidR="00E02F09" w:rsidRDefault="00E02F09" w:rsidP="00E02F09">
      <w:pPr>
        <w:pStyle w:val="ListParagraph"/>
        <w:ind w:left="2160"/>
      </w:pPr>
    </w:p>
    <w:p w14:paraId="16DA4350" w14:textId="77777777" w:rsidR="00E02F09" w:rsidRDefault="00E02F09" w:rsidP="0034099B">
      <w:pPr>
        <w:pStyle w:val="ListParagraph"/>
      </w:pPr>
    </w:p>
    <w:p w14:paraId="1F919A89" w14:textId="3E9DF6D1" w:rsidR="008607B0" w:rsidRDefault="00196272" w:rsidP="004D58C2">
      <w:pPr>
        <w:pStyle w:val="ListParagraph"/>
        <w:numPr>
          <w:ilvl w:val="0"/>
          <w:numId w:val="1"/>
        </w:numPr>
        <w:spacing w:after="0"/>
      </w:pPr>
      <w:r w:rsidRPr="00167805">
        <w:rPr>
          <w:b/>
          <w:u w:val="single"/>
        </w:rPr>
        <w:t xml:space="preserve">Resource </w:t>
      </w:r>
      <w:r w:rsidR="009934ED" w:rsidRPr="00167805">
        <w:rPr>
          <w:b/>
          <w:u w:val="single"/>
        </w:rPr>
        <w:t>Development</w:t>
      </w:r>
      <w:r w:rsidR="009934ED">
        <w:t xml:space="preserve">: </w:t>
      </w:r>
    </w:p>
    <w:p w14:paraId="67DDD749" w14:textId="77777777" w:rsidR="003B6C00" w:rsidRPr="003B6C00" w:rsidRDefault="003B6C00" w:rsidP="00382A8C">
      <w:pPr>
        <w:pStyle w:val="ListParagraph"/>
        <w:numPr>
          <w:ilvl w:val="2"/>
          <w:numId w:val="12"/>
        </w:numPr>
        <w:spacing w:after="0" w:line="311" w:lineRule="atLeast"/>
        <w:ind w:left="1080"/>
        <w:textAlignment w:val="baseline"/>
      </w:pPr>
      <w:r w:rsidRPr="003B6C00">
        <w:t>Progress to Goal</w:t>
      </w:r>
    </w:p>
    <w:p w14:paraId="4498EE80" w14:textId="77777777" w:rsidR="003B6C00" w:rsidRPr="003B6C00" w:rsidRDefault="003B6C00" w:rsidP="00382A8C">
      <w:pPr>
        <w:numPr>
          <w:ilvl w:val="1"/>
          <w:numId w:val="14"/>
        </w:numPr>
        <w:spacing w:after="0" w:line="311" w:lineRule="atLeast"/>
        <w:ind w:left="1080"/>
        <w:textAlignment w:val="baseline"/>
      </w:pPr>
      <w:r w:rsidRPr="003B6C00">
        <w:t>Goal $30K, Raised $1,880 (6.2% to goal)</w:t>
      </w:r>
    </w:p>
    <w:p w14:paraId="3A027C51" w14:textId="77777777" w:rsidR="003B6C00" w:rsidRPr="003B6C00" w:rsidRDefault="003B6C00" w:rsidP="00382A8C">
      <w:pPr>
        <w:numPr>
          <w:ilvl w:val="2"/>
          <w:numId w:val="25"/>
        </w:numPr>
        <w:spacing w:after="0" w:line="311" w:lineRule="atLeast"/>
        <w:ind w:left="1440"/>
        <w:textAlignment w:val="baseline"/>
      </w:pPr>
      <w:r w:rsidRPr="003B6C00">
        <w:t>$30K historically has been any gift brought in by the Board or Kayleigh (individuals)</w:t>
      </w:r>
    </w:p>
    <w:p w14:paraId="0C6804C6" w14:textId="77777777" w:rsidR="003B6C00" w:rsidRPr="003B6C00" w:rsidRDefault="003B6C00" w:rsidP="00382A8C">
      <w:pPr>
        <w:numPr>
          <w:ilvl w:val="2"/>
          <w:numId w:val="25"/>
        </w:numPr>
        <w:spacing w:after="0" w:line="311" w:lineRule="atLeast"/>
        <w:ind w:left="1440"/>
        <w:textAlignment w:val="baseline"/>
      </w:pPr>
      <w:r w:rsidRPr="003B6C00">
        <w:t xml:space="preserve">Revamping the Donor Tracking Sheet to best reflect overall giving to the organization </w:t>
      </w:r>
    </w:p>
    <w:p w14:paraId="479635D3" w14:textId="77777777" w:rsidR="003B6C00" w:rsidRPr="003B6C00" w:rsidRDefault="003B6C00" w:rsidP="00382A8C">
      <w:pPr>
        <w:numPr>
          <w:ilvl w:val="1"/>
          <w:numId w:val="13"/>
        </w:numPr>
        <w:spacing w:after="0" w:line="311" w:lineRule="atLeast"/>
        <w:ind w:left="1080"/>
        <w:textAlignment w:val="baseline"/>
      </w:pPr>
      <w:r w:rsidRPr="003B6C00">
        <w:t xml:space="preserve">Target Goal by Constituency </w:t>
      </w:r>
    </w:p>
    <w:p w14:paraId="689BBDC3" w14:textId="77777777" w:rsidR="003B6C00" w:rsidRPr="003B6C00" w:rsidRDefault="003B6C00" w:rsidP="00382A8C">
      <w:pPr>
        <w:numPr>
          <w:ilvl w:val="2"/>
          <w:numId w:val="26"/>
        </w:numPr>
        <w:spacing w:after="0" w:line="311" w:lineRule="atLeast"/>
        <w:ind w:left="1440"/>
        <w:textAlignment w:val="baseline"/>
      </w:pPr>
      <w:r w:rsidRPr="003B6C00">
        <w:t>Foundations - $325K (Walton, FY18)</w:t>
      </w:r>
    </w:p>
    <w:p w14:paraId="39CBC113" w14:textId="77777777" w:rsidR="003B6C00" w:rsidRPr="003B6C00" w:rsidRDefault="003B6C00" w:rsidP="00382A8C">
      <w:pPr>
        <w:numPr>
          <w:ilvl w:val="2"/>
          <w:numId w:val="26"/>
        </w:numPr>
        <w:spacing w:after="0" w:line="311" w:lineRule="atLeast"/>
        <w:ind w:left="1440"/>
        <w:textAlignment w:val="baseline"/>
      </w:pPr>
      <w:r w:rsidRPr="003B6C00">
        <w:t xml:space="preserve">Individuals - </w:t>
      </w:r>
    </w:p>
    <w:p w14:paraId="58BACA92" w14:textId="77777777" w:rsidR="003B6C00" w:rsidRPr="003B6C00" w:rsidRDefault="003B6C00" w:rsidP="00382A8C">
      <w:pPr>
        <w:numPr>
          <w:ilvl w:val="2"/>
          <w:numId w:val="26"/>
        </w:numPr>
        <w:spacing w:after="0" w:line="311" w:lineRule="atLeast"/>
        <w:ind w:left="1440"/>
        <w:textAlignment w:val="baseline"/>
      </w:pPr>
      <w:r w:rsidRPr="003B6C00">
        <w:t>Corporations – $500 (Pulte Mortgage, FY18)</w:t>
      </w:r>
    </w:p>
    <w:p w14:paraId="10FA269F" w14:textId="77777777" w:rsidR="003B6C00" w:rsidRPr="003B6C00" w:rsidRDefault="003B6C00" w:rsidP="00382A8C">
      <w:pPr>
        <w:numPr>
          <w:ilvl w:val="2"/>
          <w:numId w:val="26"/>
        </w:numPr>
        <w:spacing w:after="0" w:line="311" w:lineRule="atLeast"/>
        <w:ind w:left="1440"/>
        <w:textAlignment w:val="baseline"/>
      </w:pPr>
      <w:r w:rsidRPr="003B6C00">
        <w:t xml:space="preserve">Organizations </w:t>
      </w:r>
    </w:p>
    <w:p w14:paraId="1FE29ACA" w14:textId="746DB842" w:rsidR="004441B5" w:rsidRDefault="004441B5" w:rsidP="004441B5">
      <w:pPr>
        <w:pStyle w:val="ListParagraph"/>
        <w:spacing w:after="0" w:line="311" w:lineRule="atLeast"/>
        <w:ind w:left="1530"/>
        <w:textAlignment w:val="baseline"/>
      </w:pPr>
    </w:p>
    <w:p w14:paraId="3042AD0B" w14:textId="08F55C96" w:rsidR="004D58C2" w:rsidRDefault="004D58C2" w:rsidP="004441B5">
      <w:pPr>
        <w:pStyle w:val="ListParagraph"/>
        <w:spacing w:after="0" w:line="311" w:lineRule="atLeast"/>
        <w:ind w:left="1530"/>
        <w:textAlignment w:val="baseline"/>
      </w:pPr>
    </w:p>
    <w:p w14:paraId="47ED94F3" w14:textId="0077F96F" w:rsidR="004D58C2" w:rsidRDefault="004D58C2" w:rsidP="004441B5">
      <w:pPr>
        <w:pStyle w:val="ListParagraph"/>
        <w:spacing w:after="0" w:line="311" w:lineRule="atLeast"/>
        <w:ind w:left="1530"/>
        <w:textAlignment w:val="baseline"/>
      </w:pPr>
    </w:p>
    <w:p w14:paraId="15A8D1EC" w14:textId="77777777" w:rsidR="004D58C2" w:rsidRDefault="004D58C2" w:rsidP="004441B5">
      <w:pPr>
        <w:pStyle w:val="ListParagraph"/>
        <w:spacing w:after="0" w:line="311" w:lineRule="atLeast"/>
        <w:ind w:left="1530"/>
        <w:textAlignment w:val="baseline"/>
      </w:pPr>
    </w:p>
    <w:p w14:paraId="42281C52" w14:textId="3D95336C" w:rsidR="003B6C00" w:rsidRPr="003B6C00" w:rsidRDefault="003B6C00" w:rsidP="00382A8C">
      <w:pPr>
        <w:pStyle w:val="ListParagraph"/>
        <w:numPr>
          <w:ilvl w:val="0"/>
          <w:numId w:val="13"/>
        </w:numPr>
        <w:spacing w:after="0" w:line="311" w:lineRule="atLeast"/>
        <w:ind w:left="1080"/>
        <w:textAlignment w:val="baseline"/>
      </w:pPr>
      <w:r w:rsidRPr="003B6C00">
        <w:lastRenderedPageBreak/>
        <w:t>$30K Funding Gap</w:t>
      </w:r>
    </w:p>
    <w:p w14:paraId="17D34E5B" w14:textId="77777777" w:rsidR="003B6C00" w:rsidRPr="003B6C00" w:rsidRDefault="003B6C00" w:rsidP="00382A8C">
      <w:pPr>
        <w:numPr>
          <w:ilvl w:val="1"/>
          <w:numId w:val="27"/>
        </w:numPr>
        <w:spacing w:after="0" w:line="311" w:lineRule="atLeast"/>
        <w:textAlignment w:val="baseline"/>
      </w:pPr>
      <w:r w:rsidRPr="003B6C00">
        <w:t>This is independent from the $30K to be raised by the Board</w:t>
      </w:r>
    </w:p>
    <w:p w14:paraId="580FB588" w14:textId="4B4891C1" w:rsidR="001B6E4B" w:rsidRDefault="003B6C00" w:rsidP="00382A8C">
      <w:pPr>
        <w:numPr>
          <w:ilvl w:val="1"/>
          <w:numId w:val="27"/>
        </w:numPr>
        <w:spacing w:after="0" w:line="311" w:lineRule="atLeast"/>
        <w:textAlignment w:val="baseline"/>
      </w:pPr>
      <w:r w:rsidRPr="003B6C00">
        <w:t>Dollars Raised in FY18 – funds were not used, may be used to offset the Funding Gap – pending further discussion</w:t>
      </w:r>
    </w:p>
    <w:p w14:paraId="3097DE32" w14:textId="77777777" w:rsidR="004441B5" w:rsidRPr="004441B5" w:rsidRDefault="004441B5" w:rsidP="00382A8C">
      <w:pPr>
        <w:numPr>
          <w:ilvl w:val="0"/>
          <w:numId w:val="15"/>
        </w:numPr>
        <w:spacing w:after="0" w:line="311" w:lineRule="atLeast"/>
        <w:ind w:left="1080"/>
        <w:textAlignment w:val="baseline"/>
      </w:pPr>
      <w:r w:rsidRPr="004441B5">
        <w:t>Proposals</w:t>
      </w:r>
    </w:p>
    <w:p w14:paraId="4D33EA39" w14:textId="77777777" w:rsidR="004441B5" w:rsidRPr="004441B5" w:rsidRDefault="004441B5" w:rsidP="00382A8C">
      <w:pPr>
        <w:numPr>
          <w:ilvl w:val="1"/>
          <w:numId w:val="28"/>
        </w:numPr>
        <w:spacing w:after="0" w:line="311" w:lineRule="atLeast"/>
        <w:textAlignment w:val="baseline"/>
      </w:pPr>
      <w:r w:rsidRPr="004441B5">
        <w:t>Powell – Declined ($25K), Reason: Startup Organization</w:t>
      </w:r>
    </w:p>
    <w:p w14:paraId="254F8587" w14:textId="4DD6AAFD" w:rsidR="004441B5" w:rsidRPr="004441B5" w:rsidRDefault="004441B5" w:rsidP="00382A8C">
      <w:pPr>
        <w:numPr>
          <w:ilvl w:val="1"/>
          <w:numId w:val="28"/>
        </w:numPr>
        <w:spacing w:after="0" w:line="311" w:lineRule="atLeast"/>
        <w:textAlignment w:val="baseline"/>
      </w:pPr>
      <w:proofErr w:type="spellStart"/>
      <w:r w:rsidRPr="004441B5">
        <w:t>Guill</w:t>
      </w:r>
      <w:proofErr w:type="spellEnd"/>
      <w:r w:rsidRPr="004441B5">
        <w:t xml:space="preserve"> – Solicited ($50K), waiting for response, Kayleigh to reach out to GHCF contact  </w:t>
      </w:r>
    </w:p>
    <w:p w14:paraId="76C24416" w14:textId="77777777" w:rsidR="004441B5" w:rsidRPr="004441B5" w:rsidRDefault="004441B5" w:rsidP="00382A8C">
      <w:pPr>
        <w:numPr>
          <w:ilvl w:val="0"/>
          <w:numId w:val="15"/>
        </w:numPr>
        <w:spacing w:after="0" w:line="311" w:lineRule="atLeast"/>
        <w:ind w:left="1080"/>
        <w:textAlignment w:val="baseline"/>
      </w:pPr>
      <w:r w:rsidRPr="004441B5">
        <w:t xml:space="preserve">Suspects and Prospects </w:t>
      </w:r>
    </w:p>
    <w:p w14:paraId="15BAFB1A" w14:textId="3D6C7916" w:rsidR="004441B5" w:rsidRPr="004441B5" w:rsidRDefault="004441B5" w:rsidP="00382A8C">
      <w:pPr>
        <w:pStyle w:val="ListParagraph"/>
        <w:numPr>
          <w:ilvl w:val="0"/>
          <w:numId w:val="29"/>
        </w:numPr>
        <w:spacing w:after="0" w:line="311" w:lineRule="atLeast"/>
        <w:textAlignment w:val="baseline"/>
      </w:pPr>
      <w:r w:rsidRPr="004441B5">
        <w:t>Corporate Resources: Greater Sharpstown Management District, Sharpstown Economic Development Authority, Southwest Houston Chamber of Commerce and the Southwest Houston Redevelopment Authority (research organizations)</w:t>
      </w:r>
    </w:p>
    <w:p w14:paraId="49695D70" w14:textId="43209C9D" w:rsidR="004441B5" w:rsidRPr="004441B5" w:rsidRDefault="004441B5" w:rsidP="00382A8C">
      <w:pPr>
        <w:pStyle w:val="ListParagraph"/>
        <w:numPr>
          <w:ilvl w:val="0"/>
          <w:numId w:val="29"/>
        </w:numPr>
        <w:spacing w:after="0" w:line="240" w:lineRule="auto"/>
      </w:pPr>
      <w:r w:rsidRPr="004441B5">
        <w:t>Foundations</w:t>
      </w:r>
    </w:p>
    <w:p w14:paraId="6A3268AD" w14:textId="77777777" w:rsidR="004441B5" w:rsidRPr="004441B5" w:rsidRDefault="004441B5" w:rsidP="00382A8C">
      <w:pPr>
        <w:numPr>
          <w:ilvl w:val="2"/>
          <w:numId w:val="30"/>
        </w:numPr>
        <w:spacing w:after="0" w:line="311" w:lineRule="atLeast"/>
        <w:textAlignment w:val="baseline"/>
      </w:pPr>
      <w:r w:rsidRPr="004441B5">
        <w:t xml:space="preserve">Pulled a list of 103 Foundations accepting applications in TX for education – 32 have email contacts listed, 27 have websites listed. Disqualified 7 Foundations (giving priority doesn’t match).  Identified 5 as options for FY19 solicitation: </w:t>
      </w:r>
    </w:p>
    <w:p w14:paraId="2AE6B0A1" w14:textId="77777777" w:rsidR="004441B5" w:rsidRPr="004441B5" w:rsidRDefault="004441B5" w:rsidP="00382A8C">
      <w:pPr>
        <w:numPr>
          <w:ilvl w:val="3"/>
          <w:numId w:val="15"/>
        </w:numPr>
        <w:spacing w:after="0" w:line="311" w:lineRule="atLeast"/>
        <w:ind w:left="3060"/>
        <w:textAlignment w:val="baseline"/>
      </w:pPr>
      <w:r w:rsidRPr="004441B5">
        <w:t>Halliburton</w:t>
      </w:r>
    </w:p>
    <w:p w14:paraId="6F12ED06" w14:textId="77777777" w:rsidR="004441B5" w:rsidRPr="004441B5" w:rsidRDefault="004441B5" w:rsidP="00382A8C">
      <w:pPr>
        <w:numPr>
          <w:ilvl w:val="3"/>
          <w:numId w:val="15"/>
        </w:numPr>
        <w:spacing w:after="0" w:line="311" w:lineRule="atLeast"/>
        <w:ind w:left="3060"/>
        <w:textAlignment w:val="baseline"/>
      </w:pPr>
      <w:r w:rsidRPr="004441B5">
        <w:t>Shell Oil</w:t>
      </w:r>
    </w:p>
    <w:p w14:paraId="441BE588" w14:textId="77777777" w:rsidR="004441B5" w:rsidRPr="004441B5" w:rsidRDefault="004441B5" w:rsidP="00382A8C">
      <w:pPr>
        <w:numPr>
          <w:ilvl w:val="3"/>
          <w:numId w:val="15"/>
        </w:numPr>
        <w:spacing w:after="0" w:line="311" w:lineRule="atLeast"/>
        <w:ind w:left="3060"/>
        <w:textAlignment w:val="baseline"/>
      </w:pPr>
      <w:r w:rsidRPr="004441B5">
        <w:t>Cullen Foundation</w:t>
      </w:r>
    </w:p>
    <w:p w14:paraId="7D41710A" w14:textId="77777777" w:rsidR="004441B5" w:rsidRPr="004441B5" w:rsidRDefault="004441B5" w:rsidP="00382A8C">
      <w:pPr>
        <w:numPr>
          <w:ilvl w:val="3"/>
          <w:numId w:val="15"/>
        </w:numPr>
        <w:spacing w:after="0" w:line="311" w:lineRule="atLeast"/>
        <w:ind w:left="3060"/>
        <w:textAlignment w:val="baseline"/>
      </w:pPr>
      <w:r w:rsidRPr="004441B5">
        <w:t xml:space="preserve">Albert and Margaret </w:t>
      </w:r>
      <w:proofErr w:type="spellStart"/>
      <w:r w:rsidRPr="004441B5">
        <w:t>Alkek</w:t>
      </w:r>
      <w:proofErr w:type="spellEnd"/>
      <w:r w:rsidRPr="004441B5">
        <w:t xml:space="preserve"> Foundation</w:t>
      </w:r>
    </w:p>
    <w:p w14:paraId="529A7648" w14:textId="77777777" w:rsidR="004441B5" w:rsidRPr="004441B5" w:rsidRDefault="004441B5" w:rsidP="00382A8C">
      <w:pPr>
        <w:numPr>
          <w:ilvl w:val="3"/>
          <w:numId w:val="15"/>
        </w:numPr>
        <w:spacing w:after="0" w:line="311" w:lineRule="atLeast"/>
        <w:ind w:left="3060"/>
        <w:textAlignment w:val="baseline"/>
      </w:pPr>
      <w:r w:rsidRPr="004441B5">
        <w:t>Good Reason Houston (Organization)</w:t>
      </w:r>
    </w:p>
    <w:p w14:paraId="0AB8867F" w14:textId="77777777" w:rsidR="004441B5" w:rsidRPr="004441B5" w:rsidRDefault="004441B5" w:rsidP="00382A8C">
      <w:pPr>
        <w:numPr>
          <w:ilvl w:val="3"/>
          <w:numId w:val="15"/>
        </w:numPr>
        <w:spacing w:after="0" w:line="311" w:lineRule="atLeast"/>
        <w:ind w:left="3060"/>
        <w:textAlignment w:val="baseline"/>
      </w:pPr>
      <w:r w:rsidRPr="004441B5">
        <w:t>Sarofim Foundation (scheduling a tour for the ED)</w:t>
      </w:r>
    </w:p>
    <w:p w14:paraId="496DB287" w14:textId="77777777" w:rsidR="004441B5" w:rsidRPr="004441B5" w:rsidRDefault="004441B5" w:rsidP="00382A8C">
      <w:pPr>
        <w:numPr>
          <w:ilvl w:val="0"/>
          <w:numId w:val="31"/>
        </w:numPr>
        <w:spacing w:after="0" w:line="311" w:lineRule="atLeast"/>
        <w:textAlignment w:val="baseline"/>
      </w:pPr>
      <w:r w:rsidRPr="004441B5">
        <w:t>Past Donors and Prospects</w:t>
      </w:r>
    </w:p>
    <w:p w14:paraId="1066C9C0" w14:textId="48C414B2" w:rsidR="004441B5" w:rsidRPr="004441B5" w:rsidRDefault="004441B5" w:rsidP="00382A8C">
      <w:pPr>
        <w:numPr>
          <w:ilvl w:val="2"/>
          <w:numId w:val="32"/>
        </w:numPr>
        <w:spacing w:after="0" w:line="311" w:lineRule="atLeast"/>
        <w:ind w:left="3060"/>
        <w:textAlignment w:val="baseline"/>
      </w:pPr>
      <w:r w:rsidRPr="004441B5">
        <w:t>Need to develop prospect list that includes individuals, foundations and</w:t>
      </w:r>
      <w:r>
        <w:t xml:space="preserve"> </w:t>
      </w:r>
      <w:r w:rsidRPr="004441B5">
        <w:t>corporations</w:t>
      </w:r>
    </w:p>
    <w:p w14:paraId="52568305" w14:textId="77777777" w:rsidR="004441B5" w:rsidRPr="004441B5" w:rsidRDefault="004441B5" w:rsidP="00382A8C">
      <w:pPr>
        <w:numPr>
          <w:ilvl w:val="2"/>
          <w:numId w:val="32"/>
        </w:numPr>
        <w:spacing w:after="0" w:line="311" w:lineRule="atLeast"/>
        <w:ind w:left="3060"/>
        <w:textAlignment w:val="baseline"/>
      </w:pPr>
      <w:r w:rsidRPr="004441B5">
        <w:t>L. Sarofim</w:t>
      </w:r>
    </w:p>
    <w:p w14:paraId="5BED4077" w14:textId="77777777" w:rsidR="004441B5" w:rsidRPr="004441B5" w:rsidRDefault="004441B5" w:rsidP="00382A8C">
      <w:pPr>
        <w:numPr>
          <w:ilvl w:val="2"/>
          <w:numId w:val="32"/>
        </w:numPr>
        <w:spacing w:after="0" w:line="311" w:lineRule="atLeast"/>
        <w:ind w:left="3060"/>
        <w:textAlignment w:val="baseline"/>
      </w:pPr>
      <w:r w:rsidRPr="004441B5">
        <w:t>J. Smith (need list of contacts)</w:t>
      </w:r>
    </w:p>
    <w:p w14:paraId="1135F138" w14:textId="77777777" w:rsidR="004441B5" w:rsidRPr="004441B5" w:rsidRDefault="004441B5" w:rsidP="00382A8C">
      <w:pPr>
        <w:numPr>
          <w:ilvl w:val="1"/>
          <w:numId w:val="16"/>
        </w:numPr>
        <w:spacing w:after="0" w:line="311" w:lineRule="atLeast"/>
        <w:ind w:left="1080"/>
        <w:textAlignment w:val="baseline"/>
      </w:pPr>
      <w:r w:rsidRPr="004441B5">
        <w:t>Corporations</w:t>
      </w:r>
    </w:p>
    <w:p w14:paraId="5D739C0D" w14:textId="77777777" w:rsidR="004441B5" w:rsidRPr="004441B5" w:rsidRDefault="004441B5" w:rsidP="00382A8C">
      <w:pPr>
        <w:numPr>
          <w:ilvl w:val="2"/>
          <w:numId w:val="33"/>
        </w:numPr>
        <w:spacing w:after="0" w:line="311" w:lineRule="atLeast"/>
        <w:ind w:left="1440"/>
        <w:textAlignment w:val="baseline"/>
      </w:pPr>
      <w:r w:rsidRPr="004441B5">
        <w:t>Earthman</w:t>
      </w:r>
    </w:p>
    <w:p w14:paraId="37368D18" w14:textId="77777777" w:rsidR="004441B5" w:rsidRPr="004441B5" w:rsidRDefault="004441B5" w:rsidP="00382A8C">
      <w:pPr>
        <w:numPr>
          <w:ilvl w:val="2"/>
          <w:numId w:val="33"/>
        </w:numPr>
        <w:spacing w:after="0" w:line="311" w:lineRule="atLeast"/>
        <w:ind w:left="1440"/>
        <w:textAlignment w:val="baseline"/>
      </w:pPr>
      <w:r w:rsidRPr="004441B5">
        <w:t>Miller Funeral &amp; Cremation Services</w:t>
      </w:r>
    </w:p>
    <w:p w14:paraId="5DB1CA97" w14:textId="77777777" w:rsidR="004441B5" w:rsidRPr="004441B5" w:rsidRDefault="004441B5" w:rsidP="00382A8C">
      <w:pPr>
        <w:numPr>
          <w:ilvl w:val="0"/>
          <w:numId w:val="17"/>
        </w:numPr>
        <w:spacing w:after="0" w:line="311" w:lineRule="atLeast"/>
        <w:ind w:left="1080"/>
        <w:textAlignment w:val="baseline"/>
      </w:pPr>
      <w:r w:rsidRPr="004441B5">
        <w:t>Possible cultivation and solicitation event with targeted prospects/donors in February/early March</w:t>
      </w:r>
    </w:p>
    <w:p w14:paraId="08B5E7F0" w14:textId="77777777" w:rsidR="004441B5" w:rsidRPr="004441B5" w:rsidRDefault="004441B5" w:rsidP="00382A8C">
      <w:pPr>
        <w:numPr>
          <w:ilvl w:val="1"/>
          <w:numId w:val="34"/>
        </w:numPr>
        <w:spacing w:after="0" w:line="311" w:lineRule="atLeast"/>
        <w:textAlignment w:val="baseline"/>
      </w:pPr>
      <w:r w:rsidRPr="004441B5">
        <w:t>Pick a Date – Kayleigh to reach out to Josephine to pick a date before the holidays</w:t>
      </w:r>
    </w:p>
    <w:p w14:paraId="458F96F0" w14:textId="77777777" w:rsidR="004441B5" w:rsidRPr="004441B5" w:rsidRDefault="004441B5" w:rsidP="00382A8C">
      <w:pPr>
        <w:numPr>
          <w:ilvl w:val="1"/>
          <w:numId w:val="34"/>
        </w:numPr>
        <w:spacing w:after="0" w:line="311" w:lineRule="atLeast"/>
        <w:textAlignment w:val="baseline"/>
      </w:pPr>
      <w:r w:rsidRPr="004441B5">
        <w:t>Location – At the School</w:t>
      </w:r>
    </w:p>
    <w:p w14:paraId="309E4A3B" w14:textId="77777777" w:rsidR="004441B5" w:rsidRPr="004441B5" w:rsidRDefault="004441B5" w:rsidP="00382A8C">
      <w:pPr>
        <w:numPr>
          <w:ilvl w:val="1"/>
          <w:numId w:val="34"/>
        </w:numPr>
        <w:spacing w:after="0" w:line="311" w:lineRule="atLeast"/>
        <w:textAlignment w:val="baseline"/>
      </w:pPr>
      <w:r w:rsidRPr="004441B5">
        <w:t>Type of Event – lunch or breakfast so that they could see the students if it is a small group</w:t>
      </w:r>
    </w:p>
    <w:p w14:paraId="4392997E" w14:textId="77777777" w:rsidR="004441B5" w:rsidRPr="004441B5" w:rsidRDefault="004441B5" w:rsidP="00382A8C">
      <w:pPr>
        <w:numPr>
          <w:ilvl w:val="1"/>
          <w:numId w:val="34"/>
        </w:numPr>
        <w:spacing w:after="0" w:line="311" w:lineRule="atLeast"/>
        <w:textAlignment w:val="baseline"/>
      </w:pPr>
      <w:r w:rsidRPr="004441B5">
        <w:t>Invite List</w:t>
      </w:r>
    </w:p>
    <w:p w14:paraId="332F3388" w14:textId="77777777" w:rsidR="004441B5" w:rsidRDefault="004441B5" w:rsidP="007F22D5">
      <w:pPr>
        <w:pStyle w:val="ListParagraph"/>
        <w:ind w:left="1440"/>
      </w:pPr>
    </w:p>
    <w:p w14:paraId="674D3D34" w14:textId="77777777" w:rsidR="007F22D5" w:rsidRDefault="007F22D5" w:rsidP="007F22D5">
      <w:pPr>
        <w:pStyle w:val="ListParagraph"/>
        <w:ind w:left="1440"/>
      </w:pPr>
      <w:r w:rsidRPr="00167805">
        <w:rPr>
          <w:b/>
          <w:i/>
        </w:rPr>
        <w:t>Next Steps</w:t>
      </w:r>
      <w:r w:rsidRPr="00A459BB">
        <w:rPr>
          <w:i/>
        </w:rPr>
        <w:t>:</w:t>
      </w:r>
      <w:r>
        <w:t xml:space="preserve"> </w:t>
      </w:r>
    </w:p>
    <w:p w14:paraId="1931E8A2" w14:textId="59AE6248" w:rsidR="007F22D5" w:rsidRDefault="007F22D5" w:rsidP="00E81648">
      <w:pPr>
        <w:pStyle w:val="ListParagraph"/>
        <w:numPr>
          <w:ilvl w:val="2"/>
          <w:numId w:val="1"/>
        </w:numPr>
        <w:ind w:left="2520"/>
      </w:pPr>
      <w:r>
        <w:t>Execute meetings with new Board members</w:t>
      </w:r>
      <w:r w:rsidR="004441B5">
        <w:t xml:space="preserve"> (Emmanuel, </w:t>
      </w:r>
      <w:proofErr w:type="spellStart"/>
      <w:r w:rsidR="004441B5">
        <w:t>Tabinda</w:t>
      </w:r>
      <w:proofErr w:type="spellEnd"/>
      <w:r w:rsidR="004441B5">
        <w:t>)</w:t>
      </w:r>
      <w:r>
        <w:t>.</w:t>
      </w:r>
    </w:p>
    <w:p w14:paraId="2AB6422E" w14:textId="03F4753F" w:rsidR="007F22D5" w:rsidRDefault="004441B5" w:rsidP="00E81648">
      <w:pPr>
        <w:pStyle w:val="ListParagraph"/>
        <w:numPr>
          <w:ilvl w:val="2"/>
          <w:numId w:val="1"/>
        </w:numPr>
        <w:ind w:left="2520"/>
      </w:pPr>
      <w:r>
        <w:t>MB to send a reminder to Board about their annual gift</w:t>
      </w:r>
    </w:p>
    <w:p w14:paraId="377E909D" w14:textId="54429241" w:rsidR="00BF4E71" w:rsidRDefault="00BF4E71" w:rsidP="004441B5">
      <w:pPr>
        <w:pStyle w:val="ListParagraph"/>
        <w:ind w:left="2160"/>
      </w:pPr>
    </w:p>
    <w:p w14:paraId="2D15A273" w14:textId="77777777" w:rsidR="007F22D5" w:rsidRDefault="007F22D5" w:rsidP="007F22D5">
      <w:pPr>
        <w:pStyle w:val="ListParagraph"/>
        <w:ind w:left="1440"/>
        <w:rPr>
          <w:i/>
        </w:rPr>
      </w:pPr>
    </w:p>
    <w:p w14:paraId="3205D10C" w14:textId="0442D082" w:rsidR="007F22D5" w:rsidRDefault="007F22D5" w:rsidP="007F22D5">
      <w:pPr>
        <w:pStyle w:val="ListParagraph"/>
        <w:ind w:left="1440"/>
      </w:pPr>
      <w:r w:rsidRPr="00167805">
        <w:rPr>
          <w:b/>
          <w:i/>
        </w:rPr>
        <w:lastRenderedPageBreak/>
        <w:t>Discussion</w:t>
      </w:r>
      <w:r w:rsidRPr="00A459BB">
        <w:rPr>
          <w:i/>
        </w:rPr>
        <w:t>:</w:t>
      </w:r>
      <w:r>
        <w:t xml:space="preserve"> </w:t>
      </w:r>
    </w:p>
    <w:p w14:paraId="2BDB5FAC" w14:textId="77777777" w:rsidR="004441B5" w:rsidRDefault="004441B5" w:rsidP="00382A8C">
      <w:pPr>
        <w:pStyle w:val="ListParagraph"/>
        <w:numPr>
          <w:ilvl w:val="0"/>
          <w:numId w:val="5"/>
        </w:numPr>
        <w:ind w:left="2520"/>
      </w:pPr>
      <w:r>
        <w:t xml:space="preserve">Can we conduct tours for possible donors? Yes, we have been doing some of those. </w:t>
      </w:r>
    </w:p>
    <w:p w14:paraId="307138B6" w14:textId="77777777" w:rsidR="004441B5" w:rsidRDefault="004441B5" w:rsidP="00382A8C">
      <w:pPr>
        <w:pStyle w:val="ListParagraph"/>
        <w:numPr>
          <w:ilvl w:val="0"/>
          <w:numId w:val="5"/>
        </w:numPr>
        <w:ind w:left="2520"/>
      </w:pPr>
      <w:r w:rsidRPr="004441B5">
        <w:t xml:space="preserve">$30K – clarity on what is expected, what will go toward this goal. </w:t>
      </w:r>
    </w:p>
    <w:p w14:paraId="6856F882" w14:textId="77777777" w:rsidR="004441B5" w:rsidRDefault="004441B5" w:rsidP="00382A8C">
      <w:pPr>
        <w:pStyle w:val="ListParagraph"/>
        <w:numPr>
          <w:ilvl w:val="0"/>
          <w:numId w:val="5"/>
        </w:numPr>
        <w:ind w:left="2520"/>
      </w:pPr>
      <w:r w:rsidRPr="004441B5">
        <w:t>Prospects – any organizations, corporations or individuals you can recommend?</w:t>
      </w:r>
    </w:p>
    <w:p w14:paraId="1F645AB8" w14:textId="021B31ED" w:rsidR="004441B5" w:rsidRPr="004441B5" w:rsidRDefault="004441B5" w:rsidP="00382A8C">
      <w:pPr>
        <w:pStyle w:val="ListParagraph"/>
        <w:numPr>
          <w:ilvl w:val="0"/>
          <w:numId w:val="5"/>
        </w:numPr>
        <w:spacing w:after="0"/>
        <w:ind w:left="2520"/>
      </w:pPr>
      <w:r w:rsidRPr="004441B5">
        <w:t>Resource Challenges</w:t>
      </w:r>
    </w:p>
    <w:p w14:paraId="031BD839" w14:textId="77777777" w:rsidR="00E75E07" w:rsidRPr="00E75E07" w:rsidRDefault="00E75E07" w:rsidP="00382A8C">
      <w:pPr>
        <w:numPr>
          <w:ilvl w:val="1"/>
          <w:numId w:val="35"/>
        </w:numPr>
        <w:tabs>
          <w:tab w:val="left" w:pos="1620"/>
          <w:tab w:val="left" w:pos="2520"/>
        </w:tabs>
        <w:spacing w:after="0" w:line="311" w:lineRule="atLeast"/>
        <w:ind w:left="3060"/>
        <w:textAlignment w:val="baseline"/>
      </w:pPr>
      <w:r w:rsidRPr="00E75E07">
        <w:t>Afterschool staffing and options</w:t>
      </w:r>
    </w:p>
    <w:p w14:paraId="5E42A925" w14:textId="77777777" w:rsidR="00E75E07" w:rsidRPr="00E75E07" w:rsidRDefault="00E75E07" w:rsidP="00382A8C">
      <w:pPr>
        <w:numPr>
          <w:ilvl w:val="1"/>
          <w:numId w:val="35"/>
        </w:numPr>
        <w:tabs>
          <w:tab w:val="left" w:pos="1620"/>
          <w:tab w:val="left" w:pos="2520"/>
        </w:tabs>
        <w:spacing w:after="0" w:line="311" w:lineRule="atLeast"/>
        <w:ind w:left="3060"/>
        <w:textAlignment w:val="baseline"/>
      </w:pPr>
      <w:r w:rsidRPr="00E75E07">
        <w:t xml:space="preserve">Saturday tutorials (9am - 12pm) – 2 to 3 times a month, but depends on schedule </w:t>
      </w:r>
    </w:p>
    <w:p w14:paraId="3E5FD140" w14:textId="77777777" w:rsidR="00E75E07" w:rsidRPr="00E75E07" w:rsidRDefault="00E75E07" w:rsidP="00382A8C">
      <w:pPr>
        <w:numPr>
          <w:ilvl w:val="1"/>
          <w:numId w:val="35"/>
        </w:numPr>
        <w:tabs>
          <w:tab w:val="left" w:pos="1620"/>
          <w:tab w:val="left" w:pos="2520"/>
        </w:tabs>
        <w:spacing w:after="0" w:line="311" w:lineRule="atLeast"/>
        <w:ind w:left="3060"/>
        <w:textAlignment w:val="baseline"/>
      </w:pPr>
      <w:r w:rsidRPr="00E75E07">
        <w:t>MB reaching out to UH to see if there might be a program we can establish</w:t>
      </w:r>
    </w:p>
    <w:p w14:paraId="0FE45446" w14:textId="436E29C5" w:rsidR="00BF4E71" w:rsidRDefault="00E75E07" w:rsidP="00382A8C">
      <w:pPr>
        <w:pStyle w:val="ListParagraph"/>
        <w:numPr>
          <w:ilvl w:val="0"/>
          <w:numId w:val="5"/>
        </w:numPr>
        <w:spacing w:after="0"/>
      </w:pPr>
      <w:r>
        <w:t xml:space="preserve">Recruitment of Students for </w:t>
      </w:r>
      <w:r w:rsidR="00E81648">
        <w:t>2019-2020</w:t>
      </w:r>
    </w:p>
    <w:p w14:paraId="79687015" w14:textId="77777777" w:rsidR="00E75E07" w:rsidRPr="00E75E07" w:rsidRDefault="00E75E07" w:rsidP="00382A8C">
      <w:pPr>
        <w:numPr>
          <w:ilvl w:val="1"/>
          <w:numId w:val="36"/>
        </w:numPr>
        <w:spacing w:after="0" w:line="311" w:lineRule="atLeast"/>
        <w:ind w:left="3060"/>
        <w:textAlignment w:val="baseline"/>
      </w:pPr>
      <w:r w:rsidRPr="00E75E07">
        <w:t>Contract third-party person to do recruitment?  </w:t>
      </w:r>
    </w:p>
    <w:p w14:paraId="36A0C520" w14:textId="77777777" w:rsidR="00E75E07" w:rsidRPr="00E75E07" w:rsidRDefault="00E75E07" w:rsidP="00382A8C">
      <w:pPr>
        <w:numPr>
          <w:ilvl w:val="1"/>
          <w:numId w:val="36"/>
        </w:numPr>
        <w:spacing w:after="0" w:line="311" w:lineRule="atLeast"/>
        <w:ind w:left="3060"/>
        <w:textAlignment w:val="baseline"/>
        <w:rPr>
          <w:rFonts w:ascii="&amp;quot" w:eastAsia="Times New Roman" w:hAnsi="&amp;quot" w:cs="Times New Roman"/>
          <w:color w:val="002060"/>
          <w:sz w:val="24"/>
          <w:szCs w:val="24"/>
        </w:rPr>
      </w:pPr>
      <w:r w:rsidRPr="00E75E07">
        <w:t xml:space="preserve">$25K in the startup grant to do the recruitment piece – potential solution? </w:t>
      </w:r>
    </w:p>
    <w:p w14:paraId="0BE20818" w14:textId="77777777" w:rsidR="00E75E07" w:rsidRDefault="00E75E07" w:rsidP="00E75E07">
      <w:pPr>
        <w:pStyle w:val="ListParagraph"/>
        <w:ind w:left="2880"/>
      </w:pPr>
    </w:p>
    <w:p w14:paraId="243186D6" w14:textId="77777777" w:rsidR="007F22D5" w:rsidRDefault="007F22D5" w:rsidP="007F22D5">
      <w:pPr>
        <w:pStyle w:val="ListParagraph"/>
        <w:ind w:left="1440"/>
        <w:rPr>
          <w:i/>
        </w:rPr>
      </w:pPr>
    </w:p>
    <w:p w14:paraId="1B0E928A" w14:textId="2B051D9A" w:rsidR="007F22D5" w:rsidRDefault="007F22D5" w:rsidP="00E51EE0">
      <w:pPr>
        <w:pStyle w:val="ListParagraph"/>
        <w:numPr>
          <w:ilvl w:val="1"/>
          <w:numId w:val="1"/>
        </w:numPr>
      </w:pPr>
      <w:r w:rsidRPr="00167805">
        <w:rPr>
          <w:b/>
          <w:i/>
        </w:rPr>
        <w:t>Recommendations</w:t>
      </w:r>
      <w:r w:rsidRPr="00A459BB">
        <w:rPr>
          <w:i/>
        </w:rPr>
        <w:t>:</w:t>
      </w:r>
      <w:r>
        <w:rPr>
          <w:i/>
        </w:rPr>
        <w:t xml:space="preserve"> </w:t>
      </w:r>
    </w:p>
    <w:p w14:paraId="23D30DD6" w14:textId="2FDFEB9B" w:rsidR="00BF4E71" w:rsidRPr="00F55AB6" w:rsidRDefault="00E75E07" w:rsidP="00E51EE0">
      <w:pPr>
        <w:pStyle w:val="ListParagraph"/>
        <w:numPr>
          <w:ilvl w:val="3"/>
          <w:numId w:val="1"/>
        </w:numPr>
        <w:ind w:left="2160"/>
      </w:pPr>
      <w:r>
        <w:t>None</w:t>
      </w:r>
    </w:p>
    <w:p w14:paraId="7BD9AFB5" w14:textId="77777777" w:rsidR="00E5226B" w:rsidRDefault="00E5226B" w:rsidP="00E5226B">
      <w:pPr>
        <w:pStyle w:val="ListParagraph"/>
        <w:ind w:left="1440"/>
      </w:pPr>
    </w:p>
    <w:p w14:paraId="22E0678F" w14:textId="77777777" w:rsidR="00EA6881" w:rsidRDefault="00EA6881" w:rsidP="008976A7">
      <w:pPr>
        <w:pStyle w:val="ListParagraph"/>
        <w:ind w:left="2160"/>
      </w:pPr>
    </w:p>
    <w:p w14:paraId="2DCF1C87" w14:textId="77777777" w:rsidR="00C650D2" w:rsidRDefault="00C650D2" w:rsidP="00140A3C">
      <w:pPr>
        <w:pStyle w:val="ListParagraph"/>
        <w:numPr>
          <w:ilvl w:val="0"/>
          <w:numId w:val="1"/>
        </w:numPr>
        <w:rPr>
          <w:u w:val="single"/>
        </w:rPr>
      </w:pPr>
      <w:r w:rsidRPr="00167805">
        <w:rPr>
          <w:b/>
          <w:u w:val="single"/>
        </w:rPr>
        <w:t>School Director Update</w:t>
      </w:r>
      <w:r>
        <w:rPr>
          <w:u w:val="single"/>
        </w:rPr>
        <w:t xml:space="preserve">: </w:t>
      </w:r>
    </w:p>
    <w:p w14:paraId="20533B11" w14:textId="5F4C7B25" w:rsidR="008976A7" w:rsidRPr="002E0764" w:rsidRDefault="00F80856" w:rsidP="00E51EE0">
      <w:pPr>
        <w:pStyle w:val="ListParagraph"/>
        <w:numPr>
          <w:ilvl w:val="1"/>
          <w:numId w:val="2"/>
        </w:numPr>
      </w:pPr>
      <w:r w:rsidRPr="002E0764">
        <w:t>How are we serving?</w:t>
      </w:r>
    </w:p>
    <w:p w14:paraId="3D13ABB5" w14:textId="0E416146" w:rsidR="001F4FFF" w:rsidRPr="002E0764" w:rsidRDefault="00F80856" w:rsidP="00382A8C">
      <w:pPr>
        <w:pStyle w:val="ListParagraph"/>
        <w:numPr>
          <w:ilvl w:val="2"/>
          <w:numId w:val="37"/>
        </w:numPr>
      </w:pPr>
      <w:r w:rsidRPr="002E0764">
        <w:t>Are we serving the students that need us most?</w:t>
      </w:r>
    </w:p>
    <w:p w14:paraId="7D3D7F83" w14:textId="369EAD90" w:rsidR="00F80856" w:rsidRPr="002E0764" w:rsidRDefault="00F80856" w:rsidP="00E51EE0">
      <w:pPr>
        <w:pStyle w:val="ListParagraph"/>
        <w:numPr>
          <w:ilvl w:val="3"/>
          <w:numId w:val="2"/>
        </w:numPr>
      </w:pPr>
      <w:r w:rsidRPr="002E0764">
        <w:t>18% reading on grade level</w:t>
      </w:r>
    </w:p>
    <w:p w14:paraId="007537DF" w14:textId="2DCA1B87" w:rsidR="00F80856" w:rsidRPr="002E0764" w:rsidRDefault="00F80856" w:rsidP="00E51EE0">
      <w:pPr>
        <w:pStyle w:val="ListParagraph"/>
        <w:numPr>
          <w:ilvl w:val="3"/>
          <w:numId w:val="2"/>
        </w:numPr>
      </w:pPr>
      <w:r w:rsidRPr="002E0764">
        <w:t xml:space="preserve">14% currently in </w:t>
      </w:r>
      <w:proofErr w:type="spellStart"/>
      <w:r w:rsidRPr="002E0764">
        <w:t>RtI</w:t>
      </w:r>
      <w:proofErr w:type="spellEnd"/>
    </w:p>
    <w:p w14:paraId="3D8EE8AE" w14:textId="45A57050" w:rsidR="00F80856" w:rsidRPr="002E0764" w:rsidRDefault="00F80856" w:rsidP="00E51EE0">
      <w:pPr>
        <w:pStyle w:val="ListParagraph"/>
        <w:numPr>
          <w:ilvl w:val="3"/>
          <w:numId w:val="2"/>
        </w:numPr>
      </w:pPr>
      <w:r w:rsidRPr="002E0764">
        <w:t xml:space="preserve">3% Special Education students (including </w:t>
      </w:r>
      <w:r w:rsidR="00FF6F0B" w:rsidRPr="002E0764">
        <w:t>one on the high functioning autism scale)</w:t>
      </w:r>
    </w:p>
    <w:p w14:paraId="6BE526B8" w14:textId="76D2791D" w:rsidR="00F80856" w:rsidRPr="002E0764" w:rsidRDefault="00F80856" w:rsidP="00E51EE0">
      <w:pPr>
        <w:pStyle w:val="ListParagraph"/>
        <w:numPr>
          <w:ilvl w:val="2"/>
          <w:numId w:val="2"/>
        </w:numPr>
      </w:pPr>
      <w:r w:rsidRPr="002E0764">
        <w:t>Are they sticking with us?</w:t>
      </w:r>
    </w:p>
    <w:p w14:paraId="037D3564" w14:textId="788C5F90" w:rsidR="00FF6F0B" w:rsidRPr="002E0764" w:rsidRDefault="002E0764" w:rsidP="00E51EE0">
      <w:pPr>
        <w:pStyle w:val="ListParagraph"/>
        <w:numPr>
          <w:ilvl w:val="3"/>
          <w:numId w:val="2"/>
        </w:numPr>
      </w:pPr>
      <w:r w:rsidRPr="002E0764">
        <w:t>Only lost 1 student in Oct. (due to mobility – moved to Ohio)</w:t>
      </w:r>
    </w:p>
    <w:p w14:paraId="3C3AFDBD" w14:textId="3738DA20" w:rsidR="002E0764" w:rsidRPr="002E0764" w:rsidRDefault="002E0764" w:rsidP="00E51EE0">
      <w:pPr>
        <w:pStyle w:val="ListParagraph"/>
        <w:numPr>
          <w:ilvl w:val="3"/>
          <w:numId w:val="2"/>
        </w:numPr>
      </w:pPr>
      <w:r w:rsidRPr="002E0764">
        <w:t>We currently have 2 families in the process of enrolling</w:t>
      </w:r>
    </w:p>
    <w:p w14:paraId="1B14CCFA" w14:textId="53BAE334" w:rsidR="002E0764" w:rsidRPr="002E0764" w:rsidRDefault="002E0764" w:rsidP="00E51EE0">
      <w:pPr>
        <w:pStyle w:val="ListParagraph"/>
        <w:numPr>
          <w:ilvl w:val="3"/>
          <w:numId w:val="2"/>
        </w:numPr>
      </w:pPr>
      <w:r w:rsidRPr="002E0764">
        <w:t>96.38% ADA for our second attendance cycle (6 weeks)</w:t>
      </w:r>
    </w:p>
    <w:p w14:paraId="43AB12BD" w14:textId="38A346F9" w:rsidR="002E0764" w:rsidRPr="002E0764" w:rsidRDefault="002E0764" w:rsidP="00E51EE0">
      <w:pPr>
        <w:pStyle w:val="ListParagraph"/>
        <w:numPr>
          <w:ilvl w:val="3"/>
          <w:numId w:val="2"/>
        </w:numPr>
      </w:pPr>
      <w:r w:rsidRPr="002E0764">
        <w:t>Currently at 65 students</w:t>
      </w:r>
    </w:p>
    <w:p w14:paraId="5E9AC442" w14:textId="5479BE7A" w:rsidR="00F80856" w:rsidRPr="002E0764" w:rsidRDefault="00F80856" w:rsidP="00E51EE0">
      <w:pPr>
        <w:pStyle w:val="ListParagraph"/>
        <w:numPr>
          <w:ilvl w:val="2"/>
          <w:numId w:val="2"/>
        </w:numPr>
      </w:pPr>
      <w:r w:rsidRPr="002E0764">
        <w:t>Are they progressing academically?</w:t>
      </w:r>
    </w:p>
    <w:p w14:paraId="5D8D2B61" w14:textId="26980FF8" w:rsidR="002E0764" w:rsidRPr="002E0764" w:rsidRDefault="002E0764" w:rsidP="00E51EE0">
      <w:pPr>
        <w:pStyle w:val="ListParagraph"/>
        <w:numPr>
          <w:ilvl w:val="3"/>
          <w:numId w:val="2"/>
        </w:numPr>
      </w:pPr>
      <w:r w:rsidRPr="002E0764">
        <w:t>Yes! (See sample student work)</w:t>
      </w:r>
    </w:p>
    <w:p w14:paraId="18325626" w14:textId="32A9646D" w:rsidR="00F80856" w:rsidRPr="002E0764" w:rsidRDefault="00F80856" w:rsidP="00E51EE0">
      <w:pPr>
        <w:pStyle w:val="ListParagraph"/>
        <w:numPr>
          <w:ilvl w:val="2"/>
          <w:numId w:val="2"/>
        </w:numPr>
      </w:pPr>
      <w:r w:rsidRPr="002E0764">
        <w:t>Are we building a sustainable people model?</w:t>
      </w:r>
    </w:p>
    <w:p w14:paraId="277E8071" w14:textId="2C9F3B5C" w:rsidR="002E0764" w:rsidRPr="002E0764" w:rsidRDefault="002E0764" w:rsidP="00E51EE0">
      <w:pPr>
        <w:pStyle w:val="ListParagraph"/>
        <w:numPr>
          <w:ilvl w:val="3"/>
          <w:numId w:val="2"/>
        </w:numPr>
      </w:pPr>
      <w:r w:rsidRPr="002E0764">
        <w:t>Yes. They have demanding schedules, and KC and staff are working together to make it enjoyable.</w:t>
      </w:r>
    </w:p>
    <w:p w14:paraId="73B4FAF5" w14:textId="25E478C0" w:rsidR="002E0764" w:rsidRPr="002E0764" w:rsidRDefault="002E0764" w:rsidP="00E51EE0">
      <w:pPr>
        <w:pStyle w:val="ListParagraph"/>
        <w:numPr>
          <w:ilvl w:val="3"/>
          <w:numId w:val="2"/>
        </w:numPr>
      </w:pPr>
      <w:r w:rsidRPr="002E0764">
        <w:t xml:space="preserve">Office </w:t>
      </w:r>
    </w:p>
    <w:p w14:paraId="4D1D23B9" w14:textId="77777777" w:rsidR="008B7866" w:rsidRDefault="008B7866" w:rsidP="008B7866">
      <w:pPr>
        <w:pStyle w:val="ListParagraph"/>
        <w:ind w:left="1800"/>
      </w:pPr>
    </w:p>
    <w:p w14:paraId="28B1D2EA" w14:textId="77777777" w:rsidR="008B7866" w:rsidRDefault="008B7866" w:rsidP="008B7866">
      <w:pPr>
        <w:pStyle w:val="ListParagraph"/>
        <w:ind w:left="1800"/>
      </w:pPr>
    </w:p>
    <w:p w14:paraId="0016503C" w14:textId="77777777" w:rsidR="008B7866" w:rsidRDefault="008B7866" w:rsidP="008B7866">
      <w:pPr>
        <w:ind w:left="1440"/>
      </w:pPr>
    </w:p>
    <w:p w14:paraId="0E78F47F" w14:textId="48F52842" w:rsidR="00F80856" w:rsidRPr="002E0764" w:rsidRDefault="00F80856" w:rsidP="00E51EE0">
      <w:pPr>
        <w:pStyle w:val="ListParagraph"/>
        <w:numPr>
          <w:ilvl w:val="2"/>
          <w:numId w:val="2"/>
        </w:numPr>
      </w:pPr>
      <w:r w:rsidRPr="002E0764">
        <w:lastRenderedPageBreak/>
        <w:t>Are we building a sustainable financial model?</w:t>
      </w:r>
    </w:p>
    <w:p w14:paraId="7BB1D39C" w14:textId="77777777" w:rsidR="002E0764" w:rsidRPr="002E0764" w:rsidRDefault="002E0764" w:rsidP="00E51EE0">
      <w:pPr>
        <w:pStyle w:val="ListParagraph"/>
        <w:numPr>
          <w:ilvl w:val="3"/>
          <w:numId w:val="2"/>
        </w:numPr>
      </w:pPr>
      <w:r w:rsidRPr="002E0764">
        <w:t>Application for 2019 school year opened November 1</w:t>
      </w:r>
      <w:r w:rsidRPr="002E0764">
        <w:rPr>
          <w:vertAlign w:val="superscript"/>
        </w:rPr>
        <w:t>st</w:t>
      </w:r>
      <w:r w:rsidRPr="002E0764">
        <w:t xml:space="preserve">. </w:t>
      </w:r>
    </w:p>
    <w:p w14:paraId="63DD7CBF" w14:textId="29AA82E2" w:rsidR="002E0764" w:rsidRPr="002E0764" w:rsidRDefault="002E0764" w:rsidP="00E51EE0">
      <w:pPr>
        <w:pStyle w:val="ListParagraph"/>
        <w:numPr>
          <w:ilvl w:val="3"/>
          <w:numId w:val="2"/>
        </w:numPr>
      </w:pPr>
      <w:r w:rsidRPr="002E0764">
        <w:t>Currently have 47 applications for next year</w:t>
      </w:r>
    </w:p>
    <w:p w14:paraId="27B3F2D8" w14:textId="0D6BD47F" w:rsidR="002E0764" w:rsidRPr="002E0764" w:rsidRDefault="002E0764" w:rsidP="00E51EE0">
      <w:pPr>
        <w:pStyle w:val="ListParagraph"/>
        <w:numPr>
          <w:ilvl w:val="3"/>
          <w:numId w:val="2"/>
        </w:numPr>
      </w:pPr>
      <w:r w:rsidRPr="002E0764">
        <w:t>18+ for 5</w:t>
      </w:r>
      <w:r w:rsidRPr="002E0764">
        <w:rPr>
          <w:vertAlign w:val="superscript"/>
        </w:rPr>
        <w:t>th</w:t>
      </w:r>
      <w:r w:rsidRPr="002E0764">
        <w:t xml:space="preserve"> grade</w:t>
      </w:r>
    </w:p>
    <w:p w14:paraId="05105EDF" w14:textId="30A0693E" w:rsidR="00B8407C" w:rsidRPr="002E0764" w:rsidRDefault="002E0764" w:rsidP="00E51EE0">
      <w:pPr>
        <w:pStyle w:val="ListParagraph"/>
        <w:numPr>
          <w:ilvl w:val="3"/>
          <w:numId w:val="2"/>
        </w:numPr>
      </w:pPr>
      <w:r w:rsidRPr="002E0764">
        <w:t>15+ for 6</w:t>
      </w:r>
      <w:r w:rsidRPr="002E0764">
        <w:rPr>
          <w:vertAlign w:val="superscript"/>
        </w:rPr>
        <w:t>th</w:t>
      </w:r>
      <w:r w:rsidRPr="002E0764">
        <w:t xml:space="preserve"> grade </w:t>
      </w:r>
      <w:r w:rsidR="00A13F4C" w:rsidRPr="002E0764">
        <w:t xml:space="preserve">Marisol Diaz has resigned on good terms. </w:t>
      </w:r>
    </w:p>
    <w:p w14:paraId="4F881B79" w14:textId="63EA33C5" w:rsidR="00C650D2" w:rsidRPr="00167805" w:rsidRDefault="00C650D2" w:rsidP="00167805"/>
    <w:p w14:paraId="6056BB54" w14:textId="367D3C78" w:rsidR="00495980" w:rsidRPr="00900E47" w:rsidRDefault="00104954" w:rsidP="0034099B">
      <w:pPr>
        <w:rPr>
          <w:b/>
          <w:u w:val="single"/>
        </w:rPr>
      </w:pPr>
      <w:r w:rsidRPr="00900E47">
        <w:rPr>
          <w:b/>
          <w:u w:val="single"/>
        </w:rPr>
        <w:t xml:space="preserve">OLD </w:t>
      </w:r>
      <w:r w:rsidR="00900E47" w:rsidRPr="00900E47">
        <w:rPr>
          <w:b/>
          <w:u w:val="single"/>
        </w:rPr>
        <w:t>BUSINESS</w:t>
      </w:r>
    </w:p>
    <w:p w14:paraId="5AAC7B53" w14:textId="77777777" w:rsidR="008C7EC2" w:rsidRDefault="00E5226B" w:rsidP="00382A8C">
      <w:pPr>
        <w:pStyle w:val="ListParagraph"/>
        <w:numPr>
          <w:ilvl w:val="0"/>
          <w:numId w:val="3"/>
        </w:numPr>
      </w:pPr>
      <w:r w:rsidRPr="00E5226B">
        <w:t>B</w:t>
      </w:r>
      <w:r w:rsidR="00D75B67">
        <w:t xml:space="preserve">oard Training </w:t>
      </w:r>
      <w:r w:rsidR="008C7EC2">
        <w:t>at</w:t>
      </w:r>
      <w:r w:rsidR="00D75B67">
        <w:t xml:space="preserve"> TCSA Conference (</w:t>
      </w:r>
      <w:proofErr w:type="spellStart"/>
      <w:r w:rsidR="008C7EC2">
        <w:t>Shiroy</w:t>
      </w:r>
      <w:proofErr w:type="spellEnd"/>
      <w:r w:rsidR="008C7EC2">
        <w:t>, Michelle He</w:t>
      </w:r>
      <w:r w:rsidR="00D75B67">
        <w:t xml:space="preserve"> attended). </w:t>
      </w:r>
    </w:p>
    <w:p w14:paraId="54F81B6C" w14:textId="77777777" w:rsidR="008C7EC2" w:rsidRDefault="008C7EC2" w:rsidP="00382A8C">
      <w:pPr>
        <w:pStyle w:val="ListParagraph"/>
        <w:numPr>
          <w:ilvl w:val="0"/>
          <w:numId w:val="3"/>
        </w:numPr>
      </w:pPr>
      <w:r>
        <w:t>Board training form due on November 30</w:t>
      </w:r>
      <w:r w:rsidRPr="008C7EC2">
        <w:rPr>
          <w:vertAlign w:val="superscript"/>
        </w:rPr>
        <w:t>th</w:t>
      </w:r>
      <w:r>
        <w:t>, please complete before then.</w:t>
      </w:r>
    </w:p>
    <w:p w14:paraId="4A0CCB97" w14:textId="77777777" w:rsidR="008C7EC2" w:rsidRDefault="008C7EC2" w:rsidP="008C7EC2"/>
    <w:p w14:paraId="50CECCDC" w14:textId="41573804" w:rsidR="00E5226B" w:rsidRDefault="00E5226B" w:rsidP="008C7EC2">
      <w:r>
        <w:t xml:space="preserve"> </w:t>
      </w:r>
    </w:p>
    <w:p w14:paraId="1D2F8F5D" w14:textId="522794E3" w:rsidR="00104954" w:rsidRPr="00900E47" w:rsidRDefault="00104954" w:rsidP="000B5F2F">
      <w:pPr>
        <w:rPr>
          <w:b/>
          <w:u w:val="single"/>
        </w:rPr>
      </w:pPr>
      <w:r w:rsidRPr="00900E47">
        <w:rPr>
          <w:b/>
          <w:u w:val="single"/>
        </w:rPr>
        <w:t xml:space="preserve">NEW </w:t>
      </w:r>
      <w:r w:rsidR="00900E47" w:rsidRPr="00900E47">
        <w:rPr>
          <w:b/>
          <w:u w:val="single"/>
        </w:rPr>
        <w:t>BUSINESS</w:t>
      </w:r>
      <w:r w:rsidRPr="00900E47">
        <w:rPr>
          <w:b/>
          <w:u w:val="single"/>
        </w:rPr>
        <w:t xml:space="preserve"> </w:t>
      </w:r>
    </w:p>
    <w:p w14:paraId="6254435C" w14:textId="7256B432" w:rsidR="00B2341E" w:rsidRDefault="008C7EC2" w:rsidP="00382A8C">
      <w:pPr>
        <w:pStyle w:val="ListParagraph"/>
        <w:numPr>
          <w:ilvl w:val="0"/>
          <w:numId w:val="24"/>
        </w:numPr>
      </w:pPr>
      <w:r>
        <w:t>Budget Amendment</w:t>
      </w:r>
      <w:r w:rsidR="00DB0CAE">
        <w:t xml:space="preserve"> </w:t>
      </w:r>
    </w:p>
    <w:p w14:paraId="3D8D23EB" w14:textId="06413A6E" w:rsidR="00DB0CAE" w:rsidRDefault="00497C6C" w:rsidP="00E51EE0">
      <w:pPr>
        <w:pStyle w:val="ListParagraph"/>
        <w:numPr>
          <w:ilvl w:val="1"/>
          <w:numId w:val="2"/>
        </w:numPr>
      </w:pPr>
      <w:r>
        <w:t>Can’t move Brown money over, so need to move Expenses to account for it.</w:t>
      </w:r>
    </w:p>
    <w:p w14:paraId="437BB752" w14:textId="5217F2AF" w:rsidR="00A1081B" w:rsidRDefault="00497C6C" w:rsidP="00E51EE0">
      <w:pPr>
        <w:pStyle w:val="ListParagraph"/>
        <w:numPr>
          <w:ilvl w:val="1"/>
          <w:numId w:val="2"/>
        </w:numPr>
      </w:pPr>
      <w:r>
        <w:t>All of the cuts we’ve made are manageable</w:t>
      </w:r>
      <w:r w:rsidR="00DB0CAE">
        <w:t>.</w:t>
      </w:r>
      <w:r>
        <w:t xml:space="preserve"> However, if </w:t>
      </w:r>
      <w:r w:rsidR="00881473">
        <w:t>one-line</w:t>
      </w:r>
      <w:r>
        <w:t xml:space="preserve"> item is too tight, we can look to other areas where we’ve underspent. </w:t>
      </w:r>
    </w:p>
    <w:p w14:paraId="17AC3280" w14:textId="33C2535D" w:rsidR="00703203" w:rsidRDefault="00BC7888" w:rsidP="00E51EE0">
      <w:pPr>
        <w:pStyle w:val="ListParagraph"/>
        <w:numPr>
          <w:ilvl w:val="1"/>
          <w:numId w:val="2"/>
        </w:numPr>
      </w:pPr>
      <w:r>
        <w:t xml:space="preserve">We would get docked by Charter First if we have a budget deficit. </w:t>
      </w:r>
      <w:r w:rsidR="00DB0CAE">
        <w:t xml:space="preserve"> </w:t>
      </w:r>
    </w:p>
    <w:p w14:paraId="4C36AAE5" w14:textId="64D5034B" w:rsidR="00BC7888" w:rsidRDefault="00BC7888" w:rsidP="008B7866">
      <w:pPr>
        <w:ind w:left="1620"/>
      </w:pPr>
      <w:r>
        <w:t>Motion to approve: Michelle B.</w:t>
      </w:r>
      <w:r>
        <w:tab/>
      </w:r>
      <w:r>
        <w:tab/>
        <w:t>Seconded: Michelle H.</w:t>
      </w:r>
    </w:p>
    <w:p w14:paraId="13F2F8B6" w14:textId="77777777" w:rsidR="00CF073C" w:rsidRDefault="00BC7888" w:rsidP="008B7866">
      <w:pPr>
        <w:ind w:left="1620"/>
        <w:rPr>
          <w:b/>
        </w:rPr>
      </w:pPr>
      <w:r w:rsidRPr="00CF073C">
        <w:rPr>
          <w:b/>
        </w:rPr>
        <w:t>Vote: 6-0</w:t>
      </w:r>
    </w:p>
    <w:p w14:paraId="1E76DB8B" w14:textId="15AAA879" w:rsidR="00B2341E" w:rsidRPr="008B7866" w:rsidRDefault="00CF073C" w:rsidP="008B7866">
      <w:pPr>
        <w:ind w:left="1620"/>
        <w:rPr>
          <w:b/>
          <w:i/>
        </w:rPr>
      </w:pPr>
      <w:r w:rsidRPr="008B7866">
        <w:rPr>
          <w:i/>
        </w:rPr>
        <w:t>Motion for the Budget Amendment passes</w:t>
      </w:r>
      <w:r w:rsidR="00703203" w:rsidRPr="008B7866">
        <w:rPr>
          <w:i/>
        </w:rPr>
        <w:t xml:space="preserve"> </w:t>
      </w:r>
    </w:p>
    <w:p w14:paraId="51547E5A" w14:textId="77777777" w:rsidR="00B2341E" w:rsidRDefault="00B2341E" w:rsidP="00B2341E">
      <w:pPr>
        <w:pStyle w:val="ListParagraph"/>
        <w:ind w:left="360"/>
      </w:pPr>
    </w:p>
    <w:p w14:paraId="168207C4" w14:textId="77777777" w:rsidR="008B7866" w:rsidRDefault="008B7866" w:rsidP="00382A8C">
      <w:pPr>
        <w:pStyle w:val="ListParagraph"/>
        <w:numPr>
          <w:ilvl w:val="0"/>
          <w:numId w:val="24"/>
        </w:numPr>
      </w:pPr>
      <w:r>
        <w:t>Consultant and 990 Auditor</w:t>
      </w:r>
    </w:p>
    <w:p w14:paraId="4CD3C02B" w14:textId="493F252D" w:rsidR="00900E47" w:rsidRDefault="00CF073C" w:rsidP="00382A8C">
      <w:pPr>
        <w:pStyle w:val="ListParagraph"/>
        <w:numPr>
          <w:ilvl w:val="1"/>
          <w:numId w:val="24"/>
        </w:numPr>
        <w:ind w:left="1080"/>
      </w:pPr>
      <w:r>
        <w:t xml:space="preserve">Approve Selena Pillar </w:t>
      </w:r>
      <w:proofErr w:type="spellStart"/>
      <w:r>
        <w:t>Whitttley</w:t>
      </w:r>
      <w:proofErr w:type="spellEnd"/>
      <w:r>
        <w:t xml:space="preserve"> Penner as the consultant and 990 Auditor with the condition that it doesn’t exceed $1,750</w:t>
      </w:r>
      <w:r w:rsidR="00194419">
        <w:t xml:space="preserve"> </w:t>
      </w:r>
    </w:p>
    <w:p w14:paraId="2150FDFF" w14:textId="3DCC3B0D" w:rsidR="00CF073C" w:rsidRDefault="00CF073C" w:rsidP="008B7866">
      <w:pPr>
        <w:ind w:left="1620"/>
      </w:pPr>
      <w:r>
        <w:t xml:space="preserve">Motion to approve: </w:t>
      </w:r>
      <w:proofErr w:type="spellStart"/>
      <w:r>
        <w:t>Alim</w:t>
      </w:r>
      <w:proofErr w:type="spellEnd"/>
      <w:r>
        <w:t xml:space="preserve"> A. </w:t>
      </w:r>
      <w:r>
        <w:tab/>
        <w:t>Seconded: Michelle B.</w:t>
      </w:r>
    </w:p>
    <w:p w14:paraId="00ED5089" w14:textId="13BDF8B8" w:rsidR="00CF073C" w:rsidRDefault="00CF073C" w:rsidP="008B7866">
      <w:pPr>
        <w:ind w:left="1620"/>
      </w:pPr>
      <w:r w:rsidRPr="00CF073C">
        <w:rPr>
          <w:b/>
        </w:rPr>
        <w:t>Vote 6-0</w:t>
      </w:r>
    </w:p>
    <w:p w14:paraId="5CBFF557" w14:textId="2AF91CF2" w:rsidR="008B7866" w:rsidRPr="008B7866" w:rsidRDefault="008B7866" w:rsidP="008B7866">
      <w:pPr>
        <w:ind w:left="1620"/>
        <w:rPr>
          <w:b/>
          <w:i/>
        </w:rPr>
      </w:pPr>
      <w:r w:rsidRPr="008B7866">
        <w:rPr>
          <w:i/>
        </w:rPr>
        <w:t xml:space="preserve">Motion for the </w:t>
      </w:r>
      <w:r>
        <w:rPr>
          <w:i/>
        </w:rPr>
        <w:t>Consultant and Auditor</w:t>
      </w:r>
      <w:r w:rsidRPr="008B7866">
        <w:rPr>
          <w:i/>
        </w:rPr>
        <w:t xml:space="preserve"> passes </w:t>
      </w:r>
    </w:p>
    <w:p w14:paraId="3AB126E0" w14:textId="77777777" w:rsidR="00CF073C" w:rsidRDefault="00CF073C" w:rsidP="008B7866">
      <w:pPr>
        <w:spacing w:after="0"/>
      </w:pPr>
    </w:p>
    <w:p w14:paraId="645FC2B7" w14:textId="1358E901" w:rsidR="008B7866" w:rsidRDefault="008B7866" w:rsidP="00382A8C">
      <w:pPr>
        <w:pStyle w:val="ListParagraph"/>
        <w:numPr>
          <w:ilvl w:val="0"/>
          <w:numId w:val="24"/>
        </w:numPr>
      </w:pPr>
      <w:r>
        <w:t>Internet Safety Policy</w:t>
      </w:r>
    </w:p>
    <w:p w14:paraId="6FEB627D" w14:textId="37A58804" w:rsidR="00CF073C" w:rsidRDefault="00CF073C" w:rsidP="00382A8C">
      <w:pPr>
        <w:pStyle w:val="ListParagraph"/>
        <w:numPr>
          <w:ilvl w:val="1"/>
          <w:numId w:val="24"/>
        </w:numPr>
        <w:ind w:left="1080"/>
      </w:pPr>
      <w:r>
        <w:t>Approve Internet Safety Policy</w:t>
      </w:r>
    </w:p>
    <w:p w14:paraId="241BDCD8" w14:textId="03E52D0D" w:rsidR="00FF7252" w:rsidRDefault="00CF073C" w:rsidP="008B7866">
      <w:pPr>
        <w:ind w:left="1530"/>
      </w:pPr>
      <w:r>
        <w:t xml:space="preserve">Motion to approve: Michelle H. </w:t>
      </w:r>
      <w:r>
        <w:tab/>
      </w:r>
      <w:r>
        <w:tab/>
        <w:t xml:space="preserve">Seconded: Ja’Milla </w:t>
      </w:r>
    </w:p>
    <w:p w14:paraId="561094F4" w14:textId="19013DD2" w:rsidR="00CF073C" w:rsidRDefault="00CF073C" w:rsidP="008B7866">
      <w:pPr>
        <w:ind w:left="1530"/>
        <w:rPr>
          <w:b/>
        </w:rPr>
      </w:pPr>
      <w:r w:rsidRPr="00CF073C">
        <w:rPr>
          <w:b/>
        </w:rPr>
        <w:t>Vote: 6-0</w:t>
      </w:r>
    </w:p>
    <w:p w14:paraId="16694B48" w14:textId="3A04EF24" w:rsidR="008B7866" w:rsidRPr="008B7866" w:rsidRDefault="008B7866" w:rsidP="008B7866">
      <w:pPr>
        <w:ind w:left="1620"/>
        <w:rPr>
          <w:b/>
          <w:i/>
        </w:rPr>
      </w:pPr>
      <w:r w:rsidRPr="008B7866">
        <w:rPr>
          <w:i/>
        </w:rPr>
        <w:t xml:space="preserve">Motion for the </w:t>
      </w:r>
      <w:r>
        <w:rPr>
          <w:i/>
        </w:rPr>
        <w:t>Internet Safety Policy</w:t>
      </w:r>
      <w:r w:rsidRPr="008B7866">
        <w:rPr>
          <w:i/>
        </w:rPr>
        <w:t xml:space="preserve"> passes </w:t>
      </w:r>
    </w:p>
    <w:p w14:paraId="5FAD530A" w14:textId="77777777" w:rsidR="008B7866" w:rsidRPr="00CF073C" w:rsidRDefault="008B7866" w:rsidP="008B7866">
      <w:pPr>
        <w:ind w:left="1530"/>
        <w:rPr>
          <w:b/>
        </w:rPr>
      </w:pPr>
    </w:p>
    <w:p w14:paraId="4A64B132" w14:textId="5831C91F" w:rsidR="005E1AA1" w:rsidRPr="00E5226B" w:rsidRDefault="00F80856" w:rsidP="00382A8C">
      <w:pPr>
        <w:pStyle w:val="ListParagraph"/>
        <w:numPr>
          <w:ilvl w:val="0"/>
          <w:numId w:val="24"/>
        </w:numPr>
      </w:pPr>
      <w:r>
        <w:lastRenderedPageBreak/>
        <w:t>Board holiday reading: Charter School Board University chapter</w:t>
      </w:r>
    </w:p>
    <w:p w14:paraId="26D87B5D" w14:textId="2563A93F" w:rsidR="009F4E3D" w:rsidRDefault="00F80856" w:rsidP="00E51EE0">
      <w:pPr>
        <w:pStyle w:val="ListParagraph"/>
        <w:numPr>
          <w:ilvl w:val="1"/>
          <w:numId w:val="2"/>
        </w:numPr>
      </w:pPr>
      <w:r w:rsidRPr="00F80856">
        <w:rPr>
          <w:b/>
        </w:rPr>
        <w:t>Governing</w:t>
      </w:r>
      <w:r>
        <w:t xml:space="preserve"> (how well?)</w:t>
      </w:r>
      <w:r w:rsidRPr="00F80856">
        <w:rPr>
          <w:b/>
        </w:rPr>
        <w:t xml:space="preserve"> vs</w:t>
      </w:r>
      <w:r>
        <w:t xml:space="preserve">. </w:t>
      </w:r>
      <w:r w:rsidRPr="00F80856">
        <w:rPr>
          <w:b/>
        </w:rPr>
        <w:t>Management</w:t>
      </w:r>
      <w:r>
        <w:t xml:space="preserve"> (how are things going?)</w:t>
      </w:r>
    </w:p>
    <w:p w14:paraId="2CFF137C" w14:textId="5BE18681" w:rsidR="00E376D1" w:rsidRDefault="00E376D1" w:rsidP="00743A79">
      <w:pPr>
        <w:spacing w:after="0"/>
      </w:pPr>
    </w:p>
    <w:p w14:paraId="75F1DBF3" w14:textId="681094A0" w:rsidR="00F80856" w:rsidRDefault="00F80856" w:rsidP="00382A8C">
      <w:pPr>
        <w:pStyle w:val="ListParagraph"/>
        <w:numPr>
          <w:ilvl w:val="0"/>
          <w:numId w:val="24"/>
        </w:numPr>
      </w:pPr>
      <w:r>
        <w:t>Academic Achievement Committee kudos</w:t>
      </w:r>
    </w:p>
    <w:p w14:paraId="5F22BB54" w14:textId="495B30AD" w:rsidR="00743A79" w:rsidRDefault="00743A79" w:rsidP="00743A79">
      <w:pPr>
        <w:pStyle w:val="ListParagraph"/>
        <w:spacing w:before="120"/>
      </w:pPr>
    </w:p>
    <w:p w14:paraId="4A672F0B" w14:textId="77777777" w:rsidR="00743A79" w:rsidRDefault="00743A79" w:rsidP="00743A79">
      <w:pPr>
        <w:pStyle w:val="ListParagraph"/>
        <w:spacing w:before="120"/>
      </w:pPr>
    </w:p>
    <w:p w14:paraId="6E9A4695" w14:textId="2104C837" w:rsidR="00F80856" w:rsidRDefault="00F80856" w:rsidP="00382A8C">
      <w:pPr>
        <w:pStyle w:val="ListParagraph"/>
        <w:numPr>
          <w:ilvl w:val="0"/>
          <w:numId w:val="24"/>
        </w:numPr>
        <w:spacing w:before="120"/>
      </w:pPr>
      <w:r>
        <w:t>December Board meeting potluck proposal</w:t>
      </w:r>
    </w:p>
    <w:p w14:paraId="4F81A764" w14:textId="73849CCC" w:rsidR="00F80856" w:rsidRDefault="00F80856" w:rsidP="00F80856">
      <w:pPr>
        <w:pStyle w:val="ListParagraph"/>
        <w:ind w:left="360"/>
      </w:pPr>
    </w:p>
    <w:p w14:paraId="41803C37" w14:textId="77777777" w:rsidR="00743A79" w:rsidRDefault="00743A79" w:rsidP="00F80856">
      <w:pPr>
        <w:pStyle w:val="ListParagraph"/>
        <w:ind w:left="360"/>
      </w:pPr>
    </w:p>
    <w:p w14:paraId="065E5504" w14:textId="74D02927" w:rsidR="0056055E" w:rsidRDefault="0056055E" w:rsidP="002205EB">
      <w:r w:rsidRPr="0056055E">
        <w:t>Motion</w:t>
      </w:r>
      <w:r>
        <w:t xml:space="preserve"> to Adjourn: </w:t>
      </w:r>
      <w:r w:rsidR="00F80856">
        <w:t>Michelle B.</w:t>
      </w:r>
    </w:p>
    <w:p w14:paraId="79017F59" w14:textId="7400F822" w:rsidR="0056055E" w:rsidRDefault="0056055E" w:rsidP="002205EB">
      <w:r>
        <w:t xml:space="preserve">Seconded to Adjourn: </w:t>
      </w:r>
      <w:r w:rsidR="00F80856">
        <w:t>Ja’Milla</w:t>
      </w:r>
    </w:p>
    <w:p w14:paraId="5869CE46" w14:textId="77777777" w:rsidR="0056055E" w:rsidRPr="0056055E" w:rsidRDefault="0056055E" w:rsidP="002205EB"/>
    <w:p w14:paraId="5889A4C4" w14:textId="3A791E67" w:rsidR="00EA0D9A" w:rsidRPr="00EA0D9A" w:rsidRDefault="00EA0D9A" w:rsidP="002205EB">
      <w:pPr>
        <w:rPr>
          <w:b/>
        </w:rPr>
      </w:pPr>
      <w:r w:rsidRPr="00EA0D9A">
        <w:rPr>
          <w:b/>
        </w:rPr>
        <w:t>Adjourn</w:t>
      </w:r>
    </w:p>
    <w:p w14:paraId="7B31A9E2" w14:textId="1FEE7876" w:rsidR="00AE3305" w:rsidRDefault="00AE3305" w:rsidP="00AE3305">
      <w:r>
        <w:t>A</w:t>
      </w:r>
      <w:r w:rsidR="0034099B">
        <w:t xml:space="preserve">djourned at </w:t>
      </w:r>
      <w:r w:rsidR="00227D5D">
        <w:rPr>
          <w:u w:val="single"/>
        </w:rPr>
        <w:t xml:space="preserve">   </w:t>
      </w:r>
      <w:r w:rsidR="00765CB9">
        <w:rPr>
          <w:u w:val="single"/>
        </w:rPr>
        <w:t>8</w:t>
      </w:r>
      <w:r w:rsidR="00E5226B">
        <w:rPr>
          <w:u w:val="single"/>
        </w:rPr>
        <w:t>:</w:t>
      </w:r>
      <w:r w:rsidR="00765CB9">
        <w:rPr>
          <w:u w:val="single"/>
        </w:rPr>
        <w:t>1</w:t>
      </w:r>
      <w:r w:rsidR="00F80856">
        <w:rPr>
          <w:u w:val="single"/>
        </w:rPr>
        <w:t>1</w:t>
      </w:r>
      <w:r w:rsidR="00765CB9">
        <w:rPr>
          <w:u w:val="single"/>
        </w:rPr>
        <w:t xml:space="preserve"> </w:t>
      </w:r>
      <w:r w:rsidR="00227D5D">
        <w:rPr>
          <w:u w:val="single"/>
        </w:rPr>
        <w:t xml:space="preserve">  </w:t>
      </w:r>
      <w:r w:rsidR="0034099B">
        <w:t>p</w:t>
      </w:r>
      <w:r>
        <w:t>.m. CST.</w:t>
      </w:r>
    </w:p>
    <w:sectPr w:rsidR="00AE3305" w:rsidSect="00515E8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C484E" w14:textId="77777777" w:rsidR="009C2D84" w:rsidRDefault="009C2D84" w:rsidP="00F22458">
      <w:pPr>
        <w:spacing w:after="0" w:line="240" w:lineRule="auto"/>
      </w:pPr>
      <w:r>
        <w:separator/>
      </w:r>
    </w:p>
  </w:endnote>
  <w:endnote w:type="continuationSeparator" w:id="0">
    <w:p w14:paraId="4AD8976F" w14:textId="77777777" w:rsidR="009C2D84" w:rsidRDefault="009C2D84" w:rsidP="00F22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mp;quot">
    <w:altName w:val="Cambria"/>
    <w:panose1 w:val="020B0604020202020204"/>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57C9F" w14:textId="5F9AF095" w:rsidR="00E376D1" w:rsidRPr="0048711D" w:rsidRDefault="004E67AA" w:rsidP="0048711D">
    <w:pPr>
      <w:pStyle w:val="Footer"/>
      <w:pBdr>
        <w:top w:val="single" w:sz="4" w:space="1" w:color="D9D9D9" w:themeColor="background1" w:themeShade="D9"/>
      </w:pBdr>
      <w:rPr>
        <w:b/>
        <w:bCs/>
        <w:sz w:val="16"/>
      </w:rPr>
    </w:pPr>
    <w:r>
      <w:rPr>
        <w:sz w:val="16"/>
      </w:rPr>
      <w:t>November 20, 2018</w:t>
    </w:r>
    <w:r w:rsidR="00E376D1" w:rsidRPr="0048711D">
      <w:rPr>
        <w:sz w:val="16"/>
      </w:rPr>
      <w:tab/>
      <w:t>---</w:t>
    </w:r>
    <w:r w:rsidR="00E376D1">
      <w:tab/>
    </w:r>
    <w:sdt>
      <w:sdtPr>
        <w:id w:val="153504244"/>
        <w:docPartObj>
          <w:docPartGallery w:val="Page Numbers (Bottom of Page)"/>
          <w:docPartUnique/>
        </w:docPartObj>
      </w:sdtPr>
      <w:sdtEndPr>
        <w:rPr>
          <w:color w:val="7F7F7F" w:themeColor="background1" w:themeShade="7F"/>
          <w:spacing w:val="60"/>
          <w:sz w:val="16"/>
        </w:rPr>
      </w:sdtEndPr>
      <w:sdtContent>
        <w:r w:rsidR="00E376D1" w:rsidRPr="0048711D">
          <w:rPr>
            <w:sz w:val="16"/>
          </w:rPr>
          <w:fldChar w:fldCharType="begin"/>
        </w:r>
        <w:r w:rsidR="00E376D1" w:rsidRPr="0048711D">
          <w:rPr>
            <w:sz w:val="16"/>
          </w:rPr>
          <w:instrText xml:space="preserve"> PAGE   \* MERGEFORMAT </w:instrText>
        </w:r>
        <w:r w:rsidR="00E376D1" w:rsidRPr="0048711D">
          <w:rPr>
            <w:sz w:val="16"/>
          </w:rPr>
          <w:fldChar w:fldCharType="separate"/>
        </w:r>
        <w:r w:rsidR="00E376D1" w:rsidRPr="00E5226B">
          <w:rPr>
            <w:b/>
            <w:bCs/>
            <w:noProof/>
            <w:sz w:val="16"/>
          </w:rPr>
          <w:t>1</w:t>
        </w:r>
        <w:r w:rsidR="00E376D1" w:rsidRPr="0048711D">
          <w:rPr>
            <w:b/>
            <w:bCs/>
            <w:noProof/>
            <w:sz w:val="16"/>
          </w:rPr>
          <w:fldChar w:fldCharType="end"/>
        </w:r>
        <w:r w:rsidR="00E376D1" w:rsidRPr="0048711D">
          <w:rPr>
            <w:b/>
            <w:bCs/>
            <w:sz w:val="16"/>
          </w:rPr>
          <w:t xml:space="preserve"> | </w:t>
        </w:r>
        <w:r w:rsidR="00E376D1" w:rsidRPr="0048711D">
          <w:rPr>
            <w:color w:val="7F7F7F" w:themeColor="background1" w:themeShade="7F"/>
            <w:spacing w:val="60"/>
            <w:sz w:val="16"/>
          </w:rPr>
          <w:t>Page</w:t>
        </w:r>
      </w:sdtContent>
    </w:sdt>
  </w:p>
  <w:p w14:paraId="6F0ADD0A" w14:textId="77777777" w:rsidR="00E376D1" w:rsidRDefault="00E376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74101" w14:textId="77777777" w:rsidR="009C2D84" w:rsidRDefault="009C2D84" w:rsidP="00F22458">
      <w:pPr>
        <w:spacing w:after="0" w:line="240" w:lineRule="auto"/>
      </w:pPr>
      <w:r>
        <w:separator/>
      </w:r>
    </w:p>
  </w:footnote>
  <w:footnote w:type="continuationSeparator" w:id="0">
    <w:p w14:paraId="255BBD5C" w14:textId="77777777" w:rsidR="009C2D84" w:rsidRDefault="009C2D84" w:rsidP="00F224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26B53" w14:textId="77777777" w:rsidR="00E376D1" w:rsidRDefault="00E376D1">
    <w:pPr>
      <w:pStyle w:val="Header"/>
    </w:pPr>
    <w:r>
      <w:rPr>
        <w:rFonts w:cstheme="minorHAnsi"/>
      </w:rPr>
      <w:t>É</w:t>
    </w:r>
    <w:r>
      <w:t>toile Academy, Inc. Board Meeting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87180"/>
    <w:multiLevelType w:val="hybridMultilevel"/>
    <w:tmpl w:val="13BA076A"/>
    <w:lvl w:ilvl="0" w:tplc="04090003">
      <w:start w:val="1"/>
      <w:numFmt w:val="bullet"/>
      <w:lvlText w:val="o"/>
      <w:lvlJc w:val="left"/>
      <w:pPr>
        <w:ind w:left="720" w:hanging="360"/>
      </w:pPr>
      <w:rPr>
        <w:rFonts w:ascii="Courier New" w:hAnsi="Courier New" w:cs="Courier New"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B7411"/>
    <w:multiLevelType w:val="hybridMultilevel"/>
    <w:tmpl w:val="0BE256F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52291"/>
    <w:multiLevelType w:val="hybridMultilevel"/>
    <w:tmpl w:val="7DEE987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B651E"/>
    <w:multiLevelType w:val="hybridMultilevel"/>
    <w:tmpl w:val="EE327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2FBEDC12">
      <w:start w:val="1"/>
      <w:numFmt w:val="low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56B6E520">
      <w:start w:val="1"/>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70934"/>
    <w:multiLevelType w:val="hybridMultilevel"/>
    <w:tmpl w:val="A606A7DC"/>
    <w:lvl w:ilvl="0" w:tplc="04090003">
      <w:start w:val="1"/>
      <w:numFmt w:val="bullet"/>
      <w:lvlText w:val="o"/>
      <w:lvlJc w:val="left"/>
      <w:pPr>
        <w:ind w:left="720" w:hanging="360"/>
      </w:pPr>
      <w:rPr>
        <w:rFonts w:ascii="Courier New" w:hAnsi="Courier New" w:cs="Courier New"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FF0B29"/>
    <w:multiLevelType w:val="hybridMultilevel"/>
    <w:tmpl w:val="C0C02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2FBEDC12">
      <w:start w:val="1"/>
      <w:numFmt w:val="lowerLetter"/>
      <w:lvlText w:val="%4."/>
      <w:lvlJc w:val="left"/>
      <w:pPr>
        <w:ind w:left="2880" w:hanging="360"/>
      </w:pPr>
      <w:rPr>
        <w:rFonts w:hint="default"/>
      </w:rPr>
    </w:lvl>
    <w:lvl w:ilvl="4" w:tplc="56B6E520">
      <w:start w:val="1"/>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C333D"/>
    <w:multiLevelType w:val="hybridMultilevel"/>
    <w:tmpl w:val="830CD2C2"/>
    <w:lvl w:ilvl="0" w:tplc="F6E20578">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FE5A0F"/>
    <w:multiLevelType w:val="hybridMultilevel"/>
    <w:tmpl w:val="6D22470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0C6ECE"/>
    <w:multiLevelType w:val="hybridMultilevel"/>
    <w:tmpl w:val="4FAAB57A"/>
    <w:lvl w:ilvl="0" w:tplc="04090003">
      <w:start w:val="1"/>
      <w:numFmt w:val="bullet"/>
      <w:lvlText w:val="o"/>
      <w:lvlJc w:val="left"/>
      <w:pPr>
        <w:ind w:left="720" w:hanging="360"/>
      </w:pPr>
      <w:rPr>
        <w:rFonts w:ascii="Courier New" w:hAnsi="Courier New" w:cs="Courier New"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865A15"/>
    <w:multiLevelType w:val="hybridMultilevel"/>
    <w:tmpl w:val="3E50F57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761982"/>
    <w:multiLevelType w:val="hybridMultilevel"/>
    <w:tmpl w:val="99BAF468"/>
    <w:lvl w:ilvl="0" w:tplc="A1AE3B3A">
      <w:start w:val="1"/>
      <w:numFmt w:val="lowerLetter"/>
      <w:lvlText w:val="%1."/>
      <w:lvlJc w:val="left"/>
      <w:pPr>
        <w:ind w:left="216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F17046"/>
    <w:multiLevelType w:val="hybridMultilevel"/>
    <w:tmpl w:val="02F4BAF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17">
      <w:start w:val="1"/>
      <w:numFmt w:val="low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86A25"/>
    <w:multiLevelType w:val="hybridMultilevel"/>
    <w:tmpl w:val="C9A2E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1E250C"/>
    <w:multiLevelType w:val="hybridMultilevel"/>
    <w:tmpl w:val="CC58E3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262E21"/>
    <w:multiLevelType w:val="hybridMultilevel"/>
    <w:tmpl w:val="BADE788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9438D5"/>
    <w:multiLevelType w:val="hybridMultilevel"/>
    <w:tmpl w:val="1DFEF5CC"/>
    <w:lvl w:ilvl="0" w:tplc="04090003">
      <w:start w:val="1"/>
      <w:numFmt w:val="bullet"/>
      <w:lvlText w:val="o"/>
      <w:lvlJc w:val="left"/>
      <w:pPr>
        <w:ind w:left="720" w:hanging="360"/>
      </w:pPr>
      <w:rPr>
        <w:rFonts w:ascii="Courier New" w:hAnsi="Courier New" w:cs="Courier New"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270835"/>
    <w:multiLevelType w:val="hybridMultilevel"/>
    <w:tmpl w:val="270EC88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0F65080"/>
    <w:multiLevelType w:val="hybridMultilevel"/>
    <w:tmpl w:val="1FF085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4C7E83"/>
    <w:multiLevelType w:val="hybridMultilevel"/>
    <w:tmpl w:val="7C70424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C977EA1"/>
    <w:multiLevelType w:val="hybridMultilevel"/>
    <w:tmpl w:val="55AC210A"/>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F">
      <w:start w:val="1"/>
      <w:numFmt w:val="decimal"/>
      <w:lvlText w:val="%3."/>
      <w:lvlJc w:val="left"/>
      <w:pPr>
        <w:ind w:left="1800" w:hanging="360"/>
      </w:pPr>
      <w:rPr>
        <w:rFont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CE82E03"/>
    <w:multiLevelType w:val="hybridMultilevel"/>
    <w:tmpl w:val="D8140D9C"/>
    <w:lvl w:ilvl="0" w:tplc="A1AE3B3A">
      <w:start w:val="1"/>
      <w:numFmt w:val="lowerLetter"/>
      <w:lvlText w:val="%1."/>
      <w:lvlJc w:val="left"/>
      <w:pPr>
        <w:ind w:left="21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8C4B11"/>
    <w:multiLevelType w:val="hybridMultilevel"/>
    <w:tmpl w:val="23EC9CB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43D72"/>
    <w:multiLevelType w:val="hybridMultilevel"/>
    <w:tmpl w:val="DAD0F692"/>
    <w:lvl w:ilvl="0" w:tplc="04090019">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6C57D7A"/>
    <w:multiLevelType w:val="hybridMultilevel"/>
    <w:tmpl w:val="E720685A"/>
    <w:lvl w:ilvl="0" w:tplc="F8347F42">
      <w:start w:val="2"/>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C43E42"/>
    <w:multiLevelType w:val="hybridMultilevel"/>
    <w:tmpl w:val="5DCCCFCC"/>
    <w:lvl w:ilvl="0" w:tplc="A1AE3B3A">
      <w:start w:val="1"/>
      <w:numFmt w:val="lowerLetter"/>
      <w:lvlText w:val="%1."/>
      <w:lvlJc w:val="left"/>
      <w:pPr>
        <w:ind w:left="216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712A2F"/>
    <w:multiLevelType w:val="hybridMultilevel"/>
    <w:tmpl w:val="08F88BFC"/>
    <w:lvl w:ilvl="0" w:tplc="04090003">
      <w:start w:val="1"/>
      <w:numFmt w:val="bullet"/>
      <w:lvlText w:val="o"/>
      <w:lvlJc w:val="left"/>
      <w:pPr>
        <w:ind w:left="720" w:hanging="360"/>
      </w:pPr>
      <w:rPr>
        <w:rFonts w:ascii="Courier New" w:hAnsi="Courier New" w:cs="Courier New"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E5515E"/>
    <w:multiLevelType w:val="hybridMultilevel"/>
    <w:tmpl w:val="B5B8038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D55CEA"/>
    <w:multiLevelType w:val="hybridMultilevel"/>
    <w:tmpl w:val="79DC4AB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363256"/>
    <w:multiLevelType w:val="hybridMultilevel"/>
    <w:tmpl w:val="913E67A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DA60B1"/>
    <w:multiLevelType w:val="hybridMultilevel"/>
    <w:tmpl w:val="4D008F2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634FB7"/>
    <w:multiLevelType w:val="hybridMultilevel"/>
    <w:tmpl w:val="E72E520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A8486D"/>
    <w:multiLevelType w:val="hybridMultilevel"/>
    <w:tmpl w:val="848A0FF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F">
      <w:start w:val="1"/>
      <w:numFmt w:val="decimal"/>
      <w:lvlText w:val="%3."/>
      <w:lvlJc w:val="left"/>
      <w:pPr>
        <w:ind w:left="1800" w:hanging="360"/>
      </w:pPr>
      <w:rPr>
        <w:rFont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F8A5842"/>
    <w:multiLevelType w:val="hybridMultilevel"/>
    <w:tmpl w:val="5F9691BC"/>
    <w:lvl w:ilvl="0" w:tplc="04090003">
      <w:start w:val="1"/>
      <w:numFmt w:val="bullet"/>
      <w:lvlText w:val="o"/>
      <w:lvlJc w:val="left"/>
      <w:pPr>
        <w:ind w:left="720" w:hanging="360"/>
      </w:pPr>
      <w:rPr>
        <w:rFonts w:ascii="Courier New" w:hAnsi="Courier New" w:cs="Courier New"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A6609E"/>
    <w:multiLevelType w:val="hybridMultilevel"/>
    <w:tmpl w:val="576C4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2FBEDC12">
      <w:start w:val="1"/>
      <w:numFmt w:val="lowerLetter"/>
      <w:lvlText w:val="%4."/>
      <w:lvlJc w:val="left"/>
      <w:pPr>
        <w:ind w:left="2880" w:hanging="360"/>
      </w:pPr>
      <w:rPr>
        <w:rFonts w:hint="default"/>
      </w:rPr>
    </w:lvl>
    <w:lvl w:ilvl="4" w:tplc="56B6E520">
      <w:start w:val="1"/>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242B7C"/>
    <w:multiLevelType w:val="hybridMultilevel"/>
    <w:tmpl w:val="CF36D3F0"/>
    <w:lvl w:ilvl="0" w:tplc="3D14B5B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7E1969F3"/>
    <w:multiLevelType w:val="hybridMultilevel"/>
    <w:tmpl w:val="D284A9C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19405C"/>
    <w:multiLevelType w:val="hybridMultilevel"/>
    <w:tmpl w:val="B47A5F64"/>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9">
      <w:start w:val="1"/>
      <w:numFmt w:val="lowerLetter"/>
      <w:lvlText w:val="%3."/>
      <w:lvlJc w:val="left"/>
      <w:pPr>
        <w:ind w:left="2160" w:hanging="360"/>
      </w:pPr>
      <w:rPr>
        <w:rFonts w:hint="default"/>
      </w:rPr>
    </w:lvl>
    <w:lvl w:ilvl="3" w:tplc="2FBEDC12">
      <w:start w:val="1"/>
      <w:numFmt w:val="lowerLetter"/>
      <w:lvlText w:val="%4."/>
      <w:lvlJc w:val="left"/>
      <w:pPr>
        <w:ind w:left="2880" w:hanging="360"/>
      </w:pPr>
      <w:rPr>
        <w:rFonts w:hint="default"/>
      </w:rPr>
    </w:lvl>
    <w:lvl w:ilvl="4" w:tplc="56B6E520">
      <w:start w:val="1"/>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19"/>
  </w:num>
  <w:num w:numId="3">
    <w:abstractNumId w:val="12"/>
  </w:num>
  <w:num w:numId="4">
    <w:abstractNumId w:val="34"/>
  </w:num>
  <w:num w:numId="5">
    <w:abstractNumId w:val="20"/>
  </w:num>
  <w:num w:numId="6">
    <w:abstractNumId w:val="18"/>
  </w:num>
  <w:num w:numId="7">
    <w:abstractNumId w:val="3"/>
  </w:num>
  <w:num w:numId="8">
    <w:abstractNumId w:val="16"/>
  </w:num>
  <w:num w:numId="9">
    <w:abstractNumId w:val="9"/>
  </w:num>
  <w:num w:numId="10">
    <w:abstractNumId w:val="28"/>
  </w:num>
  <w:num w:numId="11">
    <w:abstractNumId w:val="22"/>
  </w:num>
  <w:num w:numId="12">
    <w:abstractNumId w:val="33"/>
  </w:num>
  <w:num w:numId="13">
    <w:abstractNumId w:val="30"/>
  </w:num>
  <w:num w:numId="14">
    <w:abstractNumId w:val="27"/>
  </w:num>
  <w:num w:numId="15">
    <w:abstractNumId w:val="7"/>
  </w:num>
  <w:num w:numId="16">
    <w:abstractNumId w:val="17"/>
  </w:num>
  <w:num w:numId="17">
    <w:abstractNumId w:val="26"/>
  </w:num>
  <w:num w:numId="18">
    <w:abstractNumId w:val="8"/>
  </w:num>
  <w:num w:numId="19">
    <w:abstractNumId w:val="13"/>
  </w:num>
  <w:num w:numId="20">
    <w:abstractNumId w:val="32"/>
  </w:num>
  <w:num w:numId="21">
    <w:abstractNumId w:val="29"/>
  </w:num>
  <w:num w:numId="22">
    <w:abstractNumId w:val="4"/>
  </w:num>
  <w:num w:numId="23">
    <w:abstractNumId w:val="5"/>
  </w:num>
  <w:num w:numId="24">
    <w:abstractNumId w:val="6"/>
  </w:num>
  <w:num w:numId="25">
    <w:abstractNumId w:val="35"/>
  </w:num>
  <w:num w:numId="26">
    <w:abstractNumId w:val="1"/>
  </w:num>
  <w:num w:numId="27">
    <w:abstractNumId w:val="25"/>
  </w:num>
  <w:num w:numId="28">
    <w:abstractNumId w:val="0"/>
  </w:num>
  <w:num w:numId="29">
    <w:abstractNumId w:val="14"/>
  </w:num>
  <w:num w:numId="30">
    <w:abstractNumId w:val="11"/>
  </w:num>
  <w:num w:numId="31">
    <w:abstractNumId w:val="23"/>
  </w:num>
  <w:num w:numId="32">
    <w:abstractNumId w:val="2"/>
  </w:num>
  <w:num w:numId="33">
    <w:abstractNumId w:val="21"/>
  </w:num>
  <w:num w:numId="34">
    <w:abstractNumId w:val="15"/>
  </w:num>
  <w:num w:numId="35">
    <w:abstractNumId w:val="10"/>
  </w:num>
  <w:num w:numId="36">
    <w:abstractNumId w:val="24"/>
  </w:num>
  <w:num w:numId="37">
    <w:abstractNumId w:val="3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542"/>
    <w:rsid w:val="000032D5"/>
    <w:rsid w:val="00003500"/>
    <w:rsid w:val="000047B3"/>
    <w:rsid w:val="00005322"/>
    <w:rsid w:val="00007D45"/>
    <w:rsid w:val="00020939"/>
    <w:rsid w:val="0002753A"/>
    <w:rsid w:val="00035A40"/>
    <w:rsid w:val="00036432"/>
    <w:rsid w:val="00046246"/>
    <w:rsid w:val="000656DB"/>
    <w:rsid w:val="000737CF"/>
    <w:rsid w:val="00081045"/>
    <w:rsid w:val="000826F4"/>
    <w:rsid w:val="00086EED"/>
    <w:rsid w:val="00092298"/>
    <w:rsid w:val="000940CA"/>
    <w:rsid w:val="000B0790"/>
    <w:rsid w:val="000B0ADA"/>
    <w:rsid w:val="000B1723"/>
    <w:rsid w:val="000B2F54"/>
    <w:rsid w:val="000B5F2F"/>
    <w:rsid w:val="000B7A45"/>
    <w:rsid w:val="000C2547"/>
    <w:rsid w:val="000C5524"/>
    <w:rsid w:val="000E19E4"/>
    <w:rsid w:val="000E1EF8"/>
    <w:rsid w:val="000E2E8B"/>
    <w:rsid w:val="000E3C45"/>
    <w:rsid w:val="000E4925"/>
    <w:rsid w:val="00103803"/>
    <w:rsid w:val="00104954"/>
    <w:rsid w:val="0010537E"/>
    <w:rsid w:val="001071F6"/>
    <w:rsid w:val="0011238B"/>
    <w:rsid w:val="0011684C"/>
    <w:rsid w:val="001171E5"/>
    <w:rsid w:val="00120833"/>
    <w:rsid w:val="0012239A"/>
    <w:rsid w:val="00122C44"/>
    <w:rsid w:val="00122C78"/>
    <w:rsid w:val="00131098"/>
    <w:rsid w:val="00140A3C"/>
    <w:rsid w:val="00140F22"/>
    <w:rsid w:val="001475DE"/>
    <w:rsid w:val="00161208"/>
    <w:rsid w:val="00166830"/>
    <w:rsid w:val="00167805"/>
    <w:rsid w:val="0017372C"/>
    <w:rsid w:val="00176A37"/>
    <w:rsid w:val="00194419"/>
    <w:rsid w:val="00196272"/>
    <w:rsid w:val="00196651"/>
    <w:rsid w:val="001A1F0A"/>
    <w:rsid w:val="001A7D2B"/>
    <w:rsid w:val="001B293A"/>
    <w:rsid w:val="001B6E4B"/>
    <w:rsid w:val="001B7577"/>
    <w:rsid w:val="001C3522"/>
    <w:rsid w:val="001E03A1"/>
    <w:rsid w:val="001E190F"/>
    <w:rsid w:val="001E2542"/>
    <w:rsid w:val="001E6613"/>
    <w:rsid w:val="001F3BD2"/>
    <w:rsid w:val="001F4FFF"/>
    <w:rsid w:val="00210693"/>
    <w:rsid w:val="0021212E"/>
    <w:rsid w:val="002205EB"/>
    <w:rsid w:val="002270E9"/>
    <w:rsid w:val="00227D5D"/>
    <w:rsid w:val="00234289"/>
    <w:rsid w:val="00244C92"/>
    <w:rsid w:val="002464B6"/>
    <w:rsid w:val="002646C0"/>
    <w:rsid w:val="00264B1F"/>
    <w:rsid w:val="002957AD"/>
    <w:rsid w:val="002A413A"/>
    <w:rsid w:val="002B05D8"/>
    <w:rsid w:val="002B5E3F"/>
    <w:rsid w:val="002C65FD"/>
    <w:rsid w:val="002D02D0"/>
    <w:rsid w:val="002D1490"/>
    <w:rsid w:val="002D1E73"/>
    <w:rsid w:val="002D2797"/>
    <w:rsid w:val="002E0764"/>
    <w:rsid w:val="002E2F0C"/>
    <w:rsid w:val="002F4B11"/>
    <w:rsid w:val="002F66F6"/>
    <w:rsid w:val="002F6702"/>
    <w:rsid w:val="00303878"/>
    <w:rsid w:val="00313B1D"/>
    <w:rsid w:val="0032100D"/>
    <w:rsid w:val="00333249"/>
    <w:rsid w:val="00337577"/>
    <w:rsid w:val="0034099B"/>
    <w:rsid w:val="0034575F"/>
    <w:rsid w:val="0035681D"/>
    <w:rsid w:val="00362C37"/>
    <w:rsid w:val="003637AC"/>
    <w:rsid w:val="003711F0"/>
    <w:rsid w:val="00372630"/>
    <w:rsid w:val="00382A8C"/>
    <w:rsid w:val="00383232"/>
    <w:rsid w:val="003957C5"/>
    <w:rsid w:val="003A1D49"/>
    <w:rsid w:val="003A524A"/>
    <w:rsid w:val="003A5E4E"/>
    <w:rsid w:val="003B47DA"/>
    <w:rsid w:val="003B6C00"/>
    <w:rsid w:val="003C0956"/>
    <w:rsid w:val="003C1593"/>
    <w:rsid w:val="003C1734"/>
    <w:rsid w:val="003C4EB9"/>
    <w:rsid w:val="003D4A4C"/>
    <w:rsid w:val="003D6117"/>
    <w:rsid w:val="003E698A"/>
    <w:rsid w:val="003E6D66"/>
    <w:rsid w:val="003F3388"/>
    <w:rsid w:val="004000BB"/>
    <w:rsid w:val="00404C05"/>
    <w:rsid w:val="004059D1"/>
    <w:rsid w:val="00420F60"/>
    <w:rsid w:val="00425637"/>
    <w:rsid w:val="004262E6"/>
    <w:rsid w:val="004313E6"/>
    <w:rsid w:val="00431EFF"/>
    <w:rsid w:val="00435701"/>
    <w:rsid w:val="0044138A"/>
    <w:rsid w:val="004441B5"/>
    <w:rsid w:val="00444A3C"/>
    <w:rsid w:val="0044501F"/>
    <w:rsid w:val="00446141"/>
    <w:rsid w:val="00451FC7"/>
    <w:rsid w:val="0045331F"/>
    <w:rsid w:val="0047462D"/>
    <w:rsid w:val="00474A9E"/>
    <w:rsid w:val="0048711D"/>
    <w:rsid w:val="00487450"/>
    <w:rsid w:val="00495980"/>
    <w:rsid w:val="00497C6C"/>
    <w:rsid w:val="00497F9F"/>
    <w:rsid w:val="004A0912"/>
    <w:rsid w:val="004A44FB"/>
    <w:rsid w:val="004A745E"/>
    <w:rsid w:val="004B11A4"/>
    <w:rsid w:val="004B6476"/>
    <w:rsid w:val="004C2A78"/>
    <w:rsid w:val="004C5431"/>
    <w:rsid w:val="004C6D7C"/>
    <w:rsid w:val="004D58C2"/>
    <w:rsid w:val="004D63EE"/>
    <w:rsid w:val="004E0609"/>
    <w:rsid w:val="004E67AA"/>
    <w:rsid w:val="004F257B"/>
    <w:rsid w:val="004F2B62"/>
    <w:rsid w:val="004F4B4D"/>
    <w:rsid w:val="005010AE"/>
    <w:rsid w:val="00505097"/>
    <w:rsid w:val="0050563C"/>
    <w:rsid w:val="00505E3C"/>
    <w:rsid w:val="00507555"/>
    <w:rsid w:val="00512B52"/>
    <w:rsid w:val="00515E86"/>
    <w:rsid w:val="0051732F"/>
    <w:rsid w:val="00517EDB"/>
    <w:rsid w:val="0052052C"/>
    <w:rsid w:val="0052450F"/>
    <w:rsid w:val="005260CF"/>
    <w:rsid w:val="0053201F"/>
    <w:rsid w:val="0054024C"/>
    <w:rsid w:val="00543C43"/>
    <w:rsid w:val="0055408C"/>
    <w:rsid w:val="0056055E"/>
    <w:rsid w:val="005652CA"/>
    <w:rsid w:val="00567936"/>
    <w:rsid w:val="00570C23"/>
    <w:rsid w:val="00574109"/>
    <w:rsid w:val="00575F69"/>
    <w:rsid w:val="00581B0B"/>
    <w:rsid w:val="0058322D"/>
    <w:rsid w:val="005A456D"/>
    <w:rsid w:val="005C4816"/>
    <w:rsid w:val="005D36EC"/>
    <w:rsid w:val="005D5617"/>
    <w:rsid w:val="005D633C"/>
    <w:rsid w:val="005E1AA1"/>
    <w:rsid w:val="0061109D"/>
    <w:rsid w:val="006116E5"/>
    <w:rsid w:val="0061214C"/>
    <w:rsid w:val="00615AF4"/>
    <w:rsid w:val="00626CCC"/>
    <w:rsid w:val="00646E0D"/>
    <w:rsid w:val="006620A3"/>
    <w:rsid w:val="00666170"/>
    <w:rsid w:val="0066696F"/>
    <w:rsid w:val="006671D6"/>
    <w:rsid w:val="00667C5C"/>
    <w:rsid w:val="00680814"/>
    <w:rsid w:val="00682A9F"/>
    <w:rsid w:val="006845B5"/>
    <w:rsid w:val="00696B5B"/>
    <w:rsid w:val="006B2852"/>
    <w:rsid w:val="006B3A8F"/>
    <w:rsid w:val="006B3EF7"/>
    <w:rsid w:val="006B516D"/>
    <w:rsid w:val="006C3668"/>
    <w:rsid w:val="006C5144"/>
    <w:rsid w:val="006C5343"/>
    <w:rsid w:val="006D5122"/>
    <w:rsid w:val="006F2A57"/>
    <w:rsid w:val="006F4216"/>
    <w:rsid w:val="006F7402"/>
    <w:rsid w:val="00703203"/>
    <w:rsid w:val="00707B02"/>
    <w:rsid w:val="007101AD"/>
    <w:rsid w:val="0071161E"/>
    <w:rsid w:val="0071499C"/>
    <w:rsid w:val="007221AB"/>
    <w:rsid w:val="00743A79"/>
    <w:rsid w:val="00746B8E"/>
    <w:rsid w:val="00747BA5"/>
    <w:rsid w:val="007508BD"/>
    <w:rsid w:val="0075795E"/>
    <w:rsid w:val="00765CB9"/>
    <w:rsid w:val="00780074"/>
    <w:rsid w:val="0078268D"/>
    <w:rsid w:val="007851D6"/>
    <w:rsid w:val="00790C52"/>
    <w:rsid w:val="0079310A"/>
    <w:rsid w:val="00793581"/>
    <w:rsid w:val="00793CAC"/>
    <w:rsid w:val="00795869"/>
    <w:rsid w:val="007A25D4"/>
    <w:rsid w:val="007A36B7"/>
    <w:rsid w:val="007A78B2"/>
    <w:rsid w:val="007B2C29"/>
    <w:rsid w:val="007C001C"/>
    <w:rsid w:val="007C514B"/>
    <w:rsid w:val="007D461D"/>
    <w:rsid w:val="007D4C50"/>
    <w:rsid w:val="007E031E"/>
    <w:rsid w:val="007E21BA"/>
    <w:rsid w:val="007F22D5"/>
    <w:rsid w:val="0080182E"/>
    <w:rsid w:val="00807761"/>
    <w:rsid w:val="008078FD"/>
    <w:rsid w:val="00810CD7"/>
    <w:rsid w:val="00811B55"/>
    <w:rsid w:val="008179FF"/>
    <w:rsid w:val="00824367"/>
    <w:rsid w:val="00824E4E"/>
    <w:rsid w:val="00826670"/>
    <w:rsid w:val="0083082D"/>
    <w:rsid w:val="008314BA"/>
    <w:rsid w:val="00841089"/>
    <w:rsid w:val="00846131"/>
    <w:rsid w:val="008607B0"/>
    <w:rsid w:val="00863345"/>
    <w:rsid w:val="00863655"/>
    <w:rsid w:val="00866B20"/>
    <w:rsid w:val="00874CF5"/>
    <w:rsid w:val="00877D4C"/>
    <w:rsid w:val="00881473"/>
    <w:rsid w:val="00885E17"/>
    <w:rsid w:val="00894479"/>
    <w:rsid w:val="00895B2B"/>
    <w:rsid w:val="008976A7"/>
    <w:rsid w:val="008A381B"/>
    <w:rsid w:val="008A68B0"/>
    <w:rsid w:val="008B322E"/>
    <w:rsid w:val="008B6870"/>
    <w:rsid w:val="008B7866"/>
    <w:rsid w:val="008C44F9"/>
    <w:rsid w:val="008C7EC2"/>
    <w:rsid w:val="008D0C35"/>
    <w:rsid w:val="008F5579"/>
    <w:rsid w:val="008F56D6"/>
    <w:rsid w:val="00900E47"/>
    <w:rsid w:val="00902A69"/>
    <w:rsid w:val="00905099"/>
    <w:rsid w:val="00914E6D"/>
    <w:rsid w:val="00931109"/>
    <w:rsid w:val="00963EA8"/>
    <w:rsid w:val="00971E58"/>
    <w:rsid w:val="00973B14"/>
    <w:rsid w:val="00974B6E"/>
    <w:rsid w:val="0097546D"/>
    <w:rsid w:val="00980F6A"/>
    <w:rsid w:val="009841A6"/>
    <w:rsid w:val="00986D2D"/>
    <w:rsid w:val="00991C41"/>
    <w:rsid w:val="009934ED"/>
    <w:rsid w:val="00995AE4"/>
    <w:rsid w:val="00996C27"/>
    <w:rsid w:val="00997733"/>
    <w:rsid w:val="009A278B"/>
    <w:rsid w:val="009B4F7F"/>
    <w:rsid w:val="009C084F"/>
    <w:rsid w:val="009C09D5"/>
    <w:rsid w:val="009C2D84"/>
    <w:rsid w:val="009D5531"/>
    <w:rsid w:val="009D63DF"/>
    <w:rsid w:val="009E0492"/>
    <w:rsid w:val="009F1662"/>
    <w:rsid w:val="009F3266"/>
    <w:rsid w:val="009F49B3"/>
    <w:rsid w:val="009F4E3D"/>
    <w:rsid w:val="00A060C1"/>
    <w:rsid w:val="00A1081B"/>
    <w:rsid w:val="00A1285F"/>
    <w:rsid w:val="00A13F4C"/>
    <w:rsid w:val="00A23A14"/>
    <w:rsid w:val="00A33A4C"/>
    <w:rsid w:val="00A34E20"/>
    <w:rsid w:val="00A364C5"/>
    <w:rsid w:val="00A459BB"/>
    <w:rsid w:val="00A52FE2"/>
    <w:rsid w:val="00A56B0C"/>
    <w:rsid w:val="00A56B84"/>
    <w:rsid w:val="00A64196"/>
    <w:rsid w:val="00A73BBD"/>
    <w:rsid w:val="00A9669B"/>
    <w:rsid w:val="00AA74CC"/>
    <w:rsid w:val="00AB43F0"/>
    <w:rsid w:val="00AC2A77"/>
    <w:rsid w:val="00AD4866"/>
    <w:rsid w:val="00AD4A0A"/>
    <w:rsid w:val="00AE00EA"/>
    <w:rsid w:val="00AE3305"/>
    <w:rsid w:val="00AF2753"/>
    <w:rsid w:val="00AF2E5B"/>
    <w:rsid w:val="00AF45F8"/>
    <w:rsid w:val="00B007B1"/>
    <w:rsid w:val="00B01211"/>
    <w:rsid w:val="00B07E9B"/>
    <w:rsid w:val="00B14737"/>
    <w:rsid w:val="00B2341E"/>
    <w:rsid w:val="00B24920"/>
    <w:rsid w:val="00B24EBC"/>
    <w:rsid w:val="00B313B0"/>
    <w:rsid w:val="00B32AC9"/>
    <w:rsid w:val="00B4684E"/>
    <w:rsid w:val="00B5206D"/>
    <w:rsid w:val="00B61020"/>
    <w:rsid w:val="00B708AD"/>
    <w:rsid w:val="00B8407C"/>
    <w:rsid w:val="00B84CB8"/>
    <w:rsid w:val="00B95F73"/>
    <w:rsid w:val="00B97660"/>
    <w:rsid w:val="00BA2161"/>
    <w:rsid w:val="00BA2B4B"/>
    <w:rsid w:val="00BB1762"/>
    <w:rsid w:val="00BC12D5"/>
    <w:rsid w:val="00BC7888"/>
    <w:rsid w:val="00BD2F4C"/>
    <w:rsid w:val="00BD45F6"/>
    <w:rsid w:val="00BE39E4"/>
    <w:rsid w:val="00BF1D82"/>
    <w:rsid w:val="00BF2FCD"/>
    <w:rsid w:val="00BF4E71"/>
    <w:rsid w:val="00BF5CD6"/>
    <w:rsid w:val="00C0679F"/>
    <w:rsid w:val="00C0683B"/>
    <w:rsid w:val="00C155EA"/>
    <w:rsid w:val="00C26B1F"/>
    <w:rsid w:val="00C3253C"/>
    <w:rsid w:val="00C328E2"/>
    <w:rsid w:val="00C40B60"/>
    <w:rsid w:val="00C505C9"/>
    <w:rsid w:val="00C51D20"/>
    <w:rsid w:val="00C53295"/>
    <w:rsid w:val="00C54985"/>
    <w:rsid w:val="00C56718"/>
    <w:rsid w:val="00C57901"/>
    <w:rsid w:val="00C649F1"/>
    <w:rsid w:val="00C64F5E"/>
    <w:rsid w:val="00C650D2"/>
    <w:rsid w:val="00C654EA"/>
    <w:rsid w:val="00C65703"/>
    <w:rsid w:val="00C716AC"/>
    <w:rsid w:val="00C75C1F"/>
    <w:rsid w:val="00C8004E"/>
    <w:rsid w:val="00C94999"/>
    <w:rsid w:val="00C95979"/>
    <w:rsid w:val="00CA0EEE"/>
    <w:rsid w:val="00CA2B9D"/>
    <w:rsid w:val="00CA2D9D"/>
    <w:rsid w:val="00CA3D61"/>
    <w:rsid w:val="00CA4D3E"/>
    <w:rsid w:val="00CA534C"/>
    <w:rsid w:val="00CC1AA5"/>
    <w:rsid w:val="00CC25EC"/>
    <w:rsid w:val="00CD032E"/>
    <w:rsid w:val="00CD2677"/>
    <w:rsid w:val="00CE24AE"/>
    <w:rsid w:val="00CE3299"/>
    <w:rsid w:val="00CE5552"/>
    <w:rsid w:val="00CF073C"/>
    <w:rsid w:val="00CF72A3"/>
    <w:rsid w:val="00D04C60"/>
    <w:rsid w:val="00D203CC"/>
    <w:rsid w:val="00D23236"/>
    <w:rsid w:val="00D30453"/>
    <w:rsid w:val="00D37284"/>
    <w:rsid w:val="00D44968"/>
    <w:rsid w:val="00D451EC"/>
    <w:rsid w:val="00D56A62"/>
    <w:rsid w:val="00D75B67"/>
    <w:rsid w:val="00D77BE0"/>
    <w:rsid w:val="00D81D70"/>
    <w:rsid w:val="00D8443B"/>
    <w:rsid w:val="00D91AF4"/>
    <w:rsid w:val="00DA2A02"/>
    <w:rsid w:val="00DA4C78"/>
    <w:rsid w:val="00DB0CAE"/>
    <w:rsid w:val="00DB27F9"/>
    <w:rsid w:val="00DC7C1F"/>
    <w:rsid w:val="00DE00F5"/>
    <w:rsid w:val="00DE25DA"/>
    <w:rsid w:val="00DE3953"/>
    <w:rsid w:val="00DE462B"/>
    <w:rsid w:val="00DE6720"/>
    <w:rsid w:val="00DF013D"/>
    <w:rsid w:val="00DF1BBC"/>
    <w:rsid w:val="00DF3740"/>
    <w:rsid w:val="00E02F09"/>
    <w:rsid w:val="00E06183"/>
    <w:rsid w:val="00E207F2"/>
    <w:rsid w:val="00E229F2"/>
    <w:rsid w:val="00E24F58"/>
    <w:rsid w:val="00E26D14"/>
    <w:rsid w:val="00E3753C"/>
    <w:rsid w:val="00E376D1"/>
    <w:rsid w:val="00E4066D"/>
    <w:rsid w:val="00E41434"/>
    <w:rsid w:val="00E46914"/>
    <w:rsid w:val="00E51EE0"/>
    <w:rsid w:val="00E5226B"/>
    <w:rsid w:val="00E53132"/>
    <w:rsid w:val="00E55FC4"/>
    <w:rsid w:val="00E63187"/>
    <w:rsid w:val="00E63927"/>
    <w:rsid w:val="00E65F69"/>
    <w:rsid w:val="00E732BF"/>
    <w:rsid w:val="00E75E07"/>
    <w:rsid w:val="00E76DB4"/>
    <w:rsid w:val="00E81648"/>
    <w:rsid w:val="00E85E2A"/>
    <w:rsid w:val="00E9557E"/>
    <w:rsid w:val="00E97335"/>
    <w:rsid w:val="00EA08A6"/>
    <w:rsid w:val="00EA0D9A"/>
    <w:rsid w:val="00EA2F95"/>
    <w:rsid w:val="00EA39D7"/>
    <w:rsid w:val="00EA6065"/>
    <w:rsid w:val="00EA6881"/>
    <w:rsid w:val="00EC19A2"/>
    <w:rsid w:val="00EC5071"/>
    <w:rsid w:val="00ED5192"/>
    <w:rsid w:val="00EF4FD4"/>
    <w:rsid w:val="00EF6B5B"/>
    <w:rsid w:val="00F01B91"/>
    <w:rsid w:val="00F07526"/>
    <w:rsid w:val="00F119EB"/>
    <w:rsid w:val="00F12424"/>
    <w:rsid w:val="00F13AFA"/>
    <w:rsid w:val="00F17D98"/>
    <w:rsid w:val="00F223C1"/>
    <w:rsid w:val="00F22458"/>
    <w:rsid w:val="00F2621D"/>
    <w:rsid w:val="00F268D4"/>
    <w:rsid w:val="00F45B4F"/>
    <w:rsid w:val="00F538FB"/>
    <w:rsid w:val="00F55AB6"/>
    <w:rsid w:val="00F67CF1"/>
    <w:rsid w:val="00F80856"/>
    <w:rsid w:val="00F9296B"/>
    <w:rsid w:val="00F94579"/>
    <w:rsid w:val="00F97D9B"/>
    <w:rsid w:val="00FA09B2"/>
    <w:rsid w:val="00FA46B2"/>
    <w:rsid w:val="00FA52BC"/>
    <w:rsid w:val="00FA624F"/>
    <w:rsid w:val="00FA738F"/>
    <w:rsid w:val="00FB2268"/>
    <w:rsid w:val="00FB3A19"/>
    <w:rsid w:val="00FB3A32"/>
    <w:rsid w:val="00FD3ABF"/>
    <w:rsid w:val="00FF0903"/>
    <w:rsid w:val="00FF2B8E"/>
    <w:rsid w:val="00FF4B39"/>
    <w:rsid w:val="00FF6F0B"/>
    <w:rsid w:val="00FF72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7722DA"/>
  <w15:docId w15:val="{32A41851-3B82-4F71-A5F2-5D40B071A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5E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458"/>
    <w:pPr>
      <w:ind w:left="720"/>
      <w:contextualSpacing/>
    </w:pPr>
  </w:style>
  <w:style w:type="paragraph" w:styleId="Header">
    <w:name w:val="header"/>
    <w:basedOn w:val="Normal"/>
    <w:link w:val="HeaderChar"/>
    <w:uiPriority w:val="99"/>
    <w:unhideWhenUsed/>
    <w:rsid w:val="00F224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458"/>
  </w:style>
  <w:style w:type="paragraph" w:styleId="Footer">
    <w:name w:val="footer"/>
    <w:basedOn w:val="Normal"/>
    <w:link w:val="FooterChar"/>
    <w:uiPriority w:val="99"/>
    <w:unhideWhenUsed/>
    <w:rsid w:val="00F224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458"/>
  </w:style>
  <w:style w:type="paragraph" w:styleId="NormalWeb">
    <w:name w:val="Normal (Web)"/>
    <w:basedOn w:val="Normal"/>
    <w:uiPriority w:val="99"/>
    <w:semiHidden/>
    <w:unhideWhenUsed/>
    <w:rsid w:val="006C534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944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564614">
      <w:bodyDiv w:val="1"/>
      <w:marLeft w:val="0"/>
      <w:marRight w:val="0"/>
      <w:marTop w:val="0"/>
      <w:marBottom w:val="0"/>
      <w:divBdr>
        <w:top w:val="none" w:sz="0" w:space="0" w:color="auto"/>
        <w:left w:val="none" w:sz="0" w:space="0" w:color="auto"/>
        <w:bottom w:val="none" w:sz="0" w:space="0" w:color="auto"/>
        <w:right w:val="none" w:sz="0" w:space="0" w:color="auto"/>
      </w:divBdr>
    </w:div>
    <w:div w:id="430861993">
      <w:bodyDiv w:val="1"/>
      <w:marLeft w:val="0"/>
      <w:marRight w:val="0"/>
      <w:marTop w:val="0"/>
      <w:marBottom w:val="0"/>
      <w:divBdr>
        <w:top w:val="none" w:sz="0" w:space="0" w:color="auto"/>
        <w:left w:val="none" w:sz="0" w:space="0" w:color="auto"/>
        <w:bottom w:val="none" w:sz="0" w:space="0" w:color="auto"/>
        <w:right w:val="none" w:sz="0" w:space="0" w:color="auto"/>
      </w:divBdr>
    </w:div>
    <w:div w:id="579827473">
      <w:bodyDiv w:val="1"/>
      <w:marLeft w:val="0"/>
      <w:marRight w:val="0"/>
      <w:marTop w:val="0"/>
      <w:marBottom w:val="0"/>
      <w:divBdr>
        <w:top w:val="none" w:sz="0" w:space="0" w:color="auto"/>
        <w:left w:val="none" w:sz="0" w:space="0" w:color="auto"/>
        <w:bottom w:val="none" w:sz="0" w:space="0" w:color="auto"/>
        <w:right w:val="none" w:sz="0" w:space="0" w:color="auto"/>
      </w:divBdr>
    </w:div>
    <w:div w:id="673529815">
      <w:bodyDiv w:val="1"/>
      <w:marLeft w:val="0"/>
      <w:marRight w:val="0"/>
      <w:marTop w:val="0"/>
      <w:marBottom w:val="0"/>
      <w:divBdr>
        <w:top w:val="none" w:sz="0" w:space="0" w:color="auto"/>
        <w:left w:val="none" w:sz="0" w:space="0" w:color="auto"/>
        <w:bottom w:val="none" w:sz="0" w:space="0" w:color="auto"/>
        <w:right w:val="none" w:sz="0" w:space="0" w:color="auto"/>
      </w:divBdr>
    </w:div>
    <w:div w:id="789935030">
      <w:bodyDiv w:val="1"/>
      <w:marLeft w:val="0"/>
      <w:marRight w:val="0"/>
      <w:marTop w:val="0"/>
      <w:marBottom w:val="0"/>
      <w:divBdr>
        <w:top w:val="none" w:sz="0" w:space="0" w:color="auto"/>
        <w:left w:val="none" w:sz="0" w:space="0" w:color="auto"/>
        <w:bottom w:val="none" w:sz="0" w:space="0" w:color="auto"/>
        <w:right w:val="none" w:sz="0" w:space="0" w:color="auto"/>
      </w:divBdr>
    </w:div>
    <w:div w:id="894195749">
      <w:bodyDiv w:val="1"/>
      <w:marLeft w:val="0"/>
      <w:marRight w:val="0"/>
      <w:marTop w:val="0"/>
      <w:marBottom w:val="0"/>
      <w:divBdr>
        <w:top w:val="none" w:sz="0" w:space="0" w:color="auto"/>
        <w:left w:val="none" w:sz="0" w:space="0" w:color="auto"/>
        <w:bottom w:val="none" w:sz="0" w:space="0" w:color="auto"/>
        <w:right w:val="none" w:sz="0" w:space="0" w:color="auto"/>
      </w:divBdr>
    </w:div>
    <w:div w:id="1040788215">
      <w:bodyDiv w:val="1"/>
      <w:marLeft w:val="0"/>
      <w:marRight w:val="0"/>
      <w:marTop w:val="0"/>
      <w:marBottom w:val="0"/>
      <w:divBdr>
        <w:top w:val="none" w:sz="0" w:space="0" w:color="auto"/>
        <w:left w:val="none" w:sz="0" w:space="0" w:color="auto"/>
        <w:bottom w:val="none" w:sz="0" w:space="0" w:color="auto"/>
        <w:right w:val="none" w:sz="0" w:space="0" w:color="auto"/>
      </w:divBdr>
    </w:div>
    <w:div w:id="1044914789">
      <w:bodyDiv w:val="1"/>
      <w:marLeft w:val="0"/>
      <w:marRight w:val="0"/>
      <w:marTop w:val="0"/>
      <w:marBottom w:val="0"/>
      <w:divBdr>
        <w:top w:val="none" w:sz="0" w:space="0" w:color="auto"/>
        <w:left w:val="none" w:sz="0" w:space="0" w:color="auto"/>
        <w:bottom w:val="none" w:sz="0" w:space="0" w:color="auto"/>
        <w:right w:val="none" w:sz="0" w:space="0" w:color="auto"/>
      </w:divBdr>
    </w:div>
    <w:div w:id="1123038700">
      <w:bodyDiv w:val="1"/>
      <w:marLeft w:val="0"/>
      <w:marRight w:val="0"/>
      <w:marTop w:val="0"/>
      <w:marBottom w:val="0"/>
      <w:divBdr>
        <w:top w:val="none" w:sz="0" w:space="0" w:color="auto"/>
        <w:left w:val="none" w:sz="0" w:space="0" w:color="auto"/>
        <w:bottom w:val="none" w:sz="0" w:space="0" w:color="auto"/>
        <w:right w:val="none" w:sz="0" w:space="0" w:color="auto"/>
      </w:divBdr>
    </w:div>
    <w:div w:id="1158765511">
      <w:bodyDiv w:val="1"/>
      <w:marLeft w:val="0"/>
      <w:marRight w:val="0"/>
      <w:marTop w:val="0"/>
      <w:marBottom w:val="0"/>
      <w:divBdr>
        <w:top w:val="none" w:sz="0" w:space="0" w:color="auto"/>
        <w:left w:val="none" w:sz="0" w:space="0" w:color="auto"/>
        <w:bottom w:val="none" w:sz="0" w:space="0" w:color="auto"/>
        <w:right w:val="none" w:sz="0" w:space="0" w:color="auto"/>
      </w:divBdr>
    </w:div>
    <w:div w:id="1174878844">
      <w:bodyDiv w:val="1"/>
      <w:marLeft w:val="0"/>
      <w:marRight w:val="0"/>
      <w:marTop w:val="0"/>
      <w:marBottom w:val="0"/>
      <w:divBdr>
        <w:top w:val="none" w:sz="0" w:space="0" w:color="auto"/>
        <w:left w:val="none" w:sz="0" w:space="0" w:color="auto"/>
        <w:bottom w:val="none" w:sz="0" w:space="0" w:color="auto"/>
        <w:right w:val="none" w:sz="0" w:space="0" w:color="auto"/>
      </w:divBdr>
    </w:div>
    <w:div w:id="1266380444">
      <w:bodyDiv w:val="1"/>
      <w:marLeft w:val="0"/>
      <w:marRight w:val="0"/>
      <w:marTop w:val="0"/>
      <w:marBottom w:val="0"/>
      <w:divBdr>
        <w:top w:val="none" w:sz="0" w:space="0" w:color="auto"/>
        <w:left w:val="none" w:sz="0" w:space="0" w:color="auto"/>
        <w:bottom w:val="none" w:sz="0" w:space="0" w:color="auto"/>
        <w:right w:val="none" w:sz="0" w:space="0" w:color="auto"/>
      </w:divBdr>
    </w:div>
    <w:div w:id="1385249129">
      <w:bodyDiv w:val="1"/>
      <w:marLeft w:val="0"/>
      <w:marRight w:val="0"/>
      <w:marTop w:val="0"/>
      <w:marBottom w:val="0"/>
      <w:divBdr>
        <w:top w:val="none" w:sz="0" w:space="0" w:color="auto"/>
        <w:left w:val="none" w:sz="0" w:space="0" w:color="auto"/>
        <w:bottom w:val="none" w:sz="0" w:space="0" w:color="auto"/>
        <w:right w:val="none" w:sz="0" w:space="0" w:color="auto"/>
      </w:divBdr>
    </w:div>
    <w:div w:id="1523742725">
      <w:bodyDiv w:val="1"/>
      <w:marLeft w:val="0"/>
      <w:marRight w:val="0"/>
      <w:marTop w:val="0"/>
      <w:marBottom w:val="0"/>
      <w:divBdr>
        <w:top w:val="none" w:sz="0" w:space="0" w:color="auto"/>
        <w:left w:val="none" w:sz="0" w:space="0" w:color="auto"/>
        <w:bottom w:val="none" w:sz="0" w:space="0" w:color="auto"/>
        <w:right w:val="none" w:sz="0" w:space="0" w:color="auto"/>
      </w:divBdr>
    </w:div>
    <w:div w:id="1951741574">
      <w:bodyDiv w:val="1"/>
      <w:marLeft w:val="0"/>
      <w:marRight w:val="0"/>
      <w:marTop w:val="0"/>
      <w:marBottom w:val="0"/>
      <w:divBdr>
        <w:top w:val="none" w:sz="0" w:space="0" w:color="auto"/>
        <w:left w:val="none" w:sz="0" w:space="0" w:color="auto"/>
        <w:bottom w:val="none" w:sz="0" w:space="0" w:color="auto"/>
        <w:right w:val="none" w:sz="0" w:space="0" w:color="auto"/>
      </w:divBdr>
    </w:div>
    <w:div w:id="2025856524">
      <w:bodyDiv w:val="1"/>
      <w:marLeft w:val="0"/>
      <w:marRight w:val="0"/>
      <w:marTop w:val="0"/>
      <w:marBottom w:val="0"/>
      <w:divBdr>
        <w:top w:val="none" w:sz="0" w:space="0" w:color="auto"/>
        <w:left w:val="none" w:sz="0" w:space="0" w:color="auto"/>
        <w:bottom w:val="none" w:sz="0" w:space="0" w:color="auto"/>
        <w:right w:val="none" w:sz="0" w:space="0" w:color="auto"/>
      </w:divBdr>
    </w:div>
    <w:div w:id="207979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itleypenn.com/blog/bio/celina-cereceres-mill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49E6F8-FE5C-1A43-B9A3-D20315077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1775</Words>
  <Characters>10119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Etoile Academy Board of Directors</vt:lpstr>
    </vt:vector>
  </TitlesOfParts>
  <Company/>
  <LinksUpToDate>false</LinksUpToDate>
  <CharactersWithSpaces>11871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Etoile Academy Board of Directors</dc:title>
  <dc:creator>Ja'Milla C. K. Lomas</dc:creator>
  <cp:keywords>the jckl</cp:keywords>
  <cp:lastModifiedBy>Microsoft Office User</cp:lastModifiedBy>
  <cp:revision>2</cp:revision>
  <cp:lastPrinted>2017-11-13T21:09:00Z</cp:lastPrinted>
  <dcterms:created xsi:type="dcterms:W3CDTF">2019-03-14T20:30:00Z</dcterms:created>
  <dcterms:modified xsi:type="dcterms:W3CDTF">2019-03-14T20:30:00Z</dcterms:modified>
</cp:coreProperties>
</file>